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xzf1r7git3p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Restaurant Lead &amp; Appointment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GoHighLevel | Voice Agents | Inbound &amp; Outbound Automation | CRM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xmimnciinbh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GoHighLevel automation system for a restaurant to manage inbound leads, outbound follow ups, appointment bookings, and customer communication from one CRM.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setup includes separate workflows for inbound and outbound campaigns, dedicated agents, appointment handling, and automated email communication.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84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33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9z6s7xz4llw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CRM &amp; Subaccount Setup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was organized inside a dedicated restaurant subaccount with separate automation areas for: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Inbound Agent</w:t>
        <w:br w:type="textWrapping"/>
        <w:t xml:space="preserve">• Outbound Agent</w:t>
        <w:br w:type="textWrapping"/>
        <w:t xml:space="preserve">• Appointment Booking</w:t>
        <w:br w:type="textWrapping"/>
        <w:t xml:space="preserve">• Lead Follow Ups</w:t>
        <w:br w:type="textWrapping"/>
        <w:t xml:space="preserve">• Customer Email Communication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i2ww6h53o4fa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Outbound Automation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outbound setup includes workflows for: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Initial outbound calls</w:t>
        <w:br w:type="textWrapping"/>
        <w:t xml:space="preserve">• Appointment booking</w:t>
        <w:br w:type="textWrapping"/>
        <w:t xml:space="preserve">• Post outbound call handling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Leads are enrolled into the appropriate workflow and moved through the follow up process based on the outcome of the interaction.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r5u35eqrvjse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Inbound Automation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inbound setup handles incoming customer interactions and connects them with the appropriate booking and follow up workflows.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allows new inquiries to be processed without relying entirely on manual responses.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imq4sdcxlrpz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Appointment &amp; Email Automation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also manages appointment related communication through GoHighLevel.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records contain contact information and conversation history, while automated emails are used to confirm appointment details and provide the required information to the customer.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ub1cxhls2ut7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Agent Structure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Separate inbound and outbound agents were configured within the restaurant subaccount, keeping the two communication processes organized and easier to manage.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cj4ew99z08r6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GoHighLevel</w:t>
        <w:br w:type="textWrapping"/>
        <w:t xml:space="preserve">• CRM</w:t>
        <w:br w:type="textWrapping"/>
        <w:t xml:space="preserve">• Voice Agents</w:t>
        <w:br w:type="textWrapping"/>
        <w:t xml:space="preserve">• Workflow Automation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vvtb9unak7z9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centralized restaurant lead management system that connects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lead generation, inbound and outbound communication, appointment booking, follow ups, and customer emails</w:t>
      </w:r>
      <w:r w:rsidDel="00000000" w:rsidR="00000000" w:rsidRPr="00000000">
        <w:rPr>
          <w:rFonts w:ascii="Arial" w:cs="Arial" w:eastAsia="Arial" w:hAnsi="Arial"/>
          <w:rtl w:val="0"/>
        </w:rPr>
        <w:t xml:space="preserve"> inside GoHighLevel.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setup gives the restaurant a structured process for handling leads and customer interactions from the first contact through appointment confirmation.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ajnOwf9dFy1IIiUoqx3w1/r1A==">CgMxLjAyDmgueHpmMXI3Z2l0M3B0Mg5oLnhtaW1uY2lpbmJoOTIOaC5kOXo2czd4ejRsbHcyDmguaTJ3dzZoNTNvNGZhMg5oLnI1dTM1ZXFydmpzZTIOaC5pbXE0c2RjeGxycHoyDmgudWIxY3hobHMydXQ3Mg5oLmNqNGV3OTl6MDhyNjIOaC52dnRiOXVuYWs3ejk4AHIhMV81enhWU0xVQ0VyLUh5NXlKV25wZUl4ZE5jUUgwY3Zf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