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2292B" w14:textId="77777777" w:rsidR="00C314E7" w:rsidRDefault="00635445">
      <w:pPr>
        <w:spacing w:before="1700"/>
        <w:jc w:val="center"/>
      </w:pPr>
      <w:r>
        <w:rPr>
          <w:b/>
          <w:bCs/>
          <w:color w:val="1A9988"/>
          <w:sz w:val="40"/>
          <w:szCs w:val="40"/>
        </w:rPr>
        <w:t>RESEARCH DOCUMENTATION &amp; WORKING LOG</w:t>
      </w:r>
    </w:p>
    <w:p w14:paraId="0BF22BAB" w14:textId="77777777" w:rsidR="00C314E7" w:rsidRDefault="00C314E7">
      <w:pPr>
        <w:pBdr>
          <w:bottom w:val="single" w:sz="8" w:space="0" w:color="1A9988"/>
        </w:pBdr>
        <w:spacing w:after="60"/>
        <w:jc w:val="center"/>
      </w:pPr>
    </w:p>
    <w:p w14:paraId="6481F8D0" w14:textId="77777777" w:rsidR="00C314E7" w:rsidRDefault="00635445">
      <w:pPr>
        <w:spacing w:before="260" w:after="40"/>
        <w:jc w:val="center"/>
      </w:pPr>
      <w:r>
        <w:rPr>
          <w:b/>
          <w:bCs/>
          <w:sz w:val="30"/>
          <w:szCs w:val="30"/>
        </w:rPr>
        <w:t>Fraudulent Donation Link Detection Using AI</w:t>
      </w:r>
    </w:p>
    <w:p w14:paraId="69333E85" w14:textId="77777777" w:rsidR="00C314E7" w:rsidRDefault="00635445">
      <w:pPr>
        <w:spacing w:after="700"/>
        <w:jc w:val="center"/>
      </w:pPr>
      <w:r>
        <w:rPr>
          <w:i/>
          <w:iCs/>
          <w:color w:val="5B6B73"/>
        </w:rPr>
        <w:t>An interpretable machine-learning system for detecting fraudulent donation and charity URLs</w:t>
      </w:r>
    </w:p>
    <w:p w14:paraId="6DF250ED" w14:textId="77777777" w:rsidR="00C314E7" w:rsidRDefault="00635445">
      <w:pPr>
        <w:spacing w:after="60"/>
        <w:jc w:val="center"/>
      </w:pPr>
      <w:r>
        <w:rPr>
          <w:b/>
          <w:bCs/>
        </w:rPr>
        <w:t xml:space="preserve">Author:  </w:t>
      </w:r>
      <w:r>
        <w:rPr>
          <w:color w:val="5B6B73"/>
        </w:rPr>
        <w:t>Syed (Research Intern)</w:t>
      </w:r>
    </w:p>
    <w:p w14:paraId="0417816C" w14:textId="77777777" w:rsidR="00C314E7" w:rsidRDefault="00635445">
      <w:pPr>
        <w:spacing w:after="60"/>
        <w:jc w:val="center"/>
      </w:pPr>
      <w:r>
        <w:rPr>
          <w:b/>
          <w:bCs/>
        </w:rPr>
        <w:t xml:space="preserve">Supervisor:  </w:t>
      </w:r>
      <w:r>
        <w:rPr>
          <w:color w:val="5B6B73"/>
        </w:rPr>
        <w:t>Dr. Yasir</w:t>
      </w:r>
    </w:p>
    <w:p w14:paraId="14CCC050" w14:textId="77777777" w:rsidR="00C314E7" w:rsidRDefault="00635445">
      <w:pPr>
        <w:spacing w:after="60"/>
        <w:jc w:val="center"/>
      </w:pPr>
      <w:r>
        <w:rPr>
          <w:b/>
          <w:bCs/>
        </w:rPr>
        <w:t xml:space="preserve">Programme:  </w:t>
      </w:r>
      <w:r>
        <w:rPr>
          <w:color w:val="5B6B73"/>
        </w:rPr>
        <w:t>UNMC Internship</w:t>
      </w:r>
    </w:p>
    <w:p w14:paraId="0DFA79C2" w14:textId="77777777" w:rsidR="00C314E7" w:rsidRDefault="00635445">
      <w:pPr>
        <w:spacing w:after="60"/>
        <w:jc w:val="center"/>
      </w:pPr>
      <w:r>
        <w:rPr>
          <w:b/>
          <w:bCs/>
        </w:rPr>
        <w:t xml:space="preserve">Repository:  </w:t>
      </w:r>
      <w:r>
        <w:rPr>
          <w:color w:val="5B6B73"/>
        </w:rPr>
        <w:t>github.com/Syed-Margub/fraudulent-donation-link-detection-using-ai</w:t>
      </w:r>
    </w:p>
    <w:p w14:paraId="5D1DBFE5" w14:textId="77777777" w:rsidR="00C314E7" w:rsidRDefault="00635445">
      <w:pPr>
        <w:spacing w:after="60"/>
        <w:jc w:val="center"/>
      </w:pPr>
      <w:r>
        <w:rPr>
          <w:b/>
          <w:bCs/>
        </w:rPr>
        <w:t>D</w:t>
      </w:r>
      <w:r>
        <w:rPr>
          <w:b/>
          <w:bCs/>
        </w:rPr>
        <w:t xml:space="preserve">ocument type:  </w:t>
      </w:r>
      <w:r>
        <w:rPr>
          <w:color w:val="5B6B73"/>
        </w:rPr>
        <w:t>Process &amp; methodology log (companion to the research paper)</w:t>
      </w:r>
    </w:p>
    <w:p w14:paraId="5957ABC7" w14:textId="77777777" w:rsidR="00C314E7" w:rsidRDefault="00635445">
      <w:pPr>
        <w:spacing w:after="60"/>
        <w:jc w:val="center"/>
      </w:pPr>
      <w:r>
        <w:rPr>
          <w:b/>
          <w:bCs/>
        </w:rPr>
        <w:t xml:space="preserve">Version:  </w:t>
      </w:r>
      <w:r>
        <w:rPr>
          <w:color w:val="5B6B73"/>
        </w:rPr>
        <w:t>v2.0 (expanded from full repository review)</w:t>
      </w:r>
    </w:p>
    <w:p w14:paraId="1365C73D" w14:textId="77777777" w:rsidR="00C314E7" w:rsidRDefault="00635445">
      <w:pPr>
        <w:spacing w:after="60"/>
        <w:jc w:val="center"/>
      </w:pPr>
      <w:r>
        <w:rPr>
          <w:b/>
          <w:bCs/>
        </w:rPr>
        <w:t xml:space="preserve">Date:  </w:t>
      </w:r>
      <w:r>
        <w:rPr>
          <w:color w:val="5B6B73"/>
        </w:rPr>
        <w:t>July 2026</w:t>
      </w:r>
    </w:p>
    <w:p w14:paraId="42992FC0" w14:textId="77777777" w:rsidR="00C314E7" w:rsidRDefault="00635445">
      <w:r>
        <w:br w:type="page"/>
      </w:r>
    </w:p>
    <w:p w14:paraId="09C9A242" w14:textId="77777777" w:rsidR="00C314E7" w:rsidRDefault="00635445">
      <w:pPr>
        <w:pStyle w:val="Heading1"/>
      </w:pPr>
      <w:bookmarkStart w:id="0" w:name="_Toc235334255"/>
      <w:r>
        <w:lastRenderedPageBreak/>
        <w:t>About This Document</w:t>
      </w:r>
      <w:bookmarkEnd w:id="0"/>
    </w:p>
    <w:p w14:paraId="176278B9" w14:textId="77777777" w:rsidR="00C314E7" w:rsidRDefault="00635445">
      <w:pPr>
        <w:spacing w:after="120" w:line="276" w:lineRule="auto"/>
      </w:pPr>
      <w:r>
        <w:t>This is the working research log for the project. Its purpose is to record everything th</w:t>
      </w:r>
      <w:r>
        <w:t xml:space="preserve">at happens during development — the design decisions, the dataset work, the feature implementations, the experiments, the mistakes, and the fixes — so that when the research paper is written, the methodology, results, and limitations can be assembled from </w:t>
      </w:r>
      <w:r>
        <w:t>a complete and honest record.</w:t>
      </w:r>
    </w:p>
    <w:p w14:paraId="37BE1445" w14:textId="77777777" w:rsidR="00C314E7" w:rsidRDefault="00635445">
      <w:pPr>
        <w:spacing w:after="120" w:line="276" w:lineRule="auto"/>
      </w:pPr>
      <w:r>
        <w:rPr>
          <w:b/>
          <w:bCs/>
        </w:rPr>
        <w:t>It is not the research paper itself.</w:t>
      </w:r>
      <w:r>
        <w:t xml:space="preserve"> It is the source material the paper is built from. Each major section notes which part of a typical cybersecurity paper it feeds into.</w:t>
      </w:r>
    </w:p>
    <w:p w14:paraId="121C6459" w14:textId="77777777" w:rsidR="00C314E7" w:rsidRDefault="00635445">
      <w:pPr>
        <w:spacing w:after="120" w:line="276" w:lineRule="auto"/>
      </w:pPr>
      <w:r>
        <w:t>This version (v2.0) was expanded after a full review o</w:t>
      </w:r>
      <w:r>
        <w:t>f the project repository — every notebook, script, dataset, and analysis output — so it now documents the actual implemented code, the exact result figures, and the exploratory work in the "New Features Research Lab", not just the plan.</w:t>
      </w:r>
    </w:p>
    <w:p w14:paraId="66427688" w14:textId="77777777" w:rsidR="00C314E7" w:rsidRDefault="00C314E7">
      <w:pPr>
        <w:spacing w:after="120"/>
      </w:pPr>
    </w:p>
    <w:p w14:paraId="1ECA3532" w14:textId="77777777" w:rsidR="00C314E7" w:rsidRDefault="00635445">
      <w:pPr>
        <w:pStyle w:val="Heading2"/>
      </w:pPr>
      <w:bookmarkStart w:id="1" w:name="_Toc235334256"/>
      <w:r>
        <w:t>Document Changelog</w:t>
      </w:r>
      <w:bookmarkEnd w:id="1"/>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200"/>
        <w:gridCol w:w="1200"/>
        <w:gridCol w:w="6960"/>
      </w:tblGrid>
      <w:tr w:rsidR="00C314E7" w14:paraId="6B3510D7" w14:textId="77777777">
        <w:tblPrEx>
          <w:tblCellMar>
            <w:top w:w="0" w:type="dxa"/>
            <w:bottom w:w="0" w:type="dxa"/>
          </w:tblCellMar>
        </w:tblPrEx>
        <w:trPr>
          <w:tblHeader/>
        </w:trPr>
        <w:tc>
          <w:tcPr>
            <w:tcW w:w="1200" w:type="dxa"/>
            <w:shd w:val="clear" w:color="auto" w:fill="1A9988"/>
            <w:tcMar>
              <w:top w:w="60" w:type="dxa"/>
              <w:left w:w="100" w:type="dxa"/>
              <w:bottom w:w="60" w:type="dxa"/>
              <w:right w:w="100" w:type="dxa"/>
            </w:tcMar>
          </w:tcPr>
          <w:p w14:paraId="4E678752" w14:textId="77777777" w:rsidR="00C314E7" w:rsidRDefault="00635445">
            <w:pPr>
              <w:spacing w:line="250" w:lineRule="auto"/>
            </w:pPr>
            <w:r>
              <w:rPr>
                <w:b/>
                <w:bCs/>
                <w:color w:val="FFFFFF"/>
                <w:sz w:val="18"/>
                <w:szCs w:val="18"/>
              </w:rPr>
              <w:t>Version</w:t>
            </w:r>
          </w:p>
        </w:tc>
        <w:tc>
          <w:tcPr>
            <w:tcW w:w="1200" w:type="dxa"/>
            <w:shd w:val="clear" w:color="auto" w:fill="1A9988"/>
            <w:tcMar>
              <w:top w:w="60" w:type="dxa"/>
              <w:left w:w="100" w:type="dxa"/>
              <w:bottom w:w="60" w:type="dxa"/>
              <w:right w:w="100" w:type="dxa"/>
            </w:tcMar>
          </w:tcPr>
          <w:p w14:paraId="74BF2B8E" w14:textId="77777777" w:rsidR="00C314E7" w:rsidRDefault="00635445">
            <w:pPr>
              <w:spacing w:line="250" w:lineRule="auto"/>
            </w:pPr>
            <w:r>
              <w:rPr>
                <w:b/>
                <w:bCs/>
                <w:color w:val="FFFFFF"/>
                <w:sz w:val="18"/>
                <w:szCs w:val="18"/>
              </w:rPr>
              <w:t>Date</w:t>
            </w:r>
          </w:p>
        </w:tc>
        <w:tc>
          <w:tcPr>
            <w:tcW w:w="6960" w:type="dxa"/>
            <w:shd w:val="clear" w:color="auto" w:fill="1A9988"/>
            <w:tcMar>
              <w:top w:w="60" w:type="dxa"/>
              <w:left w:w="100" w:type="dxa"/>
              <w:bottom w:w="60" w:type="dxa"/>
              <w:right w:w="100" w:type="dxa"/>
            </w:tcMar>
          </w:tcPr>
          <w:p w14:paraId="64F6CD76" w14:textId="77777777" w:rsidR="00C314E7" w:rsidRDefault="00635445">
            <w:pPr>
              <w:spacing w:line="250" w:lineRule="auto"/>
            </w:pPr>
            <w:r>
              <w:rPr>
                <w:b/>
                <w:bCs/>
                <w:color w:val="FFFFFF"/>
                <w:sz w:val="18"/>
                <w:szCs w:val="18"/>
              </w:rPr>
              <w:t>Summary</w:t>
            </w:r>
          </w:p>
        </w:tc>
      </w:tr>
      <w:tr w:rsidR="00C314E7" w14:paraId="3E5756F3" w14:textId="77777777">
        <w:tblPrEx>
          <w:tblCellMar>
            <w:top w:w="0" w:type="dxa"/>
            <w:bottom w:w="0" w:type="dxa"/>
          </w:tblCellMar>
        </w:tblPrEx>
        <w:tc>
          <w:tcPr>
            <w:tcW w:w="1200" w:type="dxa"/>
            <w:shd w:val="clear" w:color="auto" w:fill="E8F4F2"/>
            <w:tcMar>
              <w:top w:w="60" w:type="dxa"/>
              <w:left w:w="100" w:type="dxa"/>
              <w:bottom w:w="60" w:type="dxa"/>
              <w:right w:w="100" w:type="dxa"/>
            </w:tcMar>
          </w:tcPr>
          <w:p w14:paraId="6DD3F44D" w14:textId="77777777" w:rsidR="00C314E7" w:rsidRDefault="00635445">
            <w:pPr>
              <w:spacing w:line="250" w:lineRule="auto"/>
            </w:pPr>
            <w:r>
              <w:rPr>
                <w:b/>
                <w:bCs/>
                <w:sz w:val="18"/>
                <w:szCs w:val="18"/>
              </w:rPr>
              <w:t>v1.0</w:t>
            </w:r>
          </w:p>
        </w:tc>
        <w:tc>
          <w:tcPr>
            <w:tcW w:w="1200" w:type="dxa"/>
            <w:tcMar>
              <w:top w:w="60" w:type="dxa"/>
              <w:left w:w="100" w:type="dxa"/>
              <w:bottom w:w="60" w:type="dxa"/>
              <w:right w:w="100" w:type="dxa"/>
            </w:tcMar>
          </w:tcPr>
          <w:p w14:paraId="775012E6" w14:textId="77777777" w:rsidR="00C314E7" w:rsidRDefault="00635445">
            <w:pPr>
              <w:spacing w:line="250" w:lineRule="auto"/>
            </w:pPr>
            <w:r>
              <w:rPr>
                <w:sz w:val="18"/>
                <w:szCs w:val="18"/>
              </w:rPr>
              <w:t>Jul 2026</w:t>
            </w:r>
          </w:p>
        </w:tc>
        <w:tc>
          <w:tcPr>
            <w:tcW w:w="6960" w:type="dxa"/>
            <w:tcMar>
              <w:top w:w="60" w:type="dxa"/>
              <w:left w:w="100" w:type="dxa"/>
              <w:bottom w:w="60" w:type="dxa"/>
              <w:right w:w="100" w:type="dxa"/>
            </w:tcMar>
          </w:tcPr>
          <w:p w14:paraId="55F1F52B" w14:textId="77777777" w:rsidR="00C314E7" w:rsidRDefault="00635445">
            <w:pPr>
              <w:spacing w:line="250" w:lineRule="auto"/>
            </w:pPr>
            <w:r>
              <w:rPr>
                <w:sz w:val="18"/>
                <w:szCs w:val="18"/>
              </w:rPr>
              <w:t>Initial consolidation: problem framing, dataset strategy, feature list, the has_https finding, the data-corruption incident, and headline results.</w:t>
            </w:r>
          </w:p>
        </w:tc>
      </w:tr>
      <w:tr w:rsidR="00C314E7" w14:paraId="1F12FCB2" w14:textId="77777777">
        <w:tblPrEx>
          <w:tblCellMar>
            <w:top w:w="0" w:type="dxa"/>
            <w:bottom w:w="0" w:type="dxa"/>
          </w:tblCellMar>
        </w:tblPrEx>
        <w:tc>
          <w:tcPr>
            <w:tcW w:w="1200" w:type="dxa"/>
            <w:shd w:val="clear" w:color="auto" w:fill="E8F4F2"/>
            <w:tcMar>
              <w:top w:w="60" w:type="dxa"/>
              <w:left w:w="100" w:type="dxa"/>
              <w:bottom w:w="60" w:type="dxa"/>
              <w:right w:w="100" w:type="dxa"/>
            </w:tcMar>
          </w:tcPr>
          <w:p w14:paraId="37AF8A6F" w14:textId="77777777" w:rsidR="00C314E7" w:rsidRDefault="00635445">
            <w:pPr>
              <w:spacing w:line="250" w:lineRule="auto"/>
            </w:pPr>
            <w:r>
              <w:rPr>
                <w:b/>
                <w:bCs/>
                <w:sz w:val="18"/>
                <w:szCs w:val="18"/>
              </w:rPr>
              <w:t>v2.0</w:t>
            </w:r>
          </w:p>
        </w:tc>
        <w:tc>
          <w:tcPr>
            <w:tcW w:w="1200" w:type="dxa"/>
            <w:tcMar>
              <w:top w:w="60" w:type="dxa"/>
              <w:left w:w="100" w:type="dxa"/>
              <w:bottom w:w="60" w:type="dxa"/>
              <w:right w:w="100" w:type="dxa"/>
            </w:tcMar>
          </w:tcPr>
          <w:p w14:paraId="645E9C37" w14:textId="77777777" w:rsidR="00C314E7" w:rsidRDefault="00635445">
            <w:pPr>
              <w:spacing w:line="250" w:lineRule="auto"/>
            </w:pPr>
            <w:r>
              <w:rPr>
                <w:sz w:val="18"/>
                <w:szCs w:val="18"/>
              </w:rPr>
              <w:t>Jul 2026</w:t>
            </w:r>
          </w:p>
        </w:tc>
        <w:tc>
          <w:tcPr>
            <w:tcW w:w="6960" w:type="dxa"/>
            <w:tcMar>
              <w:top w:w="60" w:type="dxa"/>
              <w:left w:w="100" w:type="dxa"/>
              <w:bottom w:w="60" w:type="dxa"/>
              <w:right w:w="100" w:type="dxa"/>
            </w:tcMar>
          </w:tcPr>
          <w:p w14:paraId="1C9BC64B" w14:textId="77777777" w:rsidR="00C314E7" w:rsidRDefault="00635445">
            <w:pPr>
              <w:spacing w:line="250" w:lineRule="auto"/>
            </w:pPr>
            <w:r>
              <w:rPr>
                <w:sz w:val="18"/>
                <w:szCs w:val="18"/>
              </w:rPr>
              <w:t>Full-repository review. Added exact feature implementations, the testing methodology, precise result figures, three new non-linear feature findings (num_subdomains, tld_length, two_letter_tld), the "New Features Research Lab" experiment log, external CIC d</w:t>
            </w:r>
            <w:r>
              <w:rPr>
                <w:sz w:val="18"/>
                <w:szCs w:val="18"/>
              </w:rPr>
              <w:t>ata integration, and a planned-vs-actual repository map.</w:t>
            </w:r>
          </w:p>
        </w:tc>
      </w:tr>
    </w:tbl>
    <w:p w14:paraId="3674FD26" w14:textId="77777777" w:rsidR="00C314E7" w:rsidRDefault="00635445">
      <w:r>
        <w:br w:type="page"/>
      </w:r>
    </w:p>
    <w:p w14:paraId="41207565" w14:textId="77777777" w:rsidR="00C314E7" w:rsidRDefault="00635445">
      <w:pPr>
        <w:pStyle w:val="Heading1"/>
      </w:pPr>
      <w:bookmarkStart w:id="2" w:name="_Toc235334257"/>
      <w:r>
        <w:lastRenderedPageBreak/>
        <w:t>Table of Contents</w:t>
      </w:r>
      <w:bookmarkEnd w:id="2"/>
    </w:p>
    <w:sdt>
      <w:sdtPr>
        <w:alias w:val="Contents"/>
        <w:id w:val="430860019"/>
      </w:sdtPr>
      <w:sdtEndPr/>
      <w:sdtContent>
        <w:p w14:paraId="15446E53" w14:textId="77777777" w:rsidR="004F69D4" w:rsidRDefault="00635445">
          <w:pPr>
            <w:pStyle w:val="TOC1"/>
            <w:tabs>
              <w:tab w:val="right" w:leader="dot" w:pos="9350"/>
            </w:tabs>
            <w:rPr>
              <w:noProof/>
            </w:rPr>
          </w:pPr>
          <w:r>
            <w:fldChar w:fldCharType="begin"/>
          </w:r>
          <w:r>
            <w:instrText>TOC \h \o "1-2"</w:instrText>
          </w:r>
          <w:r>
            <w:fldChar w:fldCharType="separate"/>
          </w:r>
          <w:hyperlink w:anchor="_Toc235334255" w:history="1">
            <w:r w:rsidR="004F69D4" w:rsidRPr="00CE647C">
              <w:rPr>
                <w:rStyle w:val="Hyperlink"/>
                <w:noProof/>
              </w:rPr>
              <w:t>About This Document</w:t>
            </w:r>
            <w:r w:rsidR="004F69D4">
              <w:rPr>
                <w:noProof/>
              </w:rPr>
              <w:tab/>
            </w:r>
            <w:r w:rsidR="004F69D4">
              <w:rPr>
                <w:noProof/>
              </w:rPr>
              <w:fldChar w:fldCharType="begin"/>
            </w:r>
            <w:r w:rsidR="004F69D4">
              <w:rPr>
                <w:noProof/>
              </w:rPr>
              <w:instrText xml:space="preserve"> PAGEREF _Toc235334255 \h </w:instrText>
            </w:r>
            <w:r w:rsidR="004F69D4">
              <w:rPr>
                <w:noProof/>
              </w:rPr>
            </w:r>
            <w:r w:rsidR="004F69D4">
              <w:rPr>
                <w:noProof/>
              </w:rPr>
              <w:fldChar w:fldCharType="separate"/>
            </w:r>
            <w:r w:rsidR="004F69D4">
              <w:rPr>
                <w:noProof/>
              </w:rPr>
              <w:t>2</w:t>
            </w:r>
            <w:r w:rsidR="004F69D4">
              <w:rPr>
                <w:noProof/>
              </w:rPr>
              <w:fldChar w:fldCharType="end"/>
            </w:r>
          </w:hyperlink>
        </w:p>
        <w:p w14:paraId="7D491654" w14:textId="77777777" w:rsidR="004F69D4" w:rsidRDefault="004F69D4">
          <w:pPr>
            <w:pStyle w:val="TOC2"/>
            <w:tabs>
              <w:tab w:val="right" w:leader="dot" w:pos="9350"/>
            </w:tabs>
            <w:rPr>
              <w:noProof/>
            </w:rPr>
          </w:pPr>
          <w:hyperlink w:anchor="_Toc235334256" w:history="1">
            <w:r w:rsidRPr="00CE647C">
              <w:rPr>
                <w:rStyle w:val="Hyperlink"/>
                <w:noProof/>
              </w:rPr>
              <w:t>Document Changelog</w:t>
            </w:r>
            <w:r>
              <w:rPr>
                <w:noProof/>
              </w:rPr>
              <w:tab/>
            </w:r>
            <w:r>
              <w:rPr>
                <w:noProof/>
              </w:rPr>
              <w:fldChar w:fldCharType="begin"/>
            </w:r>
            <w:r>
              <w:rPr>
                <w:noProof/>
              </w:rPr>
              <w:instrText xml:space="preserve"> PAGEREF _Toc235334256 \h </w:instrText>
            </w:r>
            <w:r>
              <w:rPr>
                <w:noProof/>
              </w:rPr>
            </w:r>
            <w:r>
              <w:rPr>
                <w:noProof/>
              </w:rPr>
              <w:fldChar w:fldCharType="separate"/>
            </w:r>
            <w:r>
              <w:rPr>
                <w:noProof/>
              </w:rPr>
              <w:t>2</w:t>
            </w:r>
            <w:r>
              <w:rPr>
                <w:noProof/>
              </w:rPr>
              <w:fldChar w:fldCharType="end"/>
            </w:r>
          </w:hyperlink>
        </w:p>
        <w:p w14:paraId="77EA8CD9" w14:textId="77777777" w:rsidR="004F69D4" w:rsidRDefault="004F69D4">
          <w:pPr>
            <w:pStyle w:val="TOC1"/>
            <w:tabs>
              <w:tab w:val="right" w:leader="dot" w:pos="9350"/>
            </w:tabs>
            <w:rPr>
              <w:noProof/>
            </w:rPr>
          </w:pPr>
          <w:hyperlink w:anchor="_Toc235334257" w:history="1">
            <w:r w:rsidRPr="00CE647C">
              <w:rPr>
                <w:rStyle w:val="Hyperlink"/>
                <w:noProof/>
              </w:rPr>
              <w:t>Table of Contents</w:t>
            </w:r>
            <w:r>
              <w:rPr>
                <w:noProof/>
              </w:rPr>
              <w:tab/>
            </w:r>
            <w:r>
              <w:rPr>
                <w:noProof/>
              </w:rPr>
              <w:fldChar w:fldCharType="begin"/>
            </w:r>
            <w:r>
              <w:rPr>
                <w:noProof/>
              </w:rPr>
              <w:instrText xml:space="preserve"> PAGEREF _Toc235334257 \h </w:instrText>
            </w:r>
            <w:r>
              <w:rPr>
                <w:noProof/>
              </w:rPr>
            </w:r>
            <w:r>
              <w:rPr>
                <w:noProof/>
              </w:rPr>
              <w:fldChar w:fldCharType="separate"/>
            </w:r>
            <w:r>
              <w:rPr>
                <w:noProof/>
              </w:rPr>
              <w:t>3</w:t>
            </w:r>
            <w:r>
              <w:rPr>
                <w:noProof/>
              </w:rPr>
              <w:fldChar w:fldCharType="end"/>
            </w:r>
          </w:hyperlink>
        </w:p>
        <w:p w14:paraId="7C2A563E" w14:textId="77777777" w:rsidR="004F69D4" w:rsidRDefault="004F69D4">
          <w:pPr>
            <w:pStyle w:val="TOC1"/>
            <w:tabs>
              <w:tab w:val="right" w:leader="dot" w:pos="9350"/>
            </w:tabs>
            <w:rPr>
              <w:noProof/>
            </w:rPr>
          </w:pPr>
          <w:hyperlink w:anchor="_Toc235334258" w:history="1">
            <w:r w:rsidRPr="00CE647C">
              <w:rPr>
                <w:rStyle w:val="Hyperlink"/>
                <w:noProof/>
              </w:rPr>
              <w:t>1. Introduction &amp; Problem Statement</w:t>
            </w:r>
            <w:r>
              <w:rPr>
                <w:noProof/>
              </w:rPr>
              <w:tab/>
            </w:r>
            <w:r>
              <w:rPr>
                <w:noProof/>
              </w:rPr>
              <w:fldChar w:fldCharType="begin"/>
            </w:r>
            <w:r>
              <w:rPr>
                <w:noProof/>
              </w:rPr>
              <w:instrText xml:space="preserve"> PAGEREF _Toc235334258 \h </w:instrText>
            </w:r>
            <w:r>
              <w:rPr>
                <w:noProof/>
              </w:rPr>
            </w:r>
            <w:r>
              <w:rPr>
                <w:noProof/>
              </w:rPr>
              <w:fldChar w:fldCharType="separate"/>
            </w:r>
            <w:r>
              <w:rPr>
                <w:noProof/>
              </w:rPr>
              <w:t>5</w:t>
            </w:r>
            <w:r>
              <w:rPr>
                <w:noProof/>
              </w:rPr>
              <w:fldChar w:fldCharType="end"/>
            </w:r>
          </w:hyperlink>
        </w:p>
        <w:p w14:paraId="7F3B7AA3" w14:textId="77777777" w:rsidR="004F69D4" w:rsidRDefault="004F69D4">
          <w:pPr>
            <w:pStyle w:val="TOC1"/>
            <w:tabs>
              <w:tab w:val="right" w:leader="dot" w:pos="9350"/>
            </w:tabs>
            <w:rPr>
              <w:noProof/>
            </w:rPr>
          </w:pPr>
          <w:hyperlink w:anchor="_Toc235334259" w:history="1">
            <w:r w:rsidRPr="00CE647C">
              <w:rPr>
                <w:rStyle w:val="Hyperlink"/>
                <w:noProof/>
              </w:rPr>
              <w:t>2. Research Objectives &amp; Contribution</w:t>
            </w:r>
            <w:r>
              <w:rPr>
                <w:noProof/>
              </w:rPr>
              <w:tab/>
            </w:r>
            <w:r>
              <w:rPr>
                <w:noProof/>
              </w:rPr>
              <w:fldChar w:fldCharType="begin"/>
            </w:r>
            <w:r>
              <w:rPr>
                <w:noProof/>
              </w:rPr>
              <w:instrText xml:space="preserve"> PAGEREF _Toc235334259 \h </w:instrText>
            </w:r>
            <w:r>
              <w:rPr>
                <w:noProof/>
              </w:rPr>
            </w:r>
            <w:r>
              <w:rPr>
                <w:noProof/>
              </w:rPr>
              <w:fldChar w:fldCharType="separate"/>
            </w:r>
            <w:r>
              <w:rPr>
                <w:noProof/>
              </w:rPr>
              <w:t>5</w:t>
            </w:r>
            <w:r>
              <w:rPr>
                <w:noProof/>
              </w:rPr>
              <w:fldChar w:fldCharType="end"/>
            </w:r>
          </w:hyperlink>
        </w:p>
        <w:p w14:paraId="27DCB1A2" w14:textId="77777777" w:rsidR="004F69D4" w:rsidRDefault="004F69D4">
          <w:pPr>
            <w:pStyle w:val="TOC2"/>
            <w:tabs>
              <w:tab w:val="right" w:leader="dot" w:pos="9350"/>
            </w:tabs>
            <w:rPr>
              <w:noProof/>
            </w:rPr>
          </w:pPr>
          <w:hyperlink w:anchor="_Toc235334260" w:history="1">
            <w:r w:rsidRPr="00CE647C">
              <w:rPr>
                <w:rStyle w:val="Hyperlink"/>
                <w:noProof/>
              </w:rPr>
              <w:t>2.1 Objectives</w:t>
            </w:r>
            <w:r>
              <w:rPr>
                <w:noProof/>
              </w:rPr>
              <w:tab/>
            </w:r>
            <w:r>
              <w:rPr>
                <w:noProof/>
              </w:rPr>
              <w:fldChar w:fldCharType="begin"/>
            </w:r>
            <w:r>
              <w:rPr>
                <w:noProof/>
              </w:rPr>
              <w:instrText xml:space="preserve"> PAGEREF _Toc235334260 \h </w:instrText>
            </w:r>
            <w:r>
              <w:rPr>
                <w:noProof/>
              </w:rPr>
            </w:r>
            <w:r>
              <w:rPr>
                <w:noProof/>
              </w:rPr>
              <w:fldChar w:fldCharType="separate"/>
            </w:r>
            <w:r>
              <w:rPr>
                <w:noProof/>
              </w:rPr>
              <w:t>5</w:t>
            </w:r>
            <w:r>
              <w:rPr>
                <w:noProof/>
              </w:rPr>
              <w:fldChar w:fldCharType="end"/>
            </w:r>
          </w:hyperlink>
        </w:p>
        <w:p w14:paraId="5897556A" w14:textId="77777777" w:rsidR="004F69D4" w:rsidRDefault="004F69D4">
          <w:pPr>
            <w:pStyle w:val="TOC2"/>
            <w:tabs>
              <w:tab w:val="right" w:leader="dot" w:pos="9350"/>
            </w:tabs>
            <w:rPr>
              <w:noProof/>
            </w:rPr>
          </w:pPr>
          <w:hyperlink w:anchor="_Toc235334261" w:history="1">
            <w:r w:rsidRPr="00CE647C">
              <w:rPr>
                <w:rStyle w:val="Hyperlink"/>
                <w:noProof/>
              </w:rPr>
              <w:t>2.2 Core Contribution</w:t>
            </w:r>
            <w:r>
              <w:rPr>
                <w:noProof/>
              </w:rPr>
              <w:tab/>
            </w:r>
            <w:r>
              <w:rPr>
                <w:noProof/>
              </w:rPr>
              <w:fldChar w:fldCharType="begin"/>
            </w:r>
            <w:r>
              <w:rPr>
                <w:noProof/>
              </w:rPr>
              <w:instrText xml:space="preserve"> PAGEREF _Toc235334261 \h </w:instrText>
            </w:r>
            <w:r>
              <w:rPr>
                <w:noProof/>
              </w:rPr>
            </w:r>
            <w:r>
              <w:rPr>
                <w:noProof/>
              </w:rPr>
              <w:fldChar w:fldCharType="separate"/>
            </w:r>
            <w:r>
              <w:rPr>
                <w:noProof/>
              </w:rPr>
              <w:t>5</w:t>
            </w:r>
            <w:r>
              <w:rPr>
                <w:noProof/>
              </w:rPr>
              <w:fldChar w:fldCharType="end"/>
            </w:r>
          </w:hyperlink>
        </w:p>
        <w:p w14:paraId="40B49AE0" w14:textId="77777777" w:rsidR="004F69D4" w:rsidRDefault="004F69D4">
          <w:pPr>
            <w:pStyle w:val="TOC1"/>
            <w:tabs>
              <w:tab w:val="right" w:leader="dot" w:pos="9350"/>
            </w:tabs>
            <w:rPr>
              <w:noProof/>
            </w:rPr>
          </w:pPr>
          <w:hyperlink w:anchor="_Toc235334262" w:history="1">
            <w:r w:rsidRPr="00CE647C">
              <w:rPr>
                <w:rStyle w:val="Hyperlink"/>
                <w:noProof/>
              </w:rPr>
              <w:t>3. Related Work, Reference Tools &amp; Research Gap</w:t>
            </w:r>
            <w:r>
              <w:rPr>
                <w:noProof/>
              </w:rPr>
              <w:tab/>
            </w:r>
            <w:r>
              <w:rPr>
                <w:noProof/>
              </w:rPr>
              <w:fldChar w:fldCharType="begin"/>
            </w:r>
            <w:r>
              <w:rPr>
                <w:noProof/>
              </w:rPr>
              <w:instrText xml:space="preserve"> PAGEREF _Toc235334262 \h </w:instrText>
            </w:r>
            <w:r>
              <w:rPr>
                <w:noProof/>
              </w:rPr>
            </w:r>
            <w:r>
              <w:rPr>
                <w:noProof/>
              </w:rPr>
              <w:fldChar w:fldCharType="separate"/>
            </w:r>
            <w:r>
              <w:rPr>
                <w:noProof/>
              </w:rPr>
              <w:t>6</w:t>
            </w:r>
            <w:r>
              <w:rPr>
                <w:noProof/>
              </w:rPr>
              <w:fldChar w:fldCharType="end"/>
            </w:r>
          </w:hyperlink>
        </w:p>
        <w:p w14:paraId="6BA65545" w14:textId="77777777" w:rsidR="004F69D4" w:rsidRDefault="004F69D4">
          <w:pPr>
            <w:pStyle w:val="TOC2"/>
            <w:tabs>
              <w:tab w:val="right" w:leader="dot" w:pos="9350"/>
            </w:tabs>
            <w:rPr>
              <w:noProof/>
            </w:rPr>
          </w:pPr>
          <w:hyperlink w:anchor="_Toc235334263" w:history="1">
            <w:r w:rsidRPr="00CE647C">
              <w:rPr>
                <w:rStyle w:val="Hyperlink"/>
                <w:noProof/>
              </w:rPr>
              <w:t>3.1 Industry reference tools that shaped the design</w:t>
            </w:r>
            <w:r>
              <w:rPr>
                <w:noProof/>
              </w:rPr>
              <w:tab/>
            </w:r>
            <w:r>
              <w:rPr>
                <w:noProof/>
              </w:rPr>
              <w:fldChar w:fldCharType="begin"/>
            </w:r>
            <w:r>
              <w:rPr>
                <w:noProof/>
              </w:rPr>
              <w:instrText xml:space="preserve"> PAGEREF _Toc235334263 \h </w:instrText>
            </w:r>
            <w:r>
              <w:rPr>
                <w:noProof/>
              </w:rPr>
            </w:r>
            <w:r>
              <w:rPr>
                <w:noProof/>
              </w:rPr>
              <w:fldChar w:fldCharType="separate"/>
            </w:r>
            <w:r>
              <w:rPr>
                <w:noProof/>
              </w:rPr>
              <w:t>6</w:t>
            </w:r>
            <w:r>
              <w:rPr>
                <w:noProof/>
              </w:rPr>
              <w:fldChar w:fldCharType="end"/>
            </w:r>
          </w:hyperlink>
        </w:p>
        <w:p w14:paraId="6722265C" w14:textId="77777777" w:rsidR="004F69D4" w:rsidRDefault="004F69D4">
          <w:pPr>
            <w:pStyle w:val="TOC2"/>
            <w:tabs>
              <w:tab w:val="right" w:leader="dot" w:pos="9350"/>
            </w:tabs>
            <w:rPr>
              <w:noProof/>
            </w:rPr>
          </w:pPr>
          <w:hyperlink w:anchor="_Toc235334264" w:history="1">
            <w:r w:rsidRPr="00CE647C">
              <w:rPr>
                <w:rStyle w:val="Hyperlink"/>
                <w:noProof/>
              </w:rPr>
              <w:t>3.2 The gap</w:t>
            </w:r>
            <w:r>
              <w:rPr>
                <w:noProof/>
              </w:rPr>
              <w:tab/>
            </w:r>
            <w:r>
              <w:rPr>
                <w:noProof/>
              </w:rPr>
              <w:fldChar w:fldCharType="begin"/>
            </w:r>
            <w:r>
              <w:rPr>
                <w:noProof/>
              </w:rPr>
              <w:instrText xml:space="preserve"> PAGEREF _Toc235334264 \h </w:instrText>
            </w:r>
            <w:r>
              <w:rPr>
                <w:noProof/>
              </w:rPr>
            </w:r>
            <w:r>
              <w:rPr>
                <w:noProof/>
              </w:rPr>
              <w:fldChar w:fldCharType="separate"/>
            </w:r>
            <w:r>
              <w:rPr>
                <w:noProof/>
              </w:rPr>
              <w:t>6</w:t>
            </w:r>
            <w:r>
              <w:rPr>
                <w:noProof/>
              </w:rPr>
              <w:fldChar w:fldCharType="end"/>
            </w:r>
          </w:hyperlink>
        </w:p>
        <w:p w14:paraId="24267FA6" w14:textId="77777777" w:rsidR="004F69D4" w:rsidRDefault="004F69D4">
          <w:pPr>
            <w:pStyle w:val="TOC1"/>
            <w:tabs>
              <w:tab w:val="right" w:leader="dot" w:pos="9350"/>
            </w:tabs>
            <w:rPr>
              <w:noProof/>
            </w:rPr>
          </w:pPr>
          <w:hyperlink w:anchor="_Toc235334265" w:history="1">
            <w:r w:rsidRPr="00CE647C">
              <w:rPr>
                <w:rStyle w:val="Hyperlink"/>
                <w:noProof/>
              </w:rPr>
              <w:t>4. System Design &amp; Methodology</w:t>
            </w:r>
            <w:r>
              <w:rPr>
                <w:noProof/>
              </w:rPr>
              <w:tab/>
            </w:r>
            <w:r>
              <w:rPr>
                <w:noProof/>
              </w:rPr>
              <w:fldChar w:fldCharType="begin"/>
            </w:r>
            <w:r>
              <w:rPr>
                <w:noProof/>
              </w:rPr>
              <w:instrText xml:space="preserve"> PAGEREF _Toc235334265 \h </w:instrText>
            </w:r>
            <w:r>
              <w:rPr>
                <w:noProof/>
              </w:rPr>
            </w:r>
            <w:r>
              <w:rPr>
                <w:noProof/>
              </w:rPr>
              <w:fldChar w:fldCharType="separate"/>
            </w:r>
            <w:r>
              <w:rPr>
                <w:noProof/>
              </w:rPr>
              <w:t>6</w:t>
            </w:r>
            <w:r>
              <w:rPr>
                <w:noProof/>
              </w:rPr>
              <w:fldChar w:fldCharType="end"/>
            </w:r>
          </w:hyperlink>
        </w:p>
        <w:p w14:paraId="73FBD02E" w14:textId="77777777" w:rsidR="004F69D4" w:rsidRDefault="004F69D4">
          <w:pPr>
            <w:pStyle w:val="TOC2"/>
            <w:tabs>
              <w:tab w:val="right" w:leader="dot" w:pos="9350"/>
            </w:tabs>
            <w:rPr>
              <w:noProof/>
            </w:rPr>
          </w:pPr>
          <w:hyperlink w:anchor="_Toc235334266" w:history="1">
            <w:r w:rsidRPr="00CE647C">
              <w:rPr>
                <w:rStyle w:val="Hyperlink"/>
                <w:noProof/>
              </w:rPr>
              <w:t>4.1 The four modules</w:t>
            </w:r>
            <w:r>
              <w:rPr>
                <w:noProof/>
              </w:rPr>
              <w:tab/>
            </w:r>
            <w:r>
              <w:rPr>
                <w:noProof/>
              </w:rPr>
              <w:fldChar w:fldCharType="begin"/>
            </w:r>
            <w:r>
              <w:rPr>
                <w:noProof/>
              </w:rPr>
              <w:instrText xml:space="preserve"> PAGEREF _Toc235334266 \h </w:instrText>
            </w:r>
            <w:r>
              <w:rPr>
                <w:noProof/>
              </w:rPr>
            </w:r>
            <w:r>
              <w:rPr>
                <w:noProof/>
              </w:rPr>
              <w:fldChar w:fldCharType="separate"/>
            </w:r>
            <w:r>
              <w:rPr>
                <w:noProof/>
              </w:rPr>
              <w:t>7</w:t>
            </w:r>
            <w:r>
              <w:rPr>
                <w:noProof/>
              </w:rPr>
              <w:fldChar w:fldCharType="end"/>
            </w:r>
          </w:hyperlink>
        </w:p>
        <w:p w14:paraId="1E6E5C7D" w14:textId="77777777" w:rsidR="004F69D4" w:rsidRDefault="004F69D4">
          <w:pPr>
            <w:pStyle w:val="TOC2"/>
            <w:tabs>
              <w:tab w:val="right" w:leader="dot" w:pos="9350"/>
            </w:tabs>
            <w:rPr>
              <w:noProof/>
            </w:rPr>
          </w:pPr>
          <w:hyperlink w:anchor="_Toc235334267" w:history="1">
            <w:r w:rsidRPr="00CE647C">
              <w:rPr>
                <w:rStyle w:val="Hyperlink"/>
                <w:noProof/>
              </w:rPr>
              <w:t>4.2 Classifier</w:t>
            </w:r>
            <w:r>
              <w:rPr>
                <w:noProof/>
              </w:rPr>
              <w:tab/>
            </w:r>
            <w:r>
              <w:rPr>
                <w:noProof/>
              </w:rPr>
              <w:fldChar w:fldCharType="begin"/>
            </w:r>
            <w:r>
              <w:rPr>
                <w:noProof/>
              </w:rPr>
              <w:instrText xml:space="preserve"> PAGEREF _Toc235334267 \h </w:instrText>
            </w:r>
            <w:r>
              <w:rPr>
                <w:noProof/>
              </w:rPr>
            </w:r>
            <w:r>
              <w:rPr>
                <w:noProof/>
              </w:rPr>
              <w:fldChar w:fldCharType="separate"/>
            </w:r>
            <w:r>
              <w:rPr>
                <w:noProof/>
              </w:rPr>
              <w:t>7</w:t>
            </w:r>
            <w:r>
              <w:rPr>
                <w:noProof/>
              </w:rPr>
              <w:fldChar w:fldCharType="end"/>
            </w:r>
          </w:hyperlink>
        </w:p>
        <w:p w14:paraId="0ADEF0EB" w14:textId="77777777" w:rsidR="004F69D4" w:rsidRDefault="004F69D4">
          <w:pPr>
            <w:pStyle w:val="TOC1"/>
            <w:tabs>
              <w:tab w:val="right" w:leader="dot" w:pos="9350"/>
            </w:tabs>
            <w:rPr>
              <w:noProof/>
            </w:rPr>
          </w:pPr>
          <w:hyperlink w:anchor="_Toc235334268" w:history="1">
            <w:r w:rsidRPr="00CE647C">
              <w:rPr>
                <w:rStyle w:val="Hyperlink"/>
                <w:noProof/>
              </w:rPr>
              <w:t>5. Dataset Construction</w:t>
            </w:r>
            <w:r>
              <w:rPr>
                <w:noProof/>
              </w:rPr>
              <w:tab/>
            </w:r>
            <w:r>
              <w:rPr>
                <w:noProof/>
              </w:rPr>
              <w:fldChar w:fldCharType="begin"/>
            </w:r>
            <w:r>
              <w:rPr>
                <w:noProof/>
              </w:rPr>
              <w:instrText xml:space="preserve"> PAGEREF _Toc235334268 \h </w:instrText>
            </w:r>
            <w:r>
              <w:rPr>
                <w:noProof/>
              </w:rPr>
            </w:r>
            <w:r>
              <w:rPr>
                <w:noProof/>
              </w:rPr>
              <w:fldChar w:fldCharType="separate"/>
            </w:r>
            <w:r>
              <w:rPr>
                <w:noProof/>
              </w:rPr>
              <w:t>8</w:t>
            </w:r>
            <w:r>
              <w:rPr>
                <w:noProof/>
              </w:rPr>
              <w:fldChar w:fldCharType="end"/>
            </w:r>
          </w:hyperlink>
        </w:p>
        <w:p w14:paraId="25CD221E" w14:textId="77777777" w:rsidR="004F69D4" w:rsidRDefault="004F69D4">
          <w:pPr>
            <w:pStyle w:val="TOC2"/>
            <w:tabs>
              <w:tab w:val="right" w:leader="dot" w:pos="9350"/>
            </w:tabs>
            <w:rPr>
              <w:noProof/>
            </w:rPr>
          </w:pPr>
          <w:hyperlink w:anchor="_Toc235334269" w:history="1">
            <w:r w:rsidRPr="00CE647C">
              <w:rPr>
                <w:rStyle w:val="Hyperlink"/>
                <w:noProof/>
              </w:rPr>
              <w:t>5.1 Strategy: phishing-vs-legitimate, not donation-only</w:t>
            </w:r>
            <w:r>
              <w:rPr>
                <w:noProof/>
              </w:rPr>
              <w:tab/>
            </w:r>
            <w:r>
              <w:rPr>
                <w:noProof/>
              </w:rPr>
              <w:fldChar w:fldCharType="begin"/>
            </w:r>
            <w:r>
              <w:rPr>
                <w:noProof/>
              </w:rPr>
              <w:instrText xml:space="preserve"> PAGEREF _Toc235334269 \h </w:instrText>
            </w:r>
            <w:r>
              <w:rPr>
                <w:noProof/>
              </w:rPr>
            </w:r>
            <w:r>
              <w:rPr>
                <w:noProof/>
              </w:rPr>
              <w:fldChar w:fldCharType="separate"/>
            </w:r>
            <w:r>
              <w:rPr>
                <w:noProof/>
              </w:rPr>
              <w:t>8</w:t>
            </w:r>
            <w:r>
              <w:rPr>
                <w:noProof/>
              </w:rPr>
              <w:fldChar w:fldCharType="end"/>
            </w:r>
          </w:hyperlink>
        </w:p>
        <w:p w14:paraId="49A29BF6" w14:textId="77777777" w:rsidR="004F69D4" w:rsidRDefault="004F69D4">
          <w:pPr>
            <w:pStyle w:val="TOC2"/>
            <w:tabs>
              <w:tab w:val="right" w:leader="dot" w:pos="9350"/>
            </w:tabs>
            <w:rPr>
              <w:noProof/>
            </w:rPr>
          </w:pPr>
          <w:hyperlink w:anchor="_Toc235334270" w:history="1">
            <w:r w:rsidRPr="00CE647C">
              <w:rPr>
                <w:rStyle w:val="Hyperlink"/>
                <w:noProof/>
              </w:rPr>
              <w:t>5.2 Sources and label convention</w:t>
            </w:r>
            <w:r>
              <w:rPr>
                <w:noProof/>
              </w:rPr>
              <w:tab/>
            </w:r>
            <w:r>
              <w:rPr>
                <w:noProof/>
              </w:rPr>
              <w:fldChar w:fldCharType="begin"/>
            </w:r>
            <w:r>
              <w:rPr>
                <w:noProof/>
              </w:rPr>
              <w:instrText xml:space="preserve"> PAGEREF _Toc235334270 \h </w:instrText>
            </w:r>
            <w:r>
              <w:rPr>
                <w:noProof/>
              </w:rPr>
            </w:r>
            <w:r>
              <w:rPr>
                <w:noProof/>
              </w:rPr>
              <w:fldChar w:fldCharType="separate"/>
            </w:r>
            <w:r>
              <w:rPr>
                <w:noProof/>
              </w:rPr>
              <w:t>8</w:t>
            </w:r>
            <w:r>
              <w:rPr>
                <w:noProof/>
              </w:rPr>
              <w:fldChar w:fldCharType="end"/>
            </w:r>
          </w:hyperlink>
        </w:p>
        <w:p w14:paraId="7E45F5A5" w14:textId="77777777" w:rsidR="004F69D4" w:rsidRDefault="004F69D4">
          <w:pPr>
            <w:pStyle w:val="TOC2"/>
            <w:tabs>
              <w:tab w:val="right" w:leader="dot" w:pos="9350"/>
            </w:tabs>
            <w:rPr>
              <w:noProof/>
            </w:rPr>
          </w:pPr>
          <w:hyperlink w:anchor="_Toc235334271" w:history="1">
            <w:r w:rsidRPr="00CE647C">
              <w:rPr>
                <w:rStyle w:val="Hyperlink"/>
                <w:noProof/>
              </w:rPr>
              <w:t>5.3 Liveness verification and balancing</w:t>
            </w:r>
            <w:r>
              <w:rPr>
                <w:noProof/>
              </w:rPr>
              <w:tab/>
            </w:r>
            <w:r>
              <w:rPr>
                <w:noProof/>
              </w:rPr>
              <w:fldChar w:fldCharType="begin"/>
            </w:r>
            <w:r>
              <w:rPr>
                <w:noProof/>
              </w:rPr>
              <w:instrText xml:space="preserve"> PAGEREF _Toc235334271 \h </w:instrText>
            </w:r>
            <w:r>
              <w:rPr>
                <w:noProof/>
              </w:rPr>
            </w:r>
            <w:r>
              <w:rPr>
                <w:noProof/>
              </w:rPr>
              <w:fldChar w:fldCharType="separate"/>
            </w:r>
            <w:r>
              <w:rPr>
                <w:noProof/>
              </w:rPr>
              <w:t>8</w:t>
            </w:r>
            <w:r>
              <w:rPr>
                <w:noProof/>
              </w:rPr>
              <w:fldChar w:fldCharType="end"/>
            </w:r>
          </w:hyperlink>
        </w:p>
        <w:p w14:paraId="5CEDAD81" w14:textId="77777777" w:rsidR="004F69D4" w:rsidRDefault="004F69D4">
          <w:pPr>
            <w:pStyle w:val="TOC2"/>
            <w:tabs>
              <w:tab w:val="right" w:leader="dot" w:pos="9350"/>
            </w:tabs>
            <w:rPr>
              <w:noProof/>
            </w:rPr>
          </w:pPr>
          <w:hyperlink w:anchor="_Toc235334272" w:history="1">
            <w:r w:rsidRPr="00CE647C">
              <w:rPr>
                <w:rStyle w:val="Hyperlink"/>
                <w:noProof/>
              </w:rPr>
              <w:t>5.4 Finding: the has_https bias — a leakage problem and its fix</w:t>
            </w:r>
            <w:r>
              <w:rPr>
                <w:noProof/>
              </w:rPr>
              <w:tab/>
            </w:r>
            <w:r>
              <w:rPr>
                <w:noProof/>
              </w:rPr>
              <w:fldChar w:fldCharType="begin"/>
            </w:r>
            <w:r>
              <w:rPr>
                <w:noProof/>
              </w:rPr>
              <w:instrText xml:space="preserve"> PAGEREF _Toc235334272 \h </w:instrText>
            </w:r>
            <w:r>
              <w:rPr>
                <w:noProof/>
              </w:rPr>
            </w:r>
            <w:r>
              <w:rPr>
                <w:noProof/>
              </w:rPr>
              <w:fldChar w:fldCharType="separate"/>
            </w:r>
            <w:r>
              <w:rPr>
                <w:noProof/>
              </w:rPr>
              <w:t>9</w:t>
            </w:r>
            <w:r>
              <w:rPr>
                <w:noProof/>
              </w:rPr>
              <w:fldChar w:fldCharType="end"/>
            </w:r>
          </w:hyperlink>
        </w:p>
        <w:p w14:paraId="252623BA" w14:textId="77777777" w:rsidR="004F69D4" w:rsidRDefault="004F69D4">
          <w:pPr>
            <w:pStyle w:val="TOC2"/>
            <w:tabs>
              <w:tab w:val="right" w:leader="dot" w:pos="9350"/>
            </w:tabs>
            <w:rPr>
              <w:noProof/>
            </w:rPr>
          </w:pPr>
          <w:hyperlink w:anchor="_Toc235334273" w:history="1">
            <w:r w:rsidRPr="00CE647C">
              <w:rPr>
                <w:rStyle w:val="Hyperlink"/>
                <w:noProof/>
              </w:rPr>
              <w:t>5.5 Negative result: the Kaggle set cannot supply fraudulent donation links</w:t>
            </w:r>
            <w:r>
              <w:rPr>
                <w:noProof/>
              </w:rPr>
              <w:tab/>
            </w:r>
            <w:r>
              <w:rPr>
                <w:noProof/>
              </w:rPr>
              <w:fldChar w:fldCharType="begin"/>
            </w:r>
            <w:r>
              <w:rPr>
                <w:noProof/>
              </w:rPr>
              <w:instrText xml:space="preserve"> PAGEREF _Toc235334273 \h </w:instrText>
            </w:r>
            <w:r>
              <w:rPr>
                <w:noProof/>
              </w:rPr>
            </w:r>
            <w:r>
              <w:rPr>
                <w:noProof/>
              </w:rPr>
              <w:fldChar w:fldCharType="separate"/>
            </w:r>
            <w:r>
              <w:rPr>
                <w:noProof/>
              </w:rPr>
              <w:t>9</w:t>
            </w:r>
            <w:r>
              <w:rPr>
                <w:noProof/>
              </w:rPr>
              <w:fldChar w:fldCharType="end"/>
            </w:r>
          </w:hyperlink>
        </w:p>
        <w:p w14:paraId="433565B2" w14:textId="77777777" w:rsidR="004F69D4" w:rsidRDefault="004F69D4">
          <w:pPr>
            <w:pStyle w:val="TOC1"/>
            <w:tabs>
              <w:tab w:val="right" w:leader="dot" w:pos="9350"/>
            </w:tabs>
            <w:rPr>
              <w:noProof/>
            </w:rPr>
          </w:pPr>
          <w:hyperlink w:anchor="_Toc235334274" w:history="1">
            <w:r w:rsidRPr="00CE647C">
              <w:rPr>
                <w:rStyle w:val="Hyperlink"/>
                <w:noProof/>
              </w:rPr>
              <w:t>6. Feature Engineering — Implementation</w:t>
            </w:r>
            <w:r>
              <w:rPr>
                <w:noProof/>
              </w:rPr>
              <w:tab/>
            </w:r>
            <w:r>
              <w:rPr>
                <w:noProof/>
              </w:rPr>
              <w:fldChar w:fldCharType="begin"/>
            </w:r>
            <w:r>
              <w:rPr>
                <w:noProof/>
              </w:rPr>
              <w:instrText xml:space="preserve"> PAGEREF _Toc235334274 \h </w:instrText>
            </w:r>
            <w:r>
              <w:rPr>
                <w:noProof/>
              </w:rPr>
            </w:r>
            <w:r>
              <w:rPr>
                <w:noProof/>
              </w:rPr>
              <w:fldChar w:fldCharType="separate"/>
            </w:r>
            <w:r>
              <w:rPr>
                <w:noProof/>
              </w:rPr>
              <w:t>10</w:t>
            </w:r>
            <w:r>
              <w:rPr>
                <w:noProof/>
              </w:rPr>
              <w:fldChar w:fldCharType="end"/>
            </w:r>
          </w:hyperlink>
        </w:p>
        <w:p w14:paraId="728B304F" w14:textId="77777777" w:rsidR="004F69D4" w:rsidRDefault="004F69D4">
          <w:pPr>
            <w:pStyle w:val="TOC2"/>
            <w:tabs>
              <w:tab w:val="right" w:leader="dot" w:pos="9350"/>
            </w:tabs>
            <w:rPr>
              <w:noProof/>
            </w:rPr>
          </w:pPr>
          <w:hyperlink w:anchor="_Toc235334275" w:history="1">
            <w:r w:rsidRPr="00CE647C">
              <w:rPr>
                <w:rStyle w:val="Hyperlink"/>
                <w:noProof/>
              </w:rPr>
              <w:t>6.1 Working method: write → test on one URL → apply to all</w:t>
            </w:r>
            <w:r>
              <w:rPr>
                <w:noProof/>
              </w:rPr>
              <w:tab/>
            </w:r>
            <w:r>
              <w:rPr>
                <w:noProof/>
              </w:rPr>
              <w:fldChar w:fldCharType="begin"/>
            </w:r>
            <w:r>
              <w:rPr>
                <w:noProof/>
              </w:rPr>
              <w:instrText xml:space="preserve"> PAGEREF _Toc235334275 \h </w:instrText>
            </w:r>
            <w:r>
              <w:rPr>
                <w:noProof/>
              </w:rPr>
            </w:r>
            <w:r>
              <w:rPr>
                <w:noProof/>
              </w:rPr>
              <w:fldChar w:fldCharType="separate"/>
            </w:r>
            <w:r>
              <w:rPr>
                <w:noProof/>
              </w:rPr>
              <w:t>10</w:t>
            </w:r>
            <w:r>
              <w:rPr>
                <w:noProof/>
              </w:rPr>
              <w:fldChar w:fldCharType="end"/>
            </w:r>
          </w:hyperlink>
        </w:p>
        <w:p w14:paraId="60C92DF3" w14:textId="77777777" w:rsidR="004F69D4" w:rsidRDefault="004F69D4">
          <w:pPr>
            <w:pStyle w:val="TOC2"/>
            <w:tabs>
              <w:tab w:val="right" w:leader="dot" w:pos="9350"/>
            </w:tabs>
            <w:rPr>
              <w:noProof/>
            </w:rPr>
          </w:pPr>
          <w:hyperlink w:anchor="_Toc235334276" w:history="1">
            <w:r w:rsidRPr="00CE647C">
              <w:rPr>
                <w:rStyle w:val="Hyperlink"/>
                <w:noProof/>
              </w:rPr>
              <w:t>6.2 URL-structure features</w:t>
            </w:r>
            <w:r>
              <w:rPr>
                <w:noProof/>
              </w:rPr>
              <w:tab/>
            </w:r>
            <w:r>
              <w:rPr>
                <w:noProof/>
              </w:rPr>
              <w:fldChar w:fldCharType="begin"/>
            </w:r>
            <w:r>
              <w:rPr>
                <w:noProof/>
              </w:rPr>
              <w:instrText xml:space="preserve"> PAGEREF _Toc235334276 \h </w:instrText>
            </w:r>
            <w:r>
              <w:rPr>
                <w:noProof/>
              </w:rPr>
            </w:r>
            <w:r>
              <w:rPr>
                <w:noProof/>
              </w:rPr>
              <w:fldChar w:fldCharType="separate"/>
            </w:r>
            <w:r>
              <w:rPr>
                <w:noProof/>
              </w:rPr>
              <w:t>10</w:t>
            </w:r>
            <w:r>
              <w:rPr>
                <w:noProof/>
              </w:rPr>
              <w:fldChar w:fldCharType="end"/>
            </w:r>
          </w:hyperlink>
        </w:p>
        <w:p w14:paraId="20F4A8CF" w14:textId="77777777" w:rsidR="004F69D4" w:rsidRDefault="004F69D4">
          <w:pPr>
            <w:pStyle w:val="TOC2"/>
            <w:tabs>
              <w:tab w:val="right" w:leader="dot" w:pos="9350"/>
            </w:tabs>
            <w:rPr>
              <w:noProof/>
            </w:rPr>
          </w:pPr>
          <w:hyperlink w:anchor="_Toc235334277" w:history="1">
            <w:r w:rsidRPr="00CE647C">
              <w:rPr>
                <w:rStyle w:val="Hyperlink"/>
                <w:noProof/>
              </w:rPr>
              <w:t>6.3 Domain intelligence (WHOIS) — one lookup, three features</w:t>
            </w:r>
            <w:r>
              <w:rPr>
                <w:noProof/>
              </w:rPr>
              <w:tab/>
            </w:r>
            <w:r>
              <w:rPr>
                <w:noProof/>
              </w:rPr>
              <w:fldChar w:fldCharType="begin"/>
            </w:r>
            <w:r>
              <w:rPr>
                <w:noProof/>
              </w:rPr>
              <w:instrText xml:space="preserve"> PAGEREF _Toc235334277 \h </w:instrText>
            </w:r>
            <w:r>
              <w:rPr>
                <w:noProof/>
              </w:rPr>
            </w:r>
            <w:r>
              <w:rPr>
                <w:noProof/>
              </w:rPr>
              <w:fldChar w:fldCharType="separate"/>
            </w:r>
            <w:r>
              <w:rPr>
                <w:noProof/>
              </w:rPr>
              <w:t>10</w:t>
            </w:r>
            <w:r>
              <w:rPr>
                <w:noProof/>
              </w:rPr>
              <w:fldChar w:fldCharType="end"/>
            </w:r>
          </w:hyperlink>
        </w:p>
        <w:p w14:paraId="64FCC565" w14:textId="77777777" w:rsidR="004F69D4" w:rsidRDefault="004F69D4">
          <w:pPr>
            <w:pStyle w:val="TOC2"/>
            <w:tabs>
              <w:tab w:val="right" w:leader="dot" w:pos="9350"/>
            </w:tabs>
            <w:rPr>
              <w:noProof/>
            </w:rPr>
          </w:pPr>
          <w:hyperlink w:anchor="_Toc235334278" w:history="1">
            <w:r w:rsidRPr="00CE647C">
              <w:rPr>
                <w:rStyle w:val="Hyperlink"/>
                <w:noProof/>
              </w:rPr>
              <w:t>6.4 Reputation features from external data (Cybercrime Information Center)</w:t>
            </w:r>
            <w:r>
              <w:rPr>
                <w:noProof/>
              </w:rPr>
              <w:tab/>
            </w:r>
            <w:r>
              <w:rPr>
                <w:noProof/>
              </w:rPr>
              <w:fldChar w:fldCharType="begin"/>
            </w:r>
            <w:r>
              <w:rPr>
                <w:noProof/>
              </w:rPr>
              <w:instrText xml:space="preserve"> PAGEREF _Toc235334278 \h </w:instrText>
            </w:r>
            <w:r>
              <w:rPr>
                <w:noProof/>
              </w:rPr>
            </w:r>
            <w:r>
              <w:rPr>
                <w:noProof/>
              </w:rPr>
              <w:fldChar w:fldCharType="separate"/>
            </w:r>
            <w:r>
              <w:rPr>
                <w:noProof/>
              </w:rPr>
              <w:t>10</w:t>
            </w:r>
            <w:r>
              <w:rPr>
                <w:noProof/>
              </w:rPr>
              <w:fldChar w:fldCharType="end"/>
            </w:r>
          </w:hyperlink>
        </w:p>
        <w:p w14:paraId="502D965F" w14:textId="77777777" w:rsidR="004F69D4" w:rsidRDefault="004F69D4">
          <w:pPr>
            <w:pStyle w:val="TOC2"/>
            <w:tabs>
              <w:tab w:val="right" w:leader="dot" w:pos="9350"/>
            </w:tabs>
            <w:rPr>
              <w:noProof/>
            </w:rPr>
          </w:pPr>
          <w:hyperlink w:anchor="_Toc235334279" w:history="1">
            <w:r w:rsidRPr="00CE647C">
              <w:rPr>
                <w:rStyle w:val="Hyperlink"/>
                <w:noProof/>
              </w:rPr>
              <w:t>6.5 On-page text (in progress)</w:t>
            </w:r>
            <w:r>
              <w:rPr>
                <w:noProof/>
              </w:rPr>
              <w:tab/>
            </w:r>
            <w:r>
              <w:rPr>
                <w:noProof/>
              </w:rPr>
              <w:fldChar w:fldCharType="begin"/>
            </w:r>
            <w:r>
              <w:rPr>
                <w:noProof/>
              </w:rPr>
              <w:instrText xml:space="preserve"> PAGEREF _Toc235334279 \h </w:instrText>
            </w:r>
            <w:r>
              <w:rPr>
                <w:noProof/>
              </w:rPr>
            </w:r>
            <w:r>
              <w:rPr>
                <w:noProof/>
              </w:rPr>
              <w:fldChar w:fldCharType="separate"/>
            </w:r>
            <w:r>
              <w:rPr>
                <w:noProof/>
              </w:rPr>
              <w:t>11</w:t>
            </w:r>
            <w:r>
              <w:rPr>
                <w:noProof/>
              </w:rPr>
              <w:fldChar w:fldCharType="end"/>
            </w:r>
          </w:hyperlink>
        </w:p>
        <w:p w14:paraId="7FEE9CD0" w14:textId="77777777" w:rsidR="004F69D4" w:rsidRDefault="004F69D4">
          <w:pPr>
            <w:pStyle w:val="TOC2"/>
            <w:tabs>
              <w:tab w:val="right" w:leader="dot" w:pos="9350"/>
            </w:tabs>
            <w:rPr>
              <w:noProof/>
            </w:rPr>
          </w:pPr>
          <w:hyperlink w:anchor="_Toc235334280" w:history="1">
            <w:r w:rsidRPr="00CE647C">
              <w:rPr>
                <w:rStyle w:val="Hyperlink"/>
                <w:noProof/>
              </w:rPr>
              <w:t>6.6 Feature inventory</w:t>
            </w:r>
            <w:r>
              <w:rPr>
                <w:noProof/>
              </w:rPr>
              <w:tab/>
            </w:r>
            <w:r>
              <w:rPr>
                <w:noProof/>
              </w:rPr>
              <w:fldChar w:fldCharType="begin"/>
            </w:r>
            <w:r>
              <w:rPr>
                <w:noProof/>
              </w:rPr>
              <w:instrText xml:space="preserve"> PAGEREF _Toc235334280 \h </w:instrText>
            </w:r>
            <w:r>
              <w:rPr>
                <w:noProof/>
              </w:rPr>
            </w:r>
            <w:r>
              <w:rPr>
                <w:noProof/>
              </w:rPr>
              <w:fldChar w:fldCharType="separate"/>
            </w:r>
            <w:r>
              <w:rPr>
                <w:noProof/>
              </w:rPr>
              <w:t>11</w:t>
            </w:r>
            <w:r>
              <w:rPr>
                <w:noProof/>
              </w:rPr>
              <w:fldChar w:fldCharType="end"/>
            </w:r>
          </w:hyperlink>
        </w:p>
        <w:p w14:paraId="0002E3C2" w14:textId="77777777" w:rsidR="004F69D4" w:rsidRDefault="004F69D4">
          <w:pPr>
            <w:pStyle w:val="TOC1"/>
            <w:tabs>
              <w:tab w:val="right" w:leader="dot" w:pos="9350"/>
            </w:tabs>
            <w:rPr>
              <w:noProof/>
            </w:rPr>
          </w:pPr>
          <w:hyperlink w:anchor="_Toc235334281" w:history="1">
            <w:r w:rsidRPr="00CE647C">
              <w:rPr>
                <w:rStyle w:val="Hyperlink"/>
                <w:noProof/>
              </w:rPr>
              <w:t>7. Feature Analysis &amp; Results</w:t>
            </w:r>
            <w:r>
              <w:rPr>
                <w:noProof/>
              </w:rPr>
              <w:tab/>
            </w:r>
            <w:r>
              <w:rPr>
                <w:noProof/>
              </w:rPr>
              <w:fldChar w:fldCharType="begin"/>
            </w:r>
            <w:r>
              <w:rPr>
                <w:noProof/>
              </w:rPr>
              <w:instrText xml:space="preserve"> PAGEREF _Toc235334281 \h </w:instrText>
            </w:r>
            <w:r>
              <w:rPr>
                <w:noProof/>
              </w:rPr>
            </w:r>
            <w:r>
              <w:rPr>
                <w:noProof/>
              </w:rPr>
              <w:fldChar w:fldCharType="separate"/>
            </w:r>
            <w:r>
              <w:rPr>
                <w:noProof/>
              </w:rPr>
              <w:t>12</w:t>
            </w:r>
            <w:r>
              <w:rPr>
                <w:noProof/>
              </w:rPr>
              <w:fldChar w:fldCharType="end"/>
            </w:r>
          </w:hyperlink>
        </w:p>
        <w:p w14:paraId="09E83743" w14:textId="77777777" w:rsidR="004F69D4" w:rsidRDefault="004F69D4">
          <w:pPr>
            <w:pStyle w:val="TOC2"/>
            <w:tabs>
              <w:tab w:val="right" w:leader="dot" w:pos="9350"/>
            </w:tabs>
            <w:rPr>
              <w:noProof/>
            </w:rPr>
          </w:pPr>
          <w:hyperlink w:anchor="_Toc235334282" w:history="1">
            <w:r w:rsidRPr="00CE647C">
              <w:rPr>
                <w:rStyle w:val="Hyperlink"/>
                <w:noProof/>
              </w:rPr>
              <w:t>7.1 Feature ranking (exact figures)</w:t>
            </w:r>
            <w:r>
              <w:rPr>
                <w:noProof/>
              </w:rPr>
              <w:tab/>
            </w:r>
            <w:r>
              <w:rPr>
                <w:noProof/>
              </w:rPr>
              <w:fldChar w:fldCharType="begin"/>
            </w:r>
            <w:r>
              <w:rPr>
                <w:noProof/>
              </w:rPr>
              <w:instrText xml:space="preserve"> PAGEREF _Toc235334282 \h </w:instrText>
            </w:r>
            <w:r>
              <w:rPr>
                <w:noProof/>
              </w:rPr>
            </w:r>
            <w:r>
              <w:rPr>
                <w:noProof/>
              </w:rPr>
              <w:fldChar w:fldCharType="separate"/>
            </w:r>
            <w:r>
              <w:rPr>
                <w:noProof/>
              </w:rPr>
              <w:t>12</w:t>
            </w:r>
            <w:r>
              <w:rPr>
                <w:noProof/>
              </w:rPr>
              <w:fldChar w:fldCharType="end"/>
            </w:r>
          </w:hyperlink>
        </w:p>
        <w:p w14:paraId="2C9CB825" w14:textId="77777777" w:rsidR="004F69D4" w:rsidRDefault="004F69D4">
          <w:pPr>
            <w:pStyle w:val="TOC2"/>
            <w:tabs>
              <w:tab w:val="right" w:leader="dot" w:pos="9350"/>
            </w:tabs>
            <w:rPr>
              <w:noProof/>
            </w:rPr>
          </w:pPr>
          <w:hyperlink w:anchor="_Toc235334283" w:history="1">
            <w:r w:rsidRPr="00CE647C">
              <w:rPr>
                <w:rStyle w:val="Hyperlink"/>
                <w:noProof/>
              </w:rPr>
              <w:t>7.2 has_https before/after de-biasing</w:t>
            </w:r>
            <w:r>
              <w:rPr>
                <w:noProof/>
              </w:rPr>
              <w:tab/>
            </w:r>
            <w:r>
              <w:rPr>
                <w:noProof/>
              </w:rPr>
              <w:fldChar w:fldCharType="begin"/>
            </w:r>
            <w:r>
              <w:rPr>
                <w:noProof/>
              </w:rPr>
              <w:instrText xml:space="preserve"> PAGEREF _Toc235334283 \h </w:instrText>
            </w:r>
            <w:r>
              <w:rPr>
                <w:noProof/>
              </w:rPr>
            </w:r>
            <w:r>
              <w:rPr>
                <w:noProof/>
              </w:rPr>
              <w:fldChar w:fldCharType="separate"/>
            </w:r>
            <w:r>
              <w:rPr>
                <w:noProof/>
              </w:rPr>
              <w:t>13</w:t>
            </w:r>
            <w:r>
              <w:rPr>
                <w:noProof/>
              </w:rPr>
              <w:fldChar w:fldCharType="end"/>
            </w:r>
          </w:hyperlink>
        </w:p>
        <w:p w14:paraId="13512A99" w14:textId="77777777" w:rsidR="004F69D4" w:rsidRDefault="004F69D4">
          <w:pPr>
            <w:pStyle w:val="TOC2"/>
            <w:tabs>
              <w:tab w:val="right" w:leader="dot" w:pos="9350"/>
            </w:tabs>
            <w:rPr>
              <w:noProof/>
            </w:rPr>
          </w:pPr>
          <w:hyperlink w:anchor="_Toc235334284" w:history="1">
            <w:r w:rsidRPr="00CE647C">
              <w:rPr>
                <w:rStyle w:val="Hyperlink"/>
                <w:noProof/>
              </w:rPr>
              <w:t>7.3 domain_age_days</w:t>
            </w:r>
            <w:r>
              <w:rPr>
                <w:noProof/>
              </w:rPr>
              <w:tab/>
            </w:r>
            <w:r>
              <w:rPr>
                <w:noProof/>
              </w:rPr>
              <w:fldChar w:fldCharType="begin"/>
            </w:r>
            <w:r>
              <w:rPr>
                <w:noProof/>
              </w:rPr>
              <w:instrText xml:space="preserve"> PAGEREF _Toc235334284 \h </w:instrText>
            </w:r>
            <w:r>
              <w:rPr>
                <w:noProof/>
              </w:rPr>
            </w:r>
            <w:r>
              <w:rPr>
                <w:noProof/>
              </w:rPr>
              <w:fldChar w:fldCharType="separate"/>
            </w:r>
            <w:r>
              <w:rPr>
                <w:noProof/>
              </w:rPr>
              <w:t>13</w:t>
            </w:r>
            <w:r>
              <w:rPr>
                <w:noProof/>
              </w:rPr>
              <w:fldChar w:fldCharType="end"/>
            </w:r>
          </w:hyperlink>
        </w:p>
        <w:p w14:paraId="2BDBF112" w14:textId="77777777" w:rsidR="004F69D4" w:rsidRDefault="004F69D4">
          <w:pPr>
            <w:pStyle w:val="TOC2"/>
            <w:tabs>
              <w:tab w:val="right" w:leader="dot" w:pos="9350"/>
            </w:tabs>
            <w:rPr>
              <w:noProof/>
            </w:rPr>
          </w:pPr>
          <w:hyperlink w:anchor="_Toc235334285" w:history="1">
            <w:r w:rsidRPr="00CE647C">
              <w:rPr>
                <w:rStyle w:val="Hyperlink"/>
                <w:noProof/>
              </w:rPr>
              <w:t>7.4 New finding: num_subdomains is strongly non-linear</w:t>
            </w:r>
            <w:r>
              <w:rPr>
                <w:noProof/>
              </w:rPr>
              <w:tab/>
            </w:r>
            <w:r>
              <w:rPr>
                <w:noProof/>
              </w:rPr>
              <w:fldChar w:fldCharType="begin"/>
            </w:r>
            <w:r>
              <w:rPr>
                <w:noProof/>
              </w:rPr>
              <w:instrText xml:space="preserve"> PAGEREF _Toc235334285 \h </w:instrText>
            </w:r>
            <w:r>
              <w:rPr>
                <w:noProof/>
              </w:rPr>
            </w:r>
            <w:r>
              <w:rPr>
                <w:noProof/>
              </w:rPr>
              <w:fldChar w:fldCharType="separate"/>
            </w:r>
            <w:r>
              <w:rPr>
                <w:noProof/>
              </w:rPr>
              <w:t>13</w:t>
            </w:r>
            <w:r>
              <w:rPr>
                <w:noProof/>
              </w:rPr>
              <w:fldChar w:fldCharType="end"/>
            </w:r>
          </w:hyperlink>
        </w:p>
        <w:p w14:paraId="2FBC0FF0" w14:textId="77777777" w:rsidR="004F69D4" w:rsidRDefault="004F69D4">
          <w:pPr>
            <w:pStyle w:val="TOC2"/>
            <w:tabs>
              <w:tab w:val="right" w:leader="dot" w:pos="9350"/>
            </w:tabs>
            <w:rPr>
              <w:noProof/>
            </w:rPr>
          </w:pPr>
          <w:hyperlink w:anchor="_Toc235334286" w:history="1">
            <w:r w:rsidRPr="00CE647C">
              <w:rPr>
                <w:rStyle w:val="Hyperlink"/>
                <w:noProof/>
              </w:rPr>
              <w:t>7.5 New finding: long TLDs are almost always fraudulent</w:t>
            </w:r>
            <w:r>
              <w:rPr>
                <w:noProof/>
              </w:rPr>
              <w:tab/>
            </w:r>
            <w:r>
              <w:rPr>
                <w:noProof/>
              </w:rPr>
              <w:fldChar w:fldCharType="begin"/>
            </w:r>
            <w:r>
              <w:rPr>
                <w:noProof/>
              </w:rPr>
              <w:instrText xml:space="preserve"> PAGEREF _Toc235334286 \h </w:instrText>
            </w:r>
            <w:r>
              <w:rPr>
                <w:noProof/>
              </w:rPr>
            </w:r>
            <w:r>
              <w:rPr>
                <w:noProof/>
              </w:rPr>
              <w:fldChar w:fldCharType="separate"/>
            </w:r>
            <w:r>
              <w:rPr>
                <w:noProof/>
              </w:rPr>
              <w:t>14</w:t>
            </w:r>
            <w:r>
              <w:rPr>
                <w:noProof/>
              </w:rPr>
              <w:fldChar w:fldCharType="end"/>
            </w:r>
          </w:hyperlink>
        </w:p>
        <w:p w14:paraId="5CBC4034" w14:textId="77777777" w:rsidR="004F69D4" w:rsidRDefault="004F69D4">
          <w:pPr>
            <w:pStyle w:val="TOC2"/>
            <w:tabs>
              <w:tab w:val="right" w:leader="dot" w:pos="9350"/>
            </w:tabs>
            <w:rPr>
              <w:noProof/>
            </w:rPr>
          </w:pPr>
          <w:hyperlink w:anchor="_Toc235334287" w:history="1">
            <w:r w:rsidRPr="00CE647C">
              <w:rPr>
                <w:rStyle w:val="Hyperlink"/>
                <w:noProof/>
              </w:rPr>
              <w:t>7.6 registrar_phishing_score (non-linear / sentinel effect)</w:t>
            </w:r>
            <w:r>
              <w:rPr>
                <w:noProof/>
              </w:rPr>
              <w:tab/>
            </w:r>
            <w:r>
              <w:rPr>
                <w:noProof/>
              </w:rPr>
              <w:fldChar w:fldCharType="begin"/>
            </w:r>
            <w:r>
              <w:rPr>
                <w:noProof/>
              </w:rPr>
              <w:instrText xml:space="preserve"> PAGEREF _Toc235334287 \h </w:instrText>
            </w:r>
            <w:r>
              <w:rPr>
                <w:noProof/>
              </w:rPr>
            </w:r>
            <w:r>
              <w:rPr>
                <w:noProof/>
              </w:rPr>
              <w:fldChar w:fldCharType="separate"/>
            </w:r>
            <w:r>
              <w:rPr>
                <w:noProof/>
              </w:rPr>
              <w:t>14</w:t>
            </w:r>
            <w:r>
              <w:rPr>
                <w:noProof/>
              </w:rPr>
              <w:fldChar w:fldCharType="end"/>
            </w:r>
          </w:hyperlink>
        </w:p>
        <w:p w14:paraId="3CF7F8D0" w14:textId="77777777" w:rsidR="004F69D4" w:rsidRDefault="004F69D4">
          <w:pPr>
            <w:pStyle w:val="TOC2"/>
            <w:tabs>
              <w:tab w:val="right" w:leader="dot" w:pos="9350"/>
            </w:tabs>
            <w:rPr>
              <w:noProof/>
            </w:rPr>
          </w:pPr>
          <w:hyperlink w:anchor="_Toc235334288" w:history="1">
            <w:r w:rsidRPr="00CE647C">
              <w:rPr>
                <w:rStyle w:val="Hyperlink"/>
                <w:noProof/>
              </w:rPr>
              <w:t>7.7 Feature to retire: two_letter_tld</w:t>
            </w:r>
            <w:r>
              <w:rPr>
                <w:noProof/>
              </w:rPr>
              <w:tab/>
            </w:r>
            <w:r>
              <w:rPr>
                <w:noProof/>
              </w:rPr>
              <w:fldChar w:fldCharType="begin"/>
            </w:r>
            <w:r>
              <w:rPr>
                <w:noProof/>
              </w:rPr>
              <w:instrText xml:space="preserve"> PAGEREF _Toc235334288 \h </w:instrText>
            </w:r>
            <w:r>
              <w:rPr>
                <w:noProof/>
              </w:rPr>
            </w:r>
            <w:r>
              <w:rPr>
                <w:noProof/>
              </w:rPr>
              <w:fldChar w:fldCharType="separate"/>
            </w:r>
            <w:r>
              <w:rPr>
                <w:noProof/>
              </w:rPr>
              <w:t>15</w:t>
            </w:r>
            <w:r>
              <w:rPr>
                <w:noProof/>
              </w:rPr>
              <w:fldChar w:fldCharType="end"/>
            </w:r>
          </w:hyperlink>
        </w:p>
        <w:p w14:paraId="101108F3" w14:textId="77777777" w:rsidR="004F69D4" w:rsidRDefault="004F69D4">
          <w:pPr>
            <w:pStyle w:val="TOC1"/>
            <w:tabs>
              <w:tab w:val="right" w:leader="dot" w:pos="9350"/>
            </w:tabs>
            <w:rPr>
              <w:noProof/>
            </w:rPr>
          </w:pPr>
          <w:hyperlink w:anchor="_Toc235334289" w:history="1">
            <w:r w:rsidRPr="00CE647C">
              <w:rPr>
                <w:rStyle w:val="Hyperlink"/>
                <w:noProof/>
              </w:rPr>
              <w:t>8. Experimentation Log — "New Features Research Lab"</w:t>
            </w:r>
            <w:r>
              <w:rPr>
                <w:noProof/>
              </w:rPr>
              <w:tab/>
            </w:r>
            <w:r>
              <w:rPr>
                <w:noProof/>
              </w:rPr>
              <w:fldChar w:fldCharType="begin"/>
            </w:r>
            <w:r>
              <w:rPr>
                <w:noProof/>
              </w:rPr>
              <w:instrText xml:space="preserve"> PAGEREF _Toc235334289 \h </w:instrText>
            </w:r>
            <w:r>
              <w:rPr>
                <w:noProof/>
              </w:rPr>
            </w:r>
            <w:r>
              <w:rPr>
                <w:noProof/>
              </w:rPr>
              <w:fldChar w:fldCharType="separate"/>
            </w:r>
            <w:r>
              <w:rPr>
                <w:noProof/>
              </w:rPr>
              <w:t>16</w:t>
            </w:r>
            <w:r>
              <w:rPr>
                <w:noProof/>
              </w:rPr>
              <w:fldChar w:fldCharType="end"/>
            </w:r>
          </w:hyperlink>
        </w:p>
        <w:p w14:paraId="78910D65" w14:textId="77777777" w:rsidR="004F69D4" w:rsidRDefault="004F69D4">
          <w:pPr>
            <w:pStyle w:val="TOC1"/>
            <w:tabs>
              <w:tab w:val="right" w:leader="dot" w:pos="9350"/>
            </w:tabs>
            <w:rPr>
              <w:noProof/>
            </w:rPr>
          </w:pPr>
          <w:hyperlink w:anchor="_Toc235334290" w:history="1">
            <w:r w:rsidRPr="00CE647C">
              <w:rPr>
                <w:rStyle w:val="Hyperlink"/>
                <w:noProof/>
              </w:rPr>
              <w:t>9. Engineering Log — Challenges, Mistakes &amp; Resolutions</w:t>
            </w:r>
            <w:r>
              <w:rPr>
                <w:noProof/>
              </w:rPr>
              <w:tab/>
            </w:r>
            <w:r>
              <w:rPr>
                <w:noProof/>
              </w:rPr>
              <w:fldChar w:fldCharType="begin"/>
            </w:r>
            <w:r>
              <w:rPr>
                <w:noProof/>
              </w:rPr>
              <w:instrText xml:space="preserve"> PAGEREF _Toc235334290 \h </w:instrText>
            </w:r>
            <w:r>
              <w:rPr>
                <w:noProof/>
              </w:rPr>
            </w:r>
            <w:r>
              <w:rPr>
                <w:noProof/>
              </w:rPr>
              <w:fldChar w:fldCharType="separate"/>
            </w:r>
            <w:r>
              <w:rPr>
                <w:noProof/>
              </w:rPr>
              <w:t>16</w:t>
            </w:r>
            <w:r>
              <w:rPr>
                <w:noProof/>
              </w:rPr>
              <w:fldChar w:fldCharType="end"/>
            </w:r>
          </w:hyperlink>
        </w:p>
        <w:p w14:paraId="6FBBC197" w14:textId="77777777" w:rsidR="004F69D4" w:rsidRDefault="004F69D4">
          <w:pPr>
            <w:pStyle w:val="TOC1"/>
            <w:tabs>
              <w:tab w:val="right" w:leader="dot" w:pos="9350"/>
            </w:tabs>
            <w:rPr>
              <w:noProof/>
            </w:rPr>
          </w:pPr>
          <w:hyperlink w:anchor="_Toc235334291" w:history="1">
            <w:r w:rsidRPr="00CE647C">
              <w:rPr>
                <w:rStyle w:val="Hyperlink"/>
                <w:noProof/>
              </w:rPr>
              <w:t>10. Tools, Environment &amp; Reproducibility</w:t>
            </w:r>
            <w:r>
              <w:rPr>
                <w:noProof/>
              </w:rPr>
              <w:tab/>
            </w:r>
            <w:r>
              <w:rPr>
                <w:noProof/>
              </w:rPr>
              <w:fldChar w:fldCharType="begin"/>
            </w:r>
            <w:r>
              <w:rPr>
                <w:noProof/>
              </w:rPr>
              <w:instrText xml:space="preserve"> PAGEREF _Toc235334291 \h </w:instrText>
            </w:r>
            <w:r>
              <w:rPr>
                <w:noProof/>
              </w:rPr>
            </w:r>
            <w:r>
              <w:rPr>
                <w:noProof/>
              </w:rPr>
              <w:fldChar w:fldCharType="separate"/>
            </w:r>
            <w:r>
              <w:rPr>
                <w:noProof/>
              </w:rPr>
              <w:t>17</w:t>
            </w:r>
            <w:r>
              <w:rPr>
                <w:noProof/>
              </w:rPr>
              <w:fldChar w:fldCharType="end"/>
            </w:r>
          </w:hyperlink>
        </w:p>
        <w:p w14:paraId="10FEBF43" w14:textId="77777777" w:rsidR="004F69D4" w:rsidRDefault="004F69D4">
          <w:pPr>
            <w:pStyle w:val="TOC1"/>
            <w:tabs>
              <w:tab w:val="right" w:leader="dot" w:pos="9350"/>
            </w:tabs>
            <w:rPr>
              <w:noProof/>
            </w:rPr>
          </w:pPr>
          <w:hyperlink w:anchor="_Toc235334292" w:history="1">
            <w:r w:rsidRPr="00CE647C">
              <w:rPr>
                <w:rStyle w:val="Hyperlink"/>
                <w:noProof/>
              </w:rPr>
              <w:t>11. Repository Structure — Planned vs Actual</w:t>
            </w:r>
            <w:r>
              <w:rPr>
                <w:noProof/>
              </w:rPr>
              <w:tab/>
            </w:r>
            <w:r>
              <w:rPr>
                <w:noProof/>
              </w:rPr>
              <w:fldChar w:fldCharType="begin"/>
            </w:r>
            <w:r>
              <w:rPr>
                <w:noProof/>
              </w:rPr>
              <w:instrText xml:space="preserve"> PAGEREF _Toc235334292 \h </w:instrText>
            </w:r>
            <w:r>
              <w:rPr>
                <w:noProof/>
              </w:rPr>
            </w:r>
            <w:r>
              <w:rPr>
                <w:noProof/>
              </w:rPr>
              <w:fldChar w:fldCharType="separate"/>
            </w:r>
            <w:r>
              <w:rPr>
                <w:noProof/>
              </w:rPr>
              <w:t>17</w:t>
            </w:r>
            <w:r>
              <w:rPr>
                <w:noProof/>
              </w:rPr>
              <w:fldChar w:fldCharType="end"/>
            </w:r>
          </w:hyperlink>
        </w:p>
        <w:p w14:paraId="17FC1521" w14:textId="77777777" w:rsidR="004F69D4" w:rsidRDefault="004F69D4">
          <w:pPr>
            <w:pStyle w:val="TOC1"/>
            <w:tabs>
              <w:tab w:val="right" w:leader="dot" w:pos="9350"/>
            </w:tabs>
            <w:rPr>
              <w:noProof/>
            </w:rPr>
          </w:pPr>
          <w:hyperlink w:anchor="_Toc235334293" w:history="1">
            <w:r w:rsidRPr="00CE647C">
              <w:rPr>
                <w:rStyle w:val="Hyperlink"/>
                <w:noProof/>
              </w:rPr>
              <w:t>12. Current Status</w:t>
            </w:r>
            <w:r>
              <w:rPr>
                <w:noProof/>
              </w:rPr>
              <w:tab/>
            </w:r>
            <w:r>
              <w:rPr>
                <w:noProof/>
              </w:rPr>
              <w:fldChar w:fldCharType="begin"/>
            </w:r>
            <w:r>
              <w:rPr>
                <w:noProof/>
              </w:rPr>
              <w:instrText xml:space="preserve"> PAGEREF _Toc235334293 \h </w:instrText>
            </w:r>
            <w:r>
              <w:rPr>
                <w:noProof/>
              </w:rPr>
            </w:r>
            <w:r>
              <w:rPr>
                <w:noProof/>
              </w:rPr>
              <w:fldChar w:fldCharType="separate"/>
            </w:r>
            <w:r>
              <w:rPr>
                <w:noProof/>
              </w:rPr>
              <w:t>18</w:t>
            </w:r>
            <w:r>
              <w:rPr>
                <w:noProof/>
              </w:rPr>
              <w:fldChar w:fldCharType="end"/>
            </w:r>
          </w:hyperlink>
        </w:p>
        <w:p w14:paraId="3CC357C6" w14:textId="77777777" w:rsidR="004F69D4" w:rsidRDefault="004F69D4">
          <w:pPr>
            <w:pStyle w:val="TOC1"/>
            <w:tabs>
              <w:tab w:val="right" w:leader="dot" w:pos="9350"/>
            </w:tabs>
            <w:rPr>
              <w:noProof/>
            </w:rPr>
          </w:pPr>
          <w:hyperlink w:anchor="_Toc235334294" w:history="1">
            <w:r w:rsidRPr="00CE647C">
              <w:rPr>
                <w:rStyle w:val="Hyperlink"/>
                <w:noProof/>
              </w:rPr>
              <w:t>13. Next Steps</w:t>
            </w:r>
            <w:r>
              <w:rPr>
                <w:noProof/>
              </w:rPr>
              <w:tab/>
            </w:r>
            <w:r>
              <w:rPr>
                <w:noProof/>
              </w:rPr>
              <w:fldChar w:fldCharType="begin"/>
            </w:r>
            <w:r>
              <w:rPr>
                <w:noProof/>
              </w:rPr>
              <w:instrText xml:space="preserve"> PAGEREF _Toc235334294 \h </w:instrText>
            </w:r>
            <w:r>
              <w:rPr>
                <w:noProof/>
              </w:rPr>
            </w:r>
            <w:r>
              <w:rPr>
                <w:noProof/>
              </w:rPr>
              <w:fldChar w:fldCharType="separate"/>
            </w:r>
            <w:r>
              <w:rPr>
                <w:noProof/>
              </w:rPr>
              <w:t>18</w:t>
            </w:r>
            <w:r>
              <w:rPr>
                <w:noProof/>
              </w:rPr>
              <w:fldChar w:fldCharType="end"/>
            </w:r>
          </w:hyperlink>
        </w:p>
        <w:p w14:paraId="2D0B1708" w14:textId="77777777" w:rsidR="004F69D4" w:rsidRDefault="004F69D4">
          <w:pPr>
            <w:pStyle w:val="TOC1"/>
            <w:tabs>
              <w:tab w:val="right" w:leader="dot" w:pos="9350"/>
            </w:tabs>
            <w:rPr>
              <w:noProof/>
            </w:rPr>
          </w:pPr>
          <w:hyperlink w:anchor="_Toc235334295" w:history="1">
            <w:r w:rsidRPr="00CE647C">
              <w:rPr>
                <w:rStyle w:val="Hyperlink"/>
                <w:noProof/>
              </w:rPr>
              <w:t>14. References &amp; Sources to Cite</w:t>
            </w:r>
            <w:r>
              <w:rPr>
                <w:noProof/>
              </w:rPr>
              <w:tab/>
            </w:r>
            <w:r>
              <w:rPr>
                <w:noProof/>
              </w:rPr>
              <w:fldChar w:fldCharType="begin"/>
            </w:r>
            <w:r>
              <w:rPr>
                <w:noProof/>
              </w:rPr>
              <w:instrText xml:space="preserve"> PAGEREF _Toc235334295 \h </w:instrText>
            </w:r>
            <w:r>
              <w:rPr>
                <w:noProof/>
              </w:rPr>
            </w:r>
            <w:r>
              <w:rPr>
                <w:noProof/>
              </w:rPr>
              <w:fldChar w:fldCharType="separate"/>
            </w:r>
            <w:r>
              <w:rPr>
                <w:noProof/>
              </w:rPr>
              <w:t>18</w:t>
            </w:r>
            <w:r>
              <w:rPr>
                <w:noProof/>
              </w:rPr>
              <w:fldChar w:fldCharType="end"/>
            </w:r>
          </w:hyperlink>
        </w:p>
        <w:p w14:paraId="1D7F480E" w14:textId="77777777" w:rsidR="004F69D4" w:rsidRDefault="004F69D4">
          <w:pPr>
            <w:pStyle w:val="TOC1"/>
            <w:tabs>
              <w:tab w:val="right" w:leader="dot" w:pos="9350"/>
            </w:tabs>
            <w:rPr>
              <w:noProof/>
            </w:rPr>
          </w:pPr>
          <w:hyperlink w:anchor="_Toc235334296" w:history="1">
            <w:r w:rsidRPr="00CE647C">
              <w:rPr>
                <w:rStyle w:val="Hyperlink"/>
                <w:noProof/>
              </w:rPr>
              <w:t>Appendix A — Documentation-to-Paper Section Map</w:t>
            </w:r>
            <w:r>
              <w:rPr>
                <w:noProof/>
              </w:rPr>
              <w:tab/>
            </w:r>
            <w:r>
              <w:rPr>
                <w:noProof/>
              </w:rPr>
              <w:fldChar w:fldCharType="begin"/>
            </w:r>
            <w:r>
              <w:rPr>
                <w:noProof/>
              </w:rPr>
              <w:instrText xml:space="preserve"> PAGEREF _Toc235334296 \h </w:instrText>
            </w:r>
            <w:r>
              <w:rPr>
                <w:noProof/>
              </w:rPr>
            </w:r>
            <w:r>
              <w:rPr>
                <w:noProof/>
              </w:rPr>
              <w:fldChar w:fldCharType="separate"/>
            </w:r>
            <w:r>
              <w:rPr>
                <w:noProof/>
              </w:rPr>
              <w:t>20</w:t>
            </w:r>
            <w:r>
              <w:rPr>
                <w:noProof/>
              </w:rPr>
              <w:fldChar w:fldCharType="end"/>
            </w:r>
          </w:hyperlink>
        </w:p>
        <w:p w14:paraId="36FBF2C4" w14:textId="77777777" w:rsidR="004F69D4" w:rsidRDefault="004F69D4">
          <w:pPr>
            <w:pStyle w:val="TOC1"/>
            <w:tabs>
              <w:tab w:val="right" w:leader="dot" w:pos="9350"/>
            </w:tabs>
            <w:rPr>
              <w:noProof/>
            </w:rPr>
          </w:pPr>
          <w:hyperlink w:anchor="_Toc235334297" w:history="1">
            <w:r w:rsidRPr="00CE647C">
              <w:rPr>
                <w:rStyle w:val="Hyperlink"/>
                <w:noProof/>
              </w:rPr>
              <w:t>Appendix B — Repository File Inventory</w:t>
            </w:r>
            <w:r>
              <w:rPr>
                <w:noProof/>
              </w:rPr>
              <w:tab/>
            </w:r>
            <w:r>
              <w:rPr>
                <w:noProof/>
              </w:rPr>
              <w:fldChar w:fldCharType="begin"/>
            </w:r>
            <w:r>
              <w:rPr>
                <w:noProof/>
              </w:rPr>
              <w:instrText xml:space="preserve"> PAGEREF _Toc235334297 \h </w:instrText>
            </w:r>
            <w:r>
              <w:rPr>
                <w:noProof/>
              </w:rPr>
            </w:r>
            <w:r>
              <w:rPr>
                <w:noProof/>
              </w:rPr>
              <w:fldChar w:fldCharType="separate"/>
            </w:r>
            <w:r>
              <w:rPr>
                <w:noProof/>
              </w:rPr>
              <w:t>20</w:t>
            </w:r>
            <w:r>
              <w:rPr>
                <w:noProof/>
              </w:rPr>
              <w:fldChar w:fldCharType="end"/>
            </w:r>
          </w:hyperlink>
        </w:p>
        <w:p w14:paraId="7A9D0D16" w14:textId="77777777" w:rsidR="00C314E7" w:rsidRDefault="00635445">
          <w:r>
            <w:fldChar w:fldCharType="end"/>
          </w:r>
        </w:p>
      </w:sdtContent>
    </w:sdt>
    <w:p w14:paraId="760BF48F" w14:textId="77777777" w:rsidR="00C314E7" w:rsidRDefault="00635445">
      <w:r>
        <w:br w:type="page"/>
      </w:r>
    </w:p>
    <w:p w14:paraId="43B1FD9F" w14:textId="77777777" w:rsidR="00C314E7" w:rsidRDefault="00635445">
      <w:pPr>
        <w:pStyle w:val="Heading1"/>
      </w:pPr>
      <w:bookmarkStart w:id="3" w:name="_Toc235334258"/>
      <w:r>
        <w:lastRenderedPageBreak/>
        <w:t>1. Introduction &amp; Problem Statement</w:t>
      </w:r>
      <w:bookmarkEnd w:id="3"/>
    </w:p>
    <w:p w14:paraId="1E5B975A" w14:textId="77777777" w:rsidR="00C314E7" w:rsidRDefault="00635445">
      <w:pPr>
        <w:spacing w:after="150"/>
        <w:jc w:val="center"/>
      </w:pPr>
      <w:r>
        <w:rPr>
          <w:i/>
          <w:iCs/>
          <w:color w:val="1A9988"/>
          <w:sz w:val="18"/>
          <w:szCs w:val="18"/>
        </w:rPr>
        <w:t>Feeds paper section: Introduction</w:t>
      </w:r>
    </w:p>
    <w:p w14:paraId="3ACA2253" w14:textId="77777777" w:rsidR="00C314E7" w:rsidRDefault="00635445">
      <w:pPr>
        <w:spacing w:after="120" w:line="276" w:lineRule="auto"/>
      </w:pPr>
      <w:r>
        <w:t xml:space="preserve">Online giving is now a primary channel for humanitarian response — disaster relief, </w:t>
      </w:r>
      <w:r>
        <w:t>medical emergencies, and charity appeals are routinely funded through donation links shared on social media and messaging platforms. This trust is exploited by fraudsters who build fake donation pages that impersonate real charities or manufacture emotiona</w:t>
      </w:r>
      <w:r>
        <w:t>l urgency to extract money and payment details from well-meaning donors.</w:t>
      </w:r>
    </w:p>
    <w:p w14:paraId="7793A0B1" w14:textId="77777777" w:rsidR="00C314E7" w:rsidRDefault="00635445">
      <w:pPr>
        <w:spacing w:after="120" w:line="276" w:lineRule="auto"/>
      </w:pPr>
      <w:r>
        <w:t xml:space="preserve">Existing phishing-detection systems are effective but domain-agnostic: they separate phishing from legitimate sites in general, with no notion of the donation context. They therefore </w:t>
      </w:r>
      <w:r>
        <w:t>miss signals specific to charity fraud — manipulative cause-urgency language, absent charity-registration details, mismatches between the domain registrant and the claimed cause, and suspicious payment pathways.</w:t>
      </w:r>
    </w:p>
    <w:p w14:paraId="75889EA2" w14:textId="77777777" w:rsidR="00C314E7" w:rsidRDefault="00635445">
      <w:pPr>
        <w:spacing w:after="120" w:line="276" w:lineRule="auto"/>
      </w:pPr>
      <w:r>
        <w:rPr>
          <w:b/>
          <w:bCs/>
        </w:rPr>
        <w:t xml:space="preserve">Problem statement. </w:t>
      </w:r>
      <w:r>
        <w:t xml:space="preserve">This project develops an </w:t>
      </w:r>
      <w:r>
        <w:t>interpretable machine-learning system that detects fraudulent donation links by combining an established phishing-detection baseline with donation-specific features that existing detectors do not model.</w:t>
      </w:r>
    </w:p>
    <w:p w14:paraId="153AA244" w14:textId="77777777" w:rsidR="00C314E7" w:rsidRDefault="00635445">
      <w:pPr>
        <w:pStyle w:val="Heading1"/>
      </w:pPr>
      <w:bookmarkStart w:id="4" w:name="_Toc235334259"/>
      <w:r>
        <w:t>2. Research Objectives &amp; Contribution</w:t>
      </w:r>
      <w:bookmarkEnd w:id="4"/>
    </w:p>
    <w:p w14:paraId="056FD676" w14:textId="77777777" w:rsidR="00C314E7" w:rsidRDefault="00635445">
      <w:pPr>
        <w:spacing w:after="150"/>
        <w:jc w:val="center"/>
      </w:pPr>
      <w:r>
        <w:rPr>
          <w:i/>
          <w:iCs/>
          <w:color w:val="1A9988"/>
          <w:sz w:val="18"/>
          <w:szCs w:val="18"/>
        </w:rPr>
        <w:t>Feeds paper section: Introduction (Contributions)</w:t>
      </w:r>
    </w:p>
    <w:p w14:paraId="2E83127C" w14:textId="77777777" w:rsidR="00C314E7" w:rsidRDefault="00635445">
      <w:pPr>
        <w:pStyle w:val="Heading2"/>
      </w:pPr>
      <w:bookmarkStart w:id="5" w:name="_Toc235334260"/>
      <w:r>
        <w:t>2.1 Objectives</w:t>
      </w:r>
      <w:bookmarkEnd w:id="5"/>
    </w:p>
    <w:p w14:paraId="7568D990" w14:textId="77777777" w:rsidR="00C314E7" w:rsidRDefault="00635445">
      <w:pPr>
        <w:pStyle w:val="ListParagraph"/>
        <w:numPr>
          <w:ilvl w:val="0"/>
          <w:numId w:val="1"/>
        </w:numPr>
        <w:spacing w:after="70" w:line="264" w:lineRule="auto"/>
      </w:pPr>
      <w:r>
        <w:t>Detect fraudulent donation links using a multi-layered detection framework.</w:t>
      </w:r>
    </w:p>
    <w:p w14:paraId="526F6432" w14:textId="77777777" w:rsidR="00C314E7" w:rsidRDefault="00635445">
      <w:pPr>
        <w:pStyle w:val="ListParagraph"/>
        <w:numPr>
          <w:ilvl w:val="0"/>
          <w:numId w:val="1"/>
        </w:numPr>
        <w:spacing w:after="70" w:line="264" w:lineRule="auto"/>
      </w:pPr>
      <w:r>
        <w:t>Extract structural, temporal, reputational, and textual features from donatio</w:t>
      </w:r>
      <w:r>
        <w:t>n URLs and their webpages.</w:t>
      </w:r>
    </w:p>
    <w:p w14:paraId="1663A7CF" w14:textId="77777777" w:rsidR="00C314E7" w:rsidRDefault="00635445">
      <w:pPr>
        <w:pStyle w:val="ListParagraph"/>
        <w:numPr>
          <w:ilvl w:val="0"/>
          <w:numId w:val="1"/>
        </w:numPr>
        <w:spacing w:after="70" w:line="264" w:lineRule="auto"/>
      </w:pPr>
      <w:r>
        <w:t>Train an interpretable Decision Tree that produces explainable decisions suited to a trust-and-safety setting.</w:t>
      </w:r>
    </w:p>
    <w:p w14:paraId="08297B48" w14:textId="77777777" w:rsidR="00C314E7" w:rsidRDefault="00635445">
      <w:pPr>
        <w:pStyle w:val="ListParagraph"/>
        <w:numPr>
          <w:ilvl w:val="0"/>
          <w:numId w:val="1"/>
        </w:numPr>
        <w:spacing w:after="70" w:line="264" w:lineRule="auto"/>
      </w:pPr>
      <w:r>
        <w:t>Evaluate performance with cross-validation and standard metrics, and analyse feature importance.</w:t>
      </w:r>
    </w:p>
    <w:p w14:paraId="3A6B2CC8" w14:textId="77777777" w:rsidR="00C314E7" w:rsidRDefault="00635445">
      <w:pPr>
        <w:pStyle w:val="Heading2"/>
      </w:pPr>
      <w:bookmarkStart w:id="6" w:name="_Toc235334261"/>
      <w:r>
        <w:t>2.2 Core Contribution</w:t>
      </w:r>
      <w:bookmarkEnd w:id="6"/>
    </w:p>
    <w:p w14:paraId="3CA1D444" w14:textId="77777777" w:rsidR="00C314E7" w:rsidRDefault="00635445">
      <w:pPr>
        <w:spacing w:after="120" w:line="276" w:lineRule="auto"/>
      </w:pPr>
      <w:r>
        <w:t>The genuine novelty is four donation-specific features absent from prior phishing-detection literature. Standard lexical, URL-structure, and WHOIS/registrar features are treated as an established, cited baseline — not as contributions.</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500"/>
        <w:gridCol w:w="3400"/>
        <w:gridCol w:w="5460"/>
      </w:tblGrid>
      <w:tr w:rsidR="00C314E7" w14:paraId="3043C4CC" w14:textId="77777777">
        <w:tblPrEx>
          <w:tblCellMar>
            <w:top w:w="0" w:type="dxa"/>
            <w:bottom w:w="0" w:type="dxa"/>
          </w:tblCellMar>
        </w:tblPrEx>
        <w:trPr>
          <w:tblHeader/>
        </w:trPr>
        <w:tc>
          <w:tcPr>
            <w:tcW w:w="500" w:type="dxa"/>
            <w:shd w:val="clear" w:color="auto" w:fill="1A9988"/>
            <w:tcMar>
              <w:top w:w="60" w:type="dxa"/>
              <w:left w:w="100" w:type="dxa"/>
              <w:bottom w:w="60" w:type="dxa"/>
              <w:right w:w="100" w:type="dxa"/>
            </w:tcMar>
          </w:tcPr>
          <w:p w14:paraId="275905DA" w14:textId="77777777" w:rsidR="00C314E7" w:rsidRDefault="00635445">
            <w:pPr>
              <w:spacing w:line="250" w:lineRule="auto"/>
            </w:pPr>
            <w:r>
              <w:rPr>
                <w:b/>
                <w:bCs/>
                <w:color w:val="FFFFFF"/>
                <w:sz w:val="18"/>
                <w:szCs w:val="18"/>
              </w:rPr>
              <w:t>#</w:t>
            </w:r>
          </w:p>
        </w:tc>
        <w:tc>
          <w:tcPr>
            <w:tcW w:w="3400" w:type="dxa"/>
            <w:shd w:val="clear" w:color="auto" w:fill="1A9988"/>
            <w:tcMar>
              <w:top w:w="60" w:type="dxa"/>
              <w:left w:w="100" w:type="dxa"/>
              <w:bottom w:w="60" w:type="dxa"/>
              <w:right w:w="100" w:type="dxa"/>
            </w:tcMar>
          </w:tcPr>
          <w:p w14:paraId="1D424B2C" w14:textId="77777777" w:rsidR="00C314E7" w:rsidRDefault="00635445">
            <w:pPr>
              <w:spacing w:line="250" w:lineRule="auto"/>
            </w:pPr>
            <w:r>
              <w:rPr>
                <w:b/>
                <w:bCs/>
                <w:color w:val="FFFFFF"/>
                <w:sz w:val="18"/>
                <w:szCs w:val="18"/>
              </w:rPr>
              <w:t>Novel feature</w:t>
            </w:r>
          </w:p>
        </w:tc>
        <w:tc>
          <w:tcPr>
            <w:tcW w:w="5460" w:type="dxa"/>
            <w:shd w:val="clear" w:color="auto" w:fill="1A9988"/>
            <w:tcMar>
              <w:top w:w="60" w:type="dxa"/>
              <w:left w:w="100" w:type="dxa"/>
              <w:bottom w:w="60" w:type="dxa"/>
              <w:right w:w="100" w:type="dxa"/>
            </w:tcMar>
          </w:tcPr>
          <w:p w14:paraId="134A9BB2" w14:textId="77777777" w:rsidR="00C314E7" w:rsidRDefault="00635445">
            <w:pPr>
              <w:spacing w:line="250" w:lineRule="auto"/>
            </w:pPr>
            <w:r>
              <w:rPr>
                <w:b/>
                <w:bCs/>
                <w:color w:val="FFFFFF"/>
                <w:sz w:val="18"/>
                <w:szCs w:val="18"/>
              </w:rPr>
              <w:t>Wha</w:t>
            </w:r>
            <w:r>
              <w:rPr>
                <w:b/>
                <w:bCs/>
                <w:color w:val="FFFFFF"/>
                <w:sz w:val="18"/>
                <w:szCs w:val="18"/>
              </w:rPr>
              <w:t>t it captures</w:t>
            </w:r>
          </w:p>
        </w:tc>
      </w:tr>
      <w:tr w:rsidR="00C314E7" w14:paraId="1520E8BB" w14:textId="77777777">
        <w:tblPrEx>
          <w:tblCellMar>
            <w:top w:w="0" w:type="dxa"/>
            <w:bottom w:w="0" w:type="dxa"/>
          </w:tblCellMar>
        </w:tblPrEx>
        <w:tc>
          <w:tcPr>
            <w:tcW w:w="500" w:type="dxa"/>
            <w:shd w:val="clear" w:color="auto" w:fill="E8F4F2"/>
            <w:tcMar>
              <w:top w:w="60" w:type="dxa"/>
              <w:left w:w="100" w:type="dxa"/>
              <w:bottom w:w="60" w:type="dxa"/>
              <w:right w:w="100" w:type="dxa"/>
            </w:tcMar>
          </w:tcPr>
          <w:p w14:paraId="32E18460" w14:textId="77777777" w:rsidR="00C314E7" w:rsidRDefault="00635445">
            <w:pPr>
              <w:spacing w:line="250" w:lineRule="auto"/>
            </w:pPr>
            <w:r>
              <w:rPr>
                <w:b/>
                <w:bCs/>
                <w:sz w:val="18"/>
                <w:szCs w:val="18"/>
              </w:rPr>
              <w:t>1</w:t>
            </w:r>
          </w:p>
        </w:tc>
        <w:tc>
          <w:tcPr>
            <w:tcW w:w="3400" w:type="dxa"/>
            <w:tcMar>
              <w:top w:w="60" w:type="dxa"/>
              <w:left w:w="100" w:type="dxa"/>
              <w:bottom w:w="60" w:type="dxa"/>
              <w:right w:w="100" w:type="dxa"/>
            </w:tcMar>
          </w:tcPr>
          <w:p w14:paraId="10A02E8B" w14:textId="77777777" w:rsidR="00C314E7" w:rsidRDefault="00635445">
            <w:pPr>
              <w:spacing w:line="250" w:lineRule="auto"/>
            </w:pPr>
            <w:r>
              <w:rPr>
                <w:sz w:val="18"/>
                <w:szCs w:val="18"/>
              </w:rPr>
              <w:t>Emotional-pressure / cause-urgency language</w:t>
            </w:r>
          </w:p>
        </w:tc>
        <w:tc>
          <w:tcPr>
            <w:tcW w:w="5460" w:type="dxa"/>
            <w:tcMar>
              <w:top w:w="60" w:type="dxa"/>
              <w:left w:w="100" w:type="dxa"/>
              <w:bottom w:w="60" w:type="dxa"/>
              <w:right w:w="100" w:type="dxa"/>
            </w:tcMar>
          </w:tcPr>
          <w:p w14:paraId="6C2651E6" w14:textId="77777777" w:rsidR="00C314E7" w:rsidRDefault="00635445">
            <w:pPr>
              <w:spacing w:line="250" w:lineRule="auto"/>
            </w:pPr>
            <w:r>
              <w:rPr>
                <w:sz w:val="18"/>
                <w:szCs w:val="18"/>
              </w:rPr>
              <w:t>Manipulative, guilt-driven fundraising language designed to rush the donor.</w:t>
            </w:r>
          </w:p>
        </w:tc>
      </w:tr>
      <w:tr w:rsidR="00C314E7" w14:paraId="24C5B5A4" w14:textId="77777777">
        <w:tblPrEx>
          <w:tblCellMar>
            <w:top w:w="0" w:type="dxa"/>
            <w:bottom w:w="0" w:type="dxa"/>
          </w:tblCellMar>
        </w:tblPrEx>
        <w:tc>
          <w:tcPr>
            <w:tcW w:w="500" w:type="dxa"/>
            <w:shd w:val="clear" w:color="auto" w:fill="E8F4F2"/>
            <w:tcMar>
              <w:top w:w="60" w:type="dxa"/>
              <w:left w:w="100" w:type="dxa"/>
              <w:bottom w:w="60" w:type="dxa"/>
              <w:right w:w="100" w:type="dxa"/>
            </w:tcMar>
          </w:tcPr>
          <w:p w14:paraId="2A8D114C" w14:textId="77777777" w:rsidR="00C314E7" w:rsidRDefault="00635445">
            <w:pPr>
              <w:spacing w:line="250" w:lineRule="auto"/>
            </w:pPr>
            <w:r>
              <w:rPr>
                <w:b/>
                <w:bCs/>
                <w:sz w:val="18"/>
                <w:szCs w:val="18"/>
              </w:rPr>
              <w:t>2</w:t>
            </w:r>
          </w:p>
        </w:tc>
        <w:tc>
          <w:tcPr>
            <w:tcW w:w="3400" w:type="dxa"/>
            <w:tcMar>
              <w:top w:w="60" w:type="dxa"/>
              <w:left w:w="100" w:type="dxa"/>
              <w:bottom w:w="60" w:type="dxa"/>
              <w:right w:w="100" w:type="dxa"/>
            </w:tcMar>
          </w:tcPr>
          <w:p w14:paraId="00DD4F67" w14:textId="77777777" w:rsidR="00C314E7" w:rsidRDefault="00635445">
            <w:pPr>
              <w:spacing w:line="250" w:lineRule="auto"/>
            </w:pPr>
            <w:r>
              <w:rPr>
                <w:sz w:val="18"/>
                <w:szCs w:val="18"/>
              </w:rPr>
              <w:t>Charity registration / tax-ID presence</w:t>
            </w:r>
          </w:p>
        </w:tc>
        <w:tc>
          <w:tcPr>
            <w:tcW w:w="5460" w:type="dxa"/>
            <w:tcMar>
              <w:top w:w="60" w:type="dxa"/>
              <w:left w:w="100" w:type="dxa"/>
              <w:bottom w:w="60" w:type="dxa"/>
              <w:right w:w="100" w:type="dxa"/>
            </w:tcMar>
          </w:tcPr>
          <w:p w14:paraId="453BDE23" w14:textId="77777777" w:rsidR="00C314E7" w:rsidRDefault="00635445">
            <w:pPr>
              <w:spacing w:line="250" w:lineRule="auto"/>
            </w:pPr>
            <w:r>
              <w:rPr>
                <w:sz w:val="18"/>
                <w:szCs w:val="18"/>
              </w:rPr>
              <w:t>Whether the page displays registration numbers or tax identifiers that real charities show and fakes omit.</w:t>
            </w:r>
          </w:p>
        </w:tc>
      </w:tr>
      <w:tr w:rsidR="00C314E7" w14:paraId="0207D4BF" w14:textId="77777777">
        <w:tblPrEx>
          <w:tblCellMar>
            <w:top w:w="0" w:type="dxa"/>
            <w:bottom w:w="0" w:type="dxa"/>
          </w:tblCellMar>
        </w:tblPrEx>
        <w:tc>
          <w:tcPr>
            <w:tcW w:w="500" w:type="dxa"/>
            <w:shd w:val="clear" w:color="auto" w:fill="E8F4F2"/>
            <w:tcMar>
              <w:top w:w="60" w:type="dxa"/>
              <w:left w:w="100" w:type="dxa"/>
              <w:bottom w:w="60" w:type="dxa"/>
              <w:right w:w="100" w:type="dxa"/>
            </w:tcMar>
          </w:tcPr>
          <w:p w14:paraId="4FD61A1C" w14:textId="77777777" w:rsidR="00C314E7" w:rsidRDefault="00635445">
            <w:pPr>
              <w:spacing w:line="250" w:lineRule="auto"/>
            </w:pPr>
            <w:r>
              <w:rPr>
                <w:b/>
                <w:bCs/>
                <w:sz w:val="18"/>
                <w:szCs w:val="18"/>
              </w:rPr>
              <w:t>3</w:t>
            </w:r>
          </w:p>
        </w:tc>
        <w:tc>
          <w:tcPr>
            <w:tcW w:w="3400" w:type="dxa"/>
            <w:tcMar>
              <w:top w:w="60" w:type="dxa"/>
              <w:left w:w="100" w:type="dxa"/>
              <w:bottom w:w="60" w:type="dxa"/>
              <w:right w:w="100" w:type="dxa"/>
            </w:tcMar>
          </w:tcPr>
          <w:p w14:paraId="63B49397" w14:textId="77777777" w:rsidR="00C314E7" w:rsidRDefault="00635445">
            <w:pPr>
              <w:spacing w:line="250" w:lineRule="auto"/>
            </w:pPr>
            <w:r>
              <w:rPr>
                <w:sz w:val="18"/>
                <w:szCs w:val="18"/>
              </w:rPr>
              <w:t>Registrant-to-cause consistency</w:t>
            </w:r>
          </w:p>
        </w:tc>
        <w:tc>
          <w:tcPr>
            <w:tcW w:w="5460" w:type="dxa"/>
            <w:tcMar>
              <w:top w:w="60" w:type="dxa"/>
              <w:left w:w="100" w:type="dxa"/>
              <w:bottom w:w="60" w:type="dxa"/>
              <w:right w:w="100" w:type="dxa"/>
            </w:tcMar>
          </w:tcPr>
          <w:p w14:paraId="218EE585" w14:textId="77777777" w:rsidR="00C314E7" w:rsidRDefault="00635445">
            <w:pPr>
              <w:spacing w:line="250" w:lineRule="auto"/>
            </w:pPr>
            <w:r>
              <w:rPr>
                <w:sz w:val="18"/>
                <w:szCs w:val="18"/>
              </w:rPr>
              <w:t>Whether the domain registrant matches the claimed charity (impersonation / look-alike check).</w:t>
            </w:r>
          </w:p>
        </w:tc>
      </w:tr>
      <w:tr w:rsidR="00C314E7" w14:paraId="652F31CF" w14:textId="77777777">
        <w:tblPrEx>
          <w:tblCellMar>
            <w:top w:w="0" w:type="dxa"/>
            <w:bottom w:w="0" w:type="dxa"/>
          </w:tblCellMar>
        </w:tblPrEx>
        <w:tc>
          <w:tcPr>
            <w:tcW w:w="500" w:type="dxa"/>
            <w:shd w:val="clear" w:color="auto" w:fill="E8F4F2"/>
            <w:tcMar>
              <w:top w:w="60" w:type="dxa"/>
              <w:left w:w="100" w:type="dxa"/>
              <w:bottom w:w="60" w:type="dxa"/>
              <w:right w:w="100" w:type="dxa"/>
            </w:tcMar>
          </w:tcPr>
          <w:p w14:paraId="0179440F" w14:textId="77777777" w:rsidR="00C314E7" w:rsidRDefault="00635445">
            <w:pPr>
              <w:spacing w:line="250" w:lineRule="auto"/>
            </w:pPr>
            <w:r>
              <w:rPr>
                <w:b/>
                <w:bCs/>
                <w:sz w:val="18"/>
                <w:szCs w:val="18"/>
              </w:rPr>
              <w:lastRenderedPageBreak/>
              <w:t>4</w:t>
            </w:r>
          </w:p>
        </w:tc>
        <w:tc>
          <w:tcPr>
            <w:tcW w:w="3400" w:type="dxa"/>
            <w:tcMar>
              <w:top w:w="60" w:type="dxa"/>
              <w:left w:w="100" w:type="dxa"/>
              <w:bottom w:w="60" w:type="dxa"/>
              <w:right w:w="100" w:type="dxa"/>
            </w:tcMar>
          </w:tcPr>
          <w:p w14:paraId="2434AE6C" w14:textId="77777777" w:rsidR="00C314E7" w:rsidRDefault="00635445">
            <w:pPr>
              <w:spacing w:line="250" w:lineRule="auto"/>
            </w:pPr>
            <w:r>
              <w:rPr>
                <w:sz w:val="18"/>
                <w:szCs w:val="18"/>
              </w:rPr>
              <w:t>Payment-pathway type</w:t>
            </w:r>
          </w:p>
        </w:tc>
        <w:tc>
          <w:tcPr>
            <w:tcW w:w="5460" w:type="dxa"/>
            <w:tcMar>
              <w:top w:w="60" w:type="dxa"/>
              <w:left w:w="100" w:type="dxa"/>
              <w:bottom w:w="60" w:type="dxa"/>
              <w:right w:w="100" w:type="dxa"/>
            </w:tcMar>
          </w:tcPr>
          <w:p w14:paraId="14142DD6" w14:textId="77777777" w:rsidR="00C314E7" w:rsidRDefault="00635445">
            <w:pPr>
              <w:spacing w:line="250" w:lineRule="auto"/>
            </w:pPr>
            <w:r>
              <w:rPr>
                <w:sz w:val="18"/>
                <w:szCs w:val="18"/>
              </w:rPr>
              <w:t>Whether funds route via a vetted processor or via gift cards, crypto, wire, or personal accounts.</w:t>
            </w:r>
          </w:p>
        </w:tc>
      </w:tr>
    </w:tbl>
    <w:p w14:paraId="5E96CA32" w14:textId="77777777" w:rsidR="00C314E7" w:rsidRDefault="00635445">
      <w:pPr>
        <w:spacing w:after="120" w:line="276" w:lineRule="auto"/>
      </w:pPr>
      <w:r>
        <w:rPr>
          <w:b/>
          <w:bCs/>
        </w:rPr>
        <w:t xml:space="preserve">Honest scoping principle. </w:t>
      </w:r>
      <w:r>
        <w:t>Novelty is claimed only where it is real: the four features above are the contribution; everything else is bas</w:t>
      </w:r>
      <w:r>
        <w:t>eline with citations. This is a deliberate stance maintained throughout the project.</w:t>
      </w:r>
    </w:p>
    <w:p w14:paraId="59D7C936" w14:textId="77777777" w:rsidR="00C314E7" w:rsidRDefault="00635445">
      <w:pPr>
        <w:pStyle w:val="Heading1"/>
      </w:pPr>
      <w:bookmarkStart w:id="7" w:name="_Toc235334262"/>
      <w:r>
        <w:t>3. Related Work, Reference Tools &amp; Research Gap</w:t>
      </w:r>
      <w:bookmarkEnd w:id="7"/>
    </w:p>
    <w:p w14:paraId="464F0FC8" w14:textId="77777777" w:rsidR="00C314E7" w:rsidRDefault="00635445">
      <w:pPr>
        <w:spacing w:after="150"/>
        <w:jc w:val="center"/>
      </w:pPr>
      <w:r>
        <w:rPr>
          <w:i/>
          <w:iCs/>
          <w:color w:val="1A9988"/>
          <w:sz w:val="18"/>
          <w:szCs w:val="18"/>
        </w:rPr>
        <w:t>Feeds paper section: Related Work &amp; Background — to be expanded during the formal literature review</w:t>
      </w:r>
    </w:p>
    <w:p w14:paraId="621D4C76" w14:textId="77777777" w:rsidR="00C314E7" w:rsidRDefault="00635445">
      <w:pPr>
        <w:spacing w:after="120" w:line="276" w:lineRule="auto"/>
      </w:pPr>
      <w:r>
        <w:t>Machine-learning phishing detection is a mature field. Large public datasets such as PhiUSIIL (≈134,850 legitimate and 100,945 phishing URLs) support high-a</w:t>
      </w:r>
      <w:r>
        <w:t>ccuracy classifiers using lexical, host-based, and content-based features. Registrar- and TLD-level reputation is also established, with abuse concentrated among specific registrars and TLDs in industry reporting.</w:t>
      </w:r>
    </w:p>
    <w:p w14:paraId="190B3EC9" w14:textId="77777777" w:rsidR="00C314E7" w:rsidRDefault="00635445">
      <w:pPr>
        <w:pStyle w:val="Heading2"/>
      </w:pPr>
      <w:bookmarkStart w:id="8" w:name="_Toc235334263"/>
      <w:r>
        <w:t>3.1 Industry reference tools that shaped t</w:t>
      </w:r>
      <w:r>
        <w:t>he design</w:t>
      </w:r>
      <w:bookmarkEnd w:id="8"/>
    </w:p>
    <w:p w14:paraId="5F74586B" w14:textId="77777777" w:rsidR="00C314E7" w:rsidRDefault="00635445">
      <w:pPr>
        <w:spacing w:after="120" w:line="276" w:lineRule="auto"/>
      </w:pPr>
      <w:r>
        <w:t>The four-module architecture was informed by widely used cybersecurity tools; each maps to a module in this project:</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2600"/>
        <w:gridCol w:w="4160"/>
        <w:gridCol w:w="2600"/>
      </w:tblGrid>
      <w:tr w:rsidR="00C314E7" w14:paraId="0EAAD004" w14:textId="77777777">
        <w:tblPrEx>
          <w:tblCellMar>
            <w:top w:w="0" w:type="dxa"/>
            <w:bottom w:w="0" w:type="dxa"/>
          </w:tblCellMar>
        </w:tblPrEx>
        <w:trPr>
          <w:tblHeader/>
        </w:trPr>
        <w:tc>
          <w:tcPr>
            <w:tcW w:w="2600" w:type="dxa"/>
            <w:shd w:val="clear" w:color="auto" w:fill="1A9988"/>
            <w:tcMar>
              <w:top w:w="60" w:type="dxa"/>
              <w:left w:w="100" w:type="dxa"/>
              <w:bottom w:w="60" w:type="dxa"/>
              <w:right w:w="100" w:type="dxa"/>
            </w:tcMar>
          </w:tcPr>
          <w:p w14:paraId="0D70F1F1" w14:textId="77777777" w:rsidR="00C314E7" w:rsidRDefault="00635445">
            <w:pPr>
              <w:spacing w:line="250" w:lineRule="auto"/>
            </w:pPr>
            <w:r>
              <w:rPr>
                <w:b/>
                <w:bCs/>
                <w:color w:val="FFFFFF"/>
                <w:sz w:val="18"/>
                <w:szCs w:val="18"/>
              </w:rPr>
              <w:t>Reference tool</w:t>
            </w:r>
          </w:p>
        </w:tc>
        <w:tc>
          <w:tcPr>
            <w:tcW w:w="4160" w:type="dxa"/>
            <w:shd w:val="clear" w:color="auto" w:fill="1A9988"/>
            <w:tcMar>
              <w:top w:w="60" w:type="dxa"/>
              <w:left w:w="100" w:type="dxa"/>
              <w:bottom w:w="60" w:type="dxa"/>
              <w:right w:w="100" w:type="dxa"/>
            </w:tcMar>
          </w:tcPr>
          <w:p w14:paraId="40FE61B3" w14:textId="77777777" w:rsidR="00C314E7" w:rsidRDefault="00635445">
            <w:pPr>
              <w:spacing w:line="250" w:lineRule="auto"/>
            </w:pPr>
            <w:r>
              <w:rPr>
                <w:b/>
                <w:bCs/>
                <w:color w:val="FFFFFF"/>
                <w:sz w:val="18"/>
                <w:szCs w:val="18"/>
              </w:rPr>
              <w:t>Role</w:t>
            </w:r>
          </w:p>
        </w:tc>
        <w:tc>
          <w:tcPr>
            <w:tcW w:w="2600" w:type="dxa"/>
            <w:shd w:val="clear" w:color="auto" w:fill="1A9988"/>
            <w:tcMar>
              <w:top w:w="60" w:type="dxa"/>
              <w:left w:w="100" w:type="dxa"/>
              <w:bottom w:w="60" w:type="dxa"/>
              <w:right w:w="100" w:type="dxa"/>
            </w:tcMar>
          </w:tcPr>
          <w:p w14:paraId="79F6DDE0" w14:textId="77777777" w:rsidR="00C314E7" w:rsidRDefault="00635445">
            <w:pPr>
              <w:spacing w:line="250" w:lineRule="auto"/>
            </w:pPr>
            <w:r>
              <w:rPr>
                <w:b/>
                <w:bCs/>
                <w:color w:val="FFFFFF"/>
                <w:sz w:val="18"/>
                <w:szCs w:val="18"/>
              </w:rPr>
              <w:t>Maps to module</w:t>
            </w:r>
          </w:p>
        </w:tc>
      </w:tr>
      <w:tr w:rsidR="00C314E7" w14:paraId="34444EE7" w14:textId="77777777">
        <w:tblPrEx>
          <w:tblCellMar>
            <w:top w:w="0" w:type="dxa"/>
            <w:bottom w:w="0" w:type="dxa"/>
          </w:tblCellMar>
        </w:tblPrEx>
        <w:tc>
          <w:tcPr>
            <w:tcW w:w="2600" w:type="dxa"/>
            <w:shd w:val="clear" w:color="auto" w:fill="E8F4F2"/>
            <w:tcMar>
              <w:top w:w="60" w:type="dxa"/>
              <w:left w:w="100" w:type="dxa"/>
              <w:bottom w:w="60" w:type="dxa"/>
              <w:right w:w="100" w:type="dxa"/>
            </w:tcMar>
          </w:tcPr>
          <w:p w14:paraId="49FAE3D2" w14:textId="77777777" w:rsidR="00C314E7" w:rsidRDefault="00635445">
            <w:pPr>
              <w:spacing w:line="250" w:lineRule="auto"/>
            </w:pPr>
            <w:r>
              <w:rPr>
                <w:b/>
                <w:bCs/>
                <w:sz w:val="18"/>
                <w:szCs w:val="18"/>
              </w:rPr>
              <w:t>PhishTank, URLVoid</w:t>
            </w:r>
          </w:p>
        </w:tc>
        <w:tc>
          <w:tcPr>
            <w:tcW w:w="4160" w:type="dxa"/>
            <w:tcMar>
              <w:top w:w="60" w:type="dxa"/>
              <w:left w:w="100" w:type="dxa"/>
              <w:bottom w:w="60" w:type="dxa"/>
              <w:right w:w="100" w:type="dxa"/>
            </w:tcMar>
          </w:tcPr>
          <w:p w14:paraId="3902DC3C" w14:textId="77777777" w:rsidR="00C314E7" w:rsidRDefault="00635445">
            <w:pPr>
              <w:spacing w:line="250" w:lineRule="auto"/>
            </w:pPr>
            <w:r>
              <w:rPr>
                <w:sz w:val="18"/>
                <w:szCs w:val="18"/>
              </w:rPr>
              <w:t>Community/aggregated blacklists of reported phishing URLs</w:t>
            </w:r>
          </w:p>
        </w:tc>
        <w:tc>
          <w:tcPr>
            <w:tcW w:w="2600" w:type="dxa"/>
            <w:tcMar>
              <w:top w:w="60" w:type="dxa"/>
              <w:left w:w="100" w:type="dxa"/>
              <w:bottom w:w="60" w:type="dxa"/>
              <w:right w:w="100" w:type="dxa"/>
            </w:tcMar>
          </w:tcPr>
          <w:p w14:paraId="3DC7C7AF" w14:textId="77777777" w:rsidR="00C314E7" w:rsidRDefault="00635445">
            <w:pPr>
              <w:spacing w:line="250" w:lineRule="auto"/>
            </w:pPr>
            <w:r>
              <w:rPr>
                <w:sz w:val="18"/>
                <w:szCs w:val="18"/>
              </w:rPr>
              <w:t>Blacklist check</w:t>
            </w:r>
          </w:p>
        </w:tc>
      </w:tr>
      <w:tr w:rsidR="00C314E7" w14:paraId="6453E3DA" w14:textId="77777777">
        <w:tblPrEx>
          <w:tblCellMar>
            <w:top w:w="0" w:type="dxa"/>
            <w:bottom w:w="0" w:type="dxa"/>
          </w:tblCellMar>
        </w:tblPrEx>
        <w:tc>
          <w:tcPr>
            <w:tcW w:w="2600" w:type="dxa"/>
            <w:shd w:val="clear" w:color="auto" w:fill="E8F4F2"/>
            <w:tcMar>
              <w:top w:w="60" w:type="dxa"/>
              <w:left w:w="100" w:type="dxa"/>
              <w:bottom w:w="60" w:type="dxa"/>
              <w:right w:w="100" w:type="dxa"/>
            </w:tcMar>
          </w:tcPr>
          <w:p w14:paraId="3B93D4F3" w14:textId="77777777" w:rsidR="00C314E7" w:rsidRDefault="00635445">
            <w:pPr>
              <w:spacing w:line="250" w:lineRule="auto"/>
            </w:pPr>
            <w:r>
              <w:rPr>
                <w:b/>
                <w:bCs/>
                <w:sz w:val="18"/>
                <w:szCs w:val="18"/>
              </w:rPr>
              <w:t>VirusTotal, ScamAdviser</w:t>
            </w:r>
          </w:p>
        </w:tc>
        <w:tc>
          <w:tcPr>
            <w:tcW w:w="4160" w:type="dxa"/>
            <w:tcMar>
              <w:top w:w="60" w:type="dxa"/>
              <w:left w:w="100" w:type="dxa"/>
              <w:bottom w:w="60" w:type="dxa"/>
              <w:right w:w="100" w:type="dxa"/>
            </w:tcMar>
          </w:tcPr>
          <w:p w14:paraId="315D50BC" w14:textId="77777777" w:rsidR="00C314E7" w:rsidRDefault="00635445">
            <w:pPr>
              <w:spacing w:line="250" w:lineRule="auto"/>
            </w:pPr>
            <w:r>
              <w:rPr>
                <w:sz w:val="18"/>
                <w:szCs w:val="18"/>
              </w:rPr>
              <w:t>Multi-engine URL reputation &amp; trust scoring</w:t>
            </w:r>
          </w:p>
        </w:tc>
        <w:tc>
          <w:tcPr>
            <w:tcW w:w="2600" w:type="dxa"/>
            <w:tcMar>
              <w:top w:w="60" w:type="dxa"/>
              <w:left w:w="100" w:type="dxa"/>
              <w:bottom w:w="60" w:type="dxa"/>
              <w:right w:w="100" w:type="dxa"/>
            </w:tcMar>
          </w:tcPr>
          <w:p w14:paraId="63EF09B2" w14:textId="77777777" w:rsidR="00C314E7" w:rsidRDefault="00635445">
            <w:pPr>
              <w:spacing w:line="250" w:lineRule="auto"/>
            </w:pPr>
            <w:r>
              <w:rPr>
                <w:sz w:val="18"/>
                <w:szCs w:val="18"/>
              </w:rPr>
              <w:t>URL structure / reputation</w:t>
            </w:r>
          </w:p>
        </w:tc>
      </w:tr>
      <w:tr w:rsidR="00C314E7" w14:paraId="726FD066" w14:textId="77777777">
        <w:tblPrEx>
          <w:tblCellMar>
            <w:top w:w="0" w:type="dxa"/>
            <w:bottom w:w="0" w:type="dxa"/>
          </w:tblCellMar>
        </w:tblPrEx>
        <w:tc>
          <w:tcPr>
            <w:tcW w:w="2600" w:type="dxa"/>
            <w:shd w:val="clear" w:color="auto" w:fill="E8F4F2"/>
            <w:tcMar>
              <w:top w:w="60" w:type="dxa"/>
              <w:left w:w="100" w:type="dxa"/>
              <w:bottom w:w="60" w:type="dxa"/>
              <w:right w:w="100" w:type="dxa"/>
            </w:tcMar>
          </w:tcPr>
          <w:p w14:paraId="01591B82" w14:textId="77777777" w:rsidR="00C314E7" w:rsidRDefault="00635445">
            <w:pPr>
              <w:spacing w:line="250" w:lineRule="auto"/>
            </w:pPr>
            <w:r>
              <w:rPr>
                <w:b/>
                <w:bCs/>
                <w:sz w:val="18"/>
                <w:szCs w:val="18"/>
              </w:rPr>
              <w:t>ICANN WHOIS lookup</w:t>
            </w:r>
          </w:p>
        </w:tc>
        <w:tc>
          <w:tcPr>
            <w:tcW w:w="4160" w:type="dxa"/>
            <w:tcMar>
              <w:top w:w="60" w:type="dxa"/>
              <w:left w:w="100" w:type="dxa"/>
              <w:bottom w:w="60" w:type="dxa"/>
              <w:right w:w="100" w:type="dxa"/>
            </w:tcMar>
          </w:tcPr>
          <w:p w14:paraId="528100A0" w14:textId="77777777" w:rsidR="00C314E7" w:rsidRDefault="00635445">
            <w:pPr>
              <w:spacing w:line="250" w:lineRule="auto"/>
            </w:pPr>
            <w:r>
              <w:rPr>
                <w:sz w:val="18"/>
                <w:szCs w:val="18"/>
              </w:rPr>
              <w:t>Domain registration &amp; age</w:t>
            </w:r>
          </w:p>
        </w:tc>
        <w:tc>
          <w:tcPr>
            <w:tcW w:w="2600" w:type="dxa"/>
            <w:tcMar>
              <w:top w:w="60" w:type="dxa"/>
              <w:left w:w="100" w:type="dxa"/>
              <w:bottom w:w="60" w:type="dxa"/>
              <w:right w:w="100" w:type="dxa"/>
            </w:tcMar>
          </w:tcPr>
          <w:p w14:paraId="3A01CF05" w14:textId="77777777" w:rsidR="00C314E7" w:rsidRDefault="00635445">
            <w:pPr>
              <w:spacing w:line="250" w:lineRule="auto"/>
            </w:pPr>
            <w:r>
              <w:rPr>
                <w:sz w:val="18"/>
                <w:szCs w:val="18"/>
              </w:rPr>
              <w:t>Domain intelligence</w:t>
            </w:r>
          </w:p>
        </w:tc>
      </w:tr>
      <w:tr w:rsidR="00C314E7" w14:paraId="7D5C0C4D" w14:textId="77777777">
        <w:tblPrEx>
          <w:tblCellMar>
            <w:top w:w="0" w:type="dxa"/>
            <w:bottom w:w="0" w:type="dxa"/>
          </w:tblCellMar>
        </w:tblPrEx>
        <w:tc>
          <w:tcPr>
            <w:tcW w:w="2600" w:type="dxa"/>
            <w:shd w:val="clear" w:color="auto" w:fill="E8F4F2"/>
            <w:tcMar>
              <w:top w:w="60" w:type="dxa"/>
              <w:left w:w="100" w:type="dxa"/>
              <w:bottom w:w="60" w:type="dxa"/>
              <w:right w:w="100" w:type="dxa"/>
            </w:tcMar>
          </w:tcPr>
          <w:p w14:paraId="469AD43D" w14:textId="77777777" w:rsidR="00C314E7" w:rsidRDefault="00635445">
            <w:pPr>
              <w:spacing w:line="250" w:lineRule="auto"/>
            </w:pPr>
            <w:r>
              <w:rPr>
                <w:b/>
                <w:bCs/>
                <w:sz w:val="18"/>
                <w:szCs w:val="18"/>
              </w:rPr>
              <w:t>CheckPhish, Google Safe Browsing</w:t>
            </w:r>
          </w:p>
        </w:tc>
        <w:tc>
          <w:tcPr>
            <w:tcW w:w="4160" w:type="dxa"/>
            <w:tcMar>
              <w:top w:w="60" w:type="dxa"/>
              <w:left w:w="100" w:type="dxa"/>
              <w:bottom w:w="60" w:type="dxa"/>
              <w:right w:w="100" w:type="dxa"/>
            </w:tcMar>
          </w:tcPr>
          <w:p w14:paraId="3CCCF350" w14:textId="77777777" w:rsidR="00C314E7" w:rsidRDefault="00635445">
            <w:pPr>
              <w:spacing w:line="250" w:lineRule="auto"/>
            </w:pPr>
            <w:r>
              <w:rPr>
                <w:sz w:val="18"/>
                <w:szCs w:val="18"/>
              </w:rPr>
              <w:t>AI/content-based phishing analysis</w:t>
            </w:r>
          </w:p>
        </w:tc>
        <w:tc>
          <w:tcPr>
            <w:tcW w:w="2600" w:type="dxa"/>
            <w:tcMar>
              <w:top w:w="60" w:type="dxa"/>
              <w:left w:w="100" w:type="dxa"/>
              <w:bottom w:w="60" w:type="dxa"/>
              <w:right w:w="100" w:type="dxa"/>
            </w:tcMar>
          </w:tcPr>
          <w:p w14:paraId="1D9F2506" w14:textId="77777777" w:rsidR="00C314E7" w:rsidRDefault="00635445">
            <w:pPr>
              <w:spacing w:line="250" w:lineRule="auto"/>
            </w:pPr>
            <w:r>
              <w:rPr>
                <w:sz w:val="18"/>
                <w:szCs w:val="18"/>
              </w:rPr>
              <w:t>On-page text (NLP)</w:t>
            </w:r>
          </w:p>
        </w:tc>
      </w:tr>
    </w:tbl>
    <w:p w14:paraId="4F50DDDB" w14:textId="77777777" w:rsidR="00C314E7" w:rsidRDefault="00635445">
      <w:pPr>
        <w:pStyle w:val="Heading2"/>
      </w:pPr>
      <w:bookmarkStart w:id="9" w:name="_Toc235334264"/>
      <w:r>
        <w:t>3.2 T</w:t>
      </w:r>
      <w:r>
        <w:t>he gap</w:t>
      </w:r>
      <w:bookmarkEnd w:id="9"/>
    </w:p>
    <w:p w14:paraId="6C5C0C5F" w14:textId="77777777" w:rsidR="00C314E7" w:rsidRDefault="00635445">
      <w:pPr>
        <w:spacing w:after="120" w:line="276" w:lineRule="auto"/>
      </w:pPr>
      <w:r>
        <w:t>This body of work is domain-agnostic. No public dataset or feature set targets donation fraud specifically, and no prior detector models the donation-specific signals in Section 2.2. This project sits precisely in that gap, adding the four novel fea</w:t>
      </w:r>
      <w:r>
        <w:t>tures on top of a reproducible baseline. This section is a placeholder to be expanded into a full literature review with formal citations before submission.</w:t>
      </w:r>
    </w:p>
    <w:p w14:paraId="22539558" w14:textId="77777777" w:rsidR="00C314E7" w:rsidRDefault="00635445">
      <w:pPr>
        <w:pStyle w:val="Heading1"/>
      </w:pPr>
      <w:bookmarkStart w:id="10" w:name="_Toc235334265"/>
      <w:r>
        <w:t>4. System Design &amp; Methodology</w:t>
      </w:r>
      <w:bookmarkEnd w:id="10"/>
    </w:p>
    <w:p w14:paraId="7B951C1E" w14:textId="77777777" w:rsidR="00C314E7" w:rsidRDefault="00635445">
      <w:pPr>
        <w:spacing w:after="150"/>
        <w:jc w:val="center"/>
      </w:pPr>
      <w:r>
        <w:rPr>
          <w:i/>
          <w:iCs/>
          <w:color w:val="1A9988"/>
          <w:sz w:val="18"/>
          <w:szCs w:val="18"/>
        </w:rPr>
        <w:t>Feeds paper section: Methodology / Proposed Framework</w:t>
      </w:r>
    </w:p>
    <w:p w14:paraId="2264B239" w14:textId="77777777" w:rsidR="00C314E7" w:rsidRDefault="00635445">
      <w:pPr>
        <w:spacing w:after="120" w:line="276" w:lineRule="auto"/>
      </w:pPr>
      <w:r>
        <w:t>A candidate URL is evaluated by four analysis modules whose outputs form one feature vector. An interpretable Decision Tree then maps that vector to a risk decision. The modular design mirrors the multi</w:t>
      </w:r>
      <w:r>
        <w:t>-view feature organisation common in the literature, extended with a reputation/blacklist view.</w:t>
      </w:r>
    </w:p>
    <w:p w14:paraId="0C15E9FC" w14:textId="77777777" w:rsidR="00C314E7" w:rsidRDefault="00635445">
      <w:pPr>
        <w:spacing w:before="80" w:after="60"/>
        <w:jc w:val="center"/>
      </w:pPr>
      <w:r>
        <w:rPr>
          <w:noProof/>
        </w:rPr>
        <w:lastRenderedPageBreak/>
        <w:drawing>
          <wp:inline distT="0" distB="0" distL="0" distR="0" wp14:anchorId="2D2A18C1" wp14:editId="4304793B">
            <wp:extent cx="53340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86050"/>
                    </a:xfrm>
                    <a:prstGeom prst="rect">
                      <a:avLst/>
                    </a:prstGeom>
                  </pic:spPr>
                </pic:pic>
              </a:graphicData>
            </a:graphic>
          </wp:inline>
        </w:drawing>
      </w:r>
    </w:p>
    <w:p w14:paraId="3FBE21A5" w14:textId="77777777" w:rsidR="00C314E7" w:rsidRDefault="00635445">
      <w:pPr>
        <w:spacing w:after="180"/>
        <w:jc w:val="center"/>
      </w:pPr>
      <w:r>
        <w:rPr>
          <w:i/>
          <w:iCs/>
          <w:color w:val="5B6B73"/>
          <w:sz w:val="18"/>
          <w:szCs w:val="18"/>
        </w:rPr>
        <w:t>Figure 4.1 — End-to-end detection pipeline: URL → four modules → feature table → Decision Tree → risk assessment.</w:t>
      </w:r>
    </w:p>
    <w:p w14:paraId="7C1D7A26" w14:textId="77777777" w:rsidR="00C314E7" w:rsidRDefault="00635445">
      <w:pPr>
        <w:pStyle w:val="Heading2"/>
      </w:pPr>
      <w:bookmarkStart w:id="11" w:name="_Toc235334266"/>
      <w:r>
        <w:t>4.1 The four modules</w:t>
      </w:r>
      <w:bookmarkEnd w:id="11"/>
    </w:p>
    <w:p w14:paraId="11E40163" w14:textId="77777777" w:rsidR="00C314E7" w:rsidRDefault="00635445">
      <w:pPr>
        <w:spacing w:after="120" w:line="276" w:lineRule="auto"/>
      </w:pPr>
      <w:r>
        <w:rPr>
          <w:b/>
          <w:bCs/>
        </w:rPr>
        <w:t xml:space="preserve">1. Blacklist checking. </w:t>
      </w:r>
      <w:r>
        <w:t>Reputation lookup against known phishing databases (PhishTank, OpenPhish, URLhaus). A direct hit is the strongest fraud signal; the limitation is that fresh scams are usually absent — which is exactly why ML is needed.</w:t>
      </w:r>
    </w:p>
    <w:p w14:paraId="7315F6EC" w14:textId="77777777" w:rsidR="00C314E7" w:rsidRDefault="00635445">
      <w:pPr>
        <w:spacing w:after="120" w:line="276" w:lineRule="auto"/>
      </w:pPr>
      <w:r>
        <w:rPr>
          <w:b/>
          <w:bCs/>
        </w:rPr>
        <w:t>2. URL structu</w:t>
      </w:r>
      <w:r>
        <w:rPr>
          <w:b/>
          <w:bCs/>
        </w:rPr>
        <w:t xml:space="preserve">re analysis. </w:t>
      </w:r>
      <w:r>
        <w:t>Lexical features of the URL string, computed without visiting the page — so they work even for dead links.</w:t>
      </w:r>
    </w:p>
    <w:p w14:paraId="2CAEB246" w14:textId="77777777" w:rsidR="00C314E7" w:rsidRDefault="00635445">
      <w:pPr>
        <w:spacing w:after="120" w:line="276" w:lineRule="auto"/>
      </w:pPr>
      <w:r>
        <w:rPr>
          <w:b/>
          <w:bCs/>
        </w:rPr>
        <w:t xml:space="preserve">3. Domain intelligence (WHOIS). </w:t>
      </w:r>
      <w:r>
        <w:t>Temporal and reputational signals — domain age, expiry, registrar reputation, TLD risk.</w:t>
      </w:r>
    </w:p>
    <w:p w14:paraId="44F9E8B1" w14:textId="77777777" w:rsidR="00C314E7" w:rsidRDefault="00635445">
      <w:pPr>
        <w:spacing w:after="120" w:line="276" w:lineRule="auto"/>
      </w:pPr>
      <w:r>
        <w:rPr>
          <w:b/>
          <w:bCs/>
        </w:rPr>
        <w:t xml:space="preserve">4. Webpage text </w:t>
      </w:r>
      <w:r>
        <w:rPr>
          <w:b/>
          <w:bCs/>
        </w:rPr>
        <w:t xml:space="preserve">analysis (NLP). </w:t>
      </w:r>
      <w:r>
        <w:t>On-page linguistic signals plus the four novel donation features. Under active development.</w:t>
      </w:r>
    </w:p>
    <w:p w14:paraId="4260B028" w14:textId="77777777" w:rsidR="00C314E7" w:rsidRDefault="00635445">
      <w:pPr>
        <w:pStyle w:val="Heading2"/>
      </w:pPr>
      <w:bookmarkStart w:id="12" w:name="_Toc235334267"/>
      <w:r>
        <w:t>4.2 Classifier</w:t>
      </w:r>
      <w:bookmarkEnd w:id="12"/>
    </w:p>
    <w:p w14:paraId="1252D0EA" w14:textId="77777777" w:rsidR="00C314E7" w:rsidRDefault="00635445">
      <w:pPr>
        <w:spacing w:after="120" w:line="276" w:lineRule="auto"/>
      </w:pPr>
      <w:r>
        <w:t xml:space="preserve">A Decision Tree is used deliberately: it is interpretable (decisions trace through explicit rules), handles mixed numeric and binary </w:t>
      </w:r>
      <w:r>
        <w:t>features without scaling, trains quickly at this dataset size, and manages mild imbalance via balanced class weighting. Interpretability matters because a fraud verdict should be explainable to a human reviewer, and — as the results below show — because se</w:t>
      </w:r>
      <w:r>
        <w:t>veral features are informative in non-linear ways a tree can exploit but a linear model cannot.</w:t>
      </w:r>
    </w:p>
    <w:p w14:paraId="0E256772" w14:textId="77777777" w:rsidR="00C314E7" w:rsidRDefault="00635445">
      <w:r>
        <w:br w:type="page"/>
      </w:r>
    </w:p>
    <w:p w14:paraId="4BFE2A00" w14:textId="77777777" w:rsidR="00C314E7" w:rsidRDefault="00635445">
      <w:pPr>
        <w:pStyle w:val="Heading1"/>
      </w:pPr>
      <w:bookmarkStart w:id="13" w:name="_Toc235334268"/>
      <w:r>
        <w:lastRenderedPageBreak/>
        <w:t>5. Dataset Construction</w:t>
      </w:r>
      <w:bookmarkEnd w:id="13"/>
    </w:p>
    <w:p w14:paraId="709E1491" w14:textId="77777777" w:rsidR="00C314E7" w:rsidRDefault="00635445">
      <w:pPr>
        <w:spacing w:after="150"/>
        <w:jc w:val="center"/>
      </w:pPr>
      <w:r>
        <w:rPr>
          <w:i/>
          <w:iCs/>
          <w:color w:val="1A9988"/>
          <w:sz w:val="18"/>
          <w:szCs w:val="18"/>
        </w:rPr>
        <w:t>Feeds paper section: Dataset Construction (a central methodology section)</w:t>
      </w:r>
    </w:p>
    <w:p w14:paraId="7B880552" w14:textId="77777777" w:rsidR="00C314E7" w:rsidRDefault="00635445">
      <w:pPr>
        <w:spacing w:after="120" w:line="276" w:lineRule="auto"/>
      </w:pPr>
      <w:r>
        <w:t>Dataset work has been the most substantial and iterative par</w:t>
      </w:r>
      <w:r>
        <w:t>t of the project. The decisions and their justifications are recorded in full because dataset quality — and the biases uncovered during curation — are themselves findings.</w:t>
      </w:r>
    </w:p>
    <w:p w14:paraId="2C41045D" w14:textId="77777777" w:rsidR="00C314E7" w:rsidRDefault="00635445">
      <w:pPr>
        <w:pStyle w:val="Heading2"/>
      </w:pPr>
      <w:bookmarkStart w:id="14" w:name="_Toc235334269"/>
      <w:r>
        <w:t>5.1 Strategy: phishing-vs-legitimate, not donation-only</w:t>
      </w:r>
      <w:bookmarkEnd w:id="14"/>
    </w:p>
    <w:p w14:paraId="55513B13" w14:textId="77777777" w:rsidR="00C314E7" w:rsidRDefault="00635445">
      <w:pPr>
        <w:spacing w:after="120" w:line="276" w:lineRule="auto"/>
      </w:pPr>
      <w:r>
        <w:t>A donation-only dataset does</w:t>
      </w:r>
      <w:r>
        <w:t xml:space="preserve"> not exist publicly and would be too small to train reliably. The chosen strategy trains on a general phishing-vs-legitimate dataset, justified as follows:</w:t>
      </w:r>
    </w:p>
    <w:p w14:paraId="28543932" w14:textId="77777777" w:rsidR="00C314E7" w:rsidRDefault="00635445">
      <w:pPr>
        <w:pStyle w:val="ListParagraph"/>
        <w:numPr>
          <w:ilvl w:val="0"/>
          <w:numId w:val="2"/>
        </w:numPr>
        <w:spacing w:after="70" w:line="264" w:lineRule="auto"/>
      </w:pPr>
      <w:r>
        <w:t xml:space="preserve">Fraudulent donation links are a sub-category of phishing — same techniques (new domains, suspicious </w:t>
      </w:r>
      <w:r>
        <w:t>structure, urgency language, absence from trusted registries).</w:t>
      </w:r>
    </w:p>
    <w:p w14:paraId="4222FF37" w14:textId="77777777" w:rsidR="00C314E7" w:rsidRDefault="00635445">
      <w:pPr>
        <w:pStyle w:val="ListParagraph"/>
        <w:numPr>
          <w:ilvl w:val="0"/>
          <w:numId w:val="2"/>
        </w:numPr>
        <w:spacing w:after="70" w:line="264" w:lineRule="auto"/>
      </w:pPr>
      <w:r>
        <w:t>A detector that learns the phishing/legitimate boundary generalises to donation fraud.</w:t>
      </w:r>
    </w:p>
    <w:p w14:paraId="53A5C8D5" w14:textId="77777777" w:rsidR="00C314E7" w:rsidRDefault="00635445">
      <w:pPr>
        <w:pStyle w:val="ListParagraph"/>
        <w:numPr>
          <w:ilvl w:val="0"/>
          <w:numId w:val="2"/>
        </w:numPr>
        <w:spacing w:after="70" w:line="264" w:lineRule="auto"/>
      </w:pPr>
      <w:r>
        <w:t>Donation relevance is preserved by design: charity-themed URLs appear on both sides, so the model cannot l</w:t>
      </w:r>
      <w:r>
        <w:t>earn a "charity-themed = safe" shortcut.</w:t>
      </w:r>
    </w:p>
    <w:p w14:paraId="1A1663C8" w14:textId="77777777" w:rsidR="00C314E7" w:rsidRDefault="00635445">
      <w:pPr>
        <w:pStyle w:val="ListParagraph"/>
        <w:numPr>
          <w:ilvl w:val="0"/>
          <w:numId w:val="2"/>
        </w:numPr>
        <w:spacing w:after="70" w:line="264" w:lineRule="auto"/>
      </w:pPr>
      <w:r>
        <w:t>The four novel features then add explicit donation-domain intelligence on top of this baseline.</w:t>
      </w:r>
    </w:p>
    <w:p w14:paraId="67FE9F4F" w14:textId="77777777" w:rsidR="00C314E7" w:rsidRDefault="00635445">
      <w:pPr>
        <w:spacing w:after="120" w:line="276" w:lineRule="auto"/>
      </w:pPr>
      <w:r>
        <w:rPr>
          <w:b/>
          <w:bCs/>
        </w:rPr>
        <w:t xml:space="preserve">Status: </w:t>
      </w:r>
      <w:r>
        <w:t>agreed with the supervisor and documented in a separate justification report (Research_Contribution_Report) and</w:t>
      </w:r>
      <w:r>
        <w:t xml:space="preserve"> email.</w:t>
      </w:r>
    </w:p>
    <w:p w14:paraId="2E32879F" w14:textId="77777777" w:rsidR="00C314E7" w:rsidRDefault="00635445">
      <w:pPr>
        <w:pStyle w:val="Heading2"/>
      </w:pPr>
      <w:bookmarkStart w:id="15" w:name="_Toc235334270"/>
      <w:r>
        <w:t>5.2 Sources and label convention</w:t>
      </w:r>
      <w:bookmarkEnd w:id="15"/>
    </w:p>
    <w:p w14:paraId="6389A425" w14:textId="77777777" w:rsidR="00C314E7" w:rsidRDefault="00635445">
      <w:pPr>
        <w:pStyle w:val="ListParagraph"/>
        <w:numPr>
          <w:ilvl w:val="0"/>
          <w:numId w:val="1"/>
        </w:numPr>
        <w:spacing w:after="70" w:line="264" w:lineRule="auto"/>
      </w:pPr>
      <w:r>
        <w:rPr>
          <w:b/>
          <w:bCs/>
        </w:rPr>
        <w:t xml:space="preserve">Fraudulent (label 1): </w:t>
      </w:r>
      <w:r>
        <w:t>PhiUSIIL phishing entries and phishing feeds (a ~299-URL working phishing pool is kept in the repo).</w:t>
      </w:r>
    </w:p>
    <w:p w14:paraId="326B00ED" w14:textId="77777777" w:rsidR="00C314E7" w:rsidRDefault="00635445">
      <w:pPr>
        <w:pStyle w:val="ListParagraph"/>
        <w:numPr>
          <w:ilvl w:val="0"/>
          <w:numId w:val="1"/>
        </w:numPr>
        <w:spacing w:after="70" w:line="264" w:lineRule="auto"/>
      </w:pPr>
      <w:r>
        <w:rPr>
          <w:b/>
          <w:bCs/>
        </w:rPr>
        <w:t xml:space="preserve">Legitimate (label 0): </w:t>
      </w:r>
      <w:r>
        <w:t>verified-legitimate PhiUSIIL entries plus hand-collected charity URLs (e.g. Asheville Humane, Ohlone Humane Society, Jacksonville Hum</w:t>
      </w:r>
      <w:r>
        <w:t>ane, ARL Boston) and major organisations (UNICEF, Red Cross, WHO, Save the Children, Doctors Without Borders).</w:t>
      </w:r>
    </w:p>
    <w:p w14:paraId="4E0F43A3" w14:textId="77777777" w:rsidR="00C314E7" w:rsidRDefault="00635445">
      <w:pPr>
        <w:spacing w:after="120" w:line="276" w:lineRule="auto"/>
      </w:pPr>
      <w:r>
        <w:rPr>
          <w:b/>
          <w:bCs/>
        </w:rPr>
        <w:t xml:space="preserve">Label convention: </w:t>
      </w:r>
      <w:r>
        <w:t>0 = Legitimate, 1 = Fraudulent. PhiUSIIL uses the inverted convention (1 = legitimate), so labels were remapped. All features a</w:t>
      </w:r>
      <w:r>
        <w:t>nd reporting assume the remapped convention.</w:t>
      </w:r>
    </w:p>
    <w:p w14:paraId="3AA29F41" w14:textId="77777777" w:rsidR="00C314E7" w:rsidRDefault="00635445">
      <w:pPr>
        <w:pStyle w:val="Heading2"/>
      </w:pPr>
      <w:bookmarkStart w:id="16" w:name="_Toc235334271"/>
      <w:r>
        <w:t>5.3 Liveness verification and balancing</w:t>
      </w:r>
      <w:bookmarkEnd w:id="16"/>
    </w:p>
    <w:p w14:paraId="0BC44EB1" w14:textId="77777777" w:rsidR="00C314E7" w:rsidRDefault="00635445">
      <w:pPr>
        <w:spacing w:after="120" w:line="276" w:lineRule="auto"/>
      </w:pPr>
      <w:r>
        <w:t>Because the NLP module and the four novel features require the live webpage, every URL is passed through an automated liveness checker (check_live_links.py): it requests e</w:t>
      </w:r>
      <w:r>
        <w:t>ach URL concurrently and treats 404/410 responses and connection failures as dead, keeping everything else. Dead links are removed; the set is de-duplicated and balanced.</w:t>
      </w:r>
    </w:p>
    <w:p w14:paraId="050B9A1F" w14:textId="77777777" w:rsidR="00C314E7" w:rsidRDefault="00635445">
      <w:pPr>
        <w:spacing w:after="120" w:line="276" w:lineRule="auto"/>
      </w:pPr>
      <w:r>
        <w:t>Current master list (dataset_live_links_v2.csv):</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6000"/>
        <w:gridCol w:w="3360"/>
      </w:tblGrid>
      <w:tr w:rsidR="00C314E7" w14:paraId="13E2BE79" w14:textId="77777777">
        <w:tblPrEx>
          <w:tblCellMar>
            <w:top w:w="0" w:type="dxa"/>
            <w:bottom w:w="0" w:type="dxa"/>
          </w:tblCellMar>
        </w:tblPrEx>
        <w:trPr>
          <w:tblHeader/>
        </w:trPr>
        <w:tc>
          <w:tcPr>
            <w:tcW w:w="6000" w:type="dxa"/>
            <w:shd w:val="clear" w:color="auto" w:fill="1A9988"/>
            <w:tcMar>
              <w:top w:w="60" w:type="dxa"/>
              <w:left w:w="100" w:type="dxa"/>
              <w:bottom w:w="60" w:type="dxa"/>
              <w:right w:w="100" w:type="dxa"/>
            </w:tcMar>
          </w:tcPr>
          <w:p w14:paraId="2924451F" w14:textId="77777777" w:rsidR="00C314E7" w:rsidRDefault="00635445">
            <w:pPr>
              <w:spacing w:line="250" w:lineRule="auto"/>
            </w:pPr>
            <w:r>
              <w:rPr>
                <w:b/>
                <w:bCs/>
                <w:color w:val="FFFFFF"/>
                <w:sz w:val="18"/>
                <w:szCs w:val="18"/>
              </w:rPr>
              <w:t>Metric</w:t>
            </w:r>
          </w:p>
        </w:tc>
        <w:tc>
          <w:tcPr>
            <w:tcW w:w="3360" w:type="dxa"/>
            <w:shd w:val="clear" w:color="auto" w:fill="1A9988"/>
            <w:tcMar>
              <w:top w:w="60" w:type="dxa"/>
              <w:left w:w="100" w:type="dxa"/>
              <w:bottom w:w="60" w:type="dxa"/>
              <w:right w:w="100" w:type="dxa"/>
            </w:tcMar>
          </w:tcPr>
          <w:p w14:paraId="6F7C7007" w14:textId="77777777" w:rsidR="00C314E7" w:rsidRDefault="00635445">
            <w:pPr>
              <w:spacing w:line="250" w:lineRule="auto"/>
            </w:pPr>
            <w:r>
              <w:rPr>
                <w:b/>
                <w:bCs/>
                <w:color w:val="FFFFFF"/>
                <w:sz w:val="18"/>
                <w:szCs w:val="18"/>
              </w:rPr>
              <w:t>Value</w:t>
            </w:r>
          </w:p>
        </w:tc>
      </w:tr>
      <w:tr w:rsidR="00C314E7" w14:paraId="0AE52BEE"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7CB1DA3B" w14:textId="77777777" w:rsidR="00C314E7" w:rsidRDefault="00635445">
            <w:pPr>
              <w:spacing w:line="250" w:lineRule="auto"/>
            </w:pPr>
            <w:r>
              <w:rPr>
                <w:b/>
                <w:bCs/>
                <w:sz w:val="18"/>
                <w:szCs w:val="18"/>
              </w:rPr>
              <w:t>Total URLs</w:t>
            </w:r>
          </w:p>
        </w:tc>
        <w:tc>
          <w:tcPr>
            <w:tcW w:w="3360" w:type="dxa"/>
            <w:tcMar>
              <w:top w:w="60" w:type="dxa"/>
              <w:left w:w="100" w:type="dxa"/>
              <w:bottom w:w="60" w:type="dxa"/>
              <w:right w:w="100" w:type="dxa"/>
            </w:tcMar>
          </w:tcPr>
          <w:p w14:paraId="4E0E0511" w14:textId="77777777" w:rsidR="00C314E7" w:rsidRDefault="00635445">
            <w:pPr>
              <w:spacing w:line="250" w:lineRule="auto"/>
            </w:pPr>
            <w:r>
              <w:rPr>
                <w:sz w:val="18"/>
                <w:szCs w:val="18"/>
              </w:rPr>
              <w:t>804</w:t>
            </w:r>
          </w:p>
        </w:tc>
      </w:tr>
      <w:tr w:rsidR="00C314E7" w14:paraId="3FD010AB"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14D2F945" w14:textId="77777777" w:rsidR="00C314E7" w:rsidRDefault="00635445">
            <w:pPr>
              <w:spacing w:line="250" w:lineRule="auto"/>
            </w:pPr>
            <w:r>
              <w:rPr>
                <w:b/>
                <w:bCs/>
                <w:sz w:val="18"/>
                <w:szCs w:val="18"/>
              </w:rPr>
              <w:t>Fraudulent (label 1)</w:t>
            </w:r>
          </w:p>
        </w:tc>
        <w:tc>
          <w:tcPr>
            <w:tcW w:w="3360" w:type="dxa"/>
            <w:tcMar>
              <w:top w:w="60" w:type="dxa"/>
              <w:left w:w="100" w:type="dxa"/>
              <w:bottom w:w="60" w:type="dxa"/>
              <w:right w:w="100" w:type="dxa"/>
            </w:tcMar>
          </w:tcPr>
          <w:p w14:paraId="7CB17B31" w14:textId="77777777" w:rsidR="00C314E7" w:rsidRDefault="00635445">
            <w:pPr>
              <w:spacing w:line="250" w:lineRule="auto"/>
            </w:pPr>
            <w:r>
              <w:rPr>
                <w:sz w:val="18"/>
                <w:szCs w:val="18"/>
              </w:rPr>
              <w:t>441</w:t>
            </w:r>
          </w:p>
        </w:tc>
      </w:tr>
      <w:tr w:rsidR="00C314E7" w14:paraId="15FD90C8"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2C1C525B" w14:textId="77777777" w:rsidR="00C314E7" w:rsidRDefault="00635445">
            <w:pPr>
              <w:spacing w:line="250" w:lineRule="auto"/>
            </w:pPr>
            <w:r>
              <w:rPr>
                <w:b/>
                <w:bCs/>
                <w:sz w:val="18"/>
                <w:szCs w:val="18"/>
              </w:rPr>
              <w:t>Legitimate (label 0)</w:t>
            </w:r>
          </w:p>
        </w:tc>
        <w:tc>
          <w:tcPr>
            <w:tcW w:w="3360" w:type="dxa"/>
            <w:tcMar>
              <w:top w:w="60" w:type="dxa"/>
              <w:left w:w="100" w:type="dxa"/>
              <w:bottom w:w="60" w:type="dxa"/>
              <w:right w:w="100" w:type="dxa"/>
            </w:tcMar>
          </w:tcPr>
          <w:p w14:paraId="5590258E" w14:textId="77777777" w:rsidR="00C314E7" w:rsidRDefault="00635445">
            <w:pPr>
              <w:spacing w:line="250" w:lineRule="auto"/>
            </w:pPr>
            <w:r>
              <w:rPr>
                <w:sz w:val="18"/>
                <w:szCs w:val="18"/>
              </w:rPr>
              <w:t>363</w:t>
            </w:r>
          </w:p>
        </w:tc>
      </w:tr>
      <w:tr w:rsidR="00C314E7" w14:paraId="61CE5B44"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3BA7F41E" w14:textId="77777777" w:rsidR="00C314E7" w:rsidRDefault="00635445">
            <w:pPr>
              <w:spacing w:line="250" w:lineRule="auto"/>
            </w:pPr>
            <w:r>
              <w:rPr>
                <w:b/>
                <w:bCs/>
                <w:sz w:val="18"/>
                <w:szCs w:val="18"/>
              </w:rPr>
              <w:t>Class balance</w:t>
            </w:r>
          </w:p>
        </w:tc>
        <w:tc>
          <w:tcPr>
            <w:tcW w:w="3360" w:type="dxa"/>
            <w:tcMar>
              <w:top w:w="60" w:type="dxa"/>
              <w:left w:w="100" w:type="dxa"/>
              <w:bottom w:w="60" w:type="dxa"/>
              <w:right w:w="100" w:type="dxa"/>
            </w:tcMar>
          </w:tcPr>
          <w:p w14:paraId="354CE3DD" w14:textId="77777777" w:rsidR="00C314E7" w:rsidRDefault="00635445">
            <w:pPr>
              <w:spacing w:line="250" w:lineRule="auto"/>
            </w:pPr>
            <w:r>
              <w:rPr>
                <w:sz w:val="18"/>
                <w:szCs w:val="18"/>
              </w:rPr>
              <w:t>1.21 : 1</w:t>
            </w:r>
          </w:p>
        </w:tc>
      </w:tr>
      <w:tr w:rsidR="00C314E7" w14:paraId="3367617E"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44903291" w14:textId="77777777" w:rsidR="00C314E7" w:rsidRDefault="00635445">
            <w:pPr>
              <w:spacing w:line="250" w:lineRule="auto"/>
            </w:pPr>
            <w:r>
              <w:rPr>
                <w:b/>
                <w:bCs/>
                <w:sz w:val="18"/>
                <w:szCs w:val="18"/>
              </w:rPr>
              <w:lastRenderedPageBreak/>
              <w:t>URLs served over http:// vs https://</w:t>
            </w:r>
          </w:p>
        </w:tc>
        <w:tc>
          <w:tcPr>
            <w:tcW w:w="3360" w:type="dxa"/>
            <w:tcMar>
              <w:top w:w="60" w:type="dxa"/>
              <w:left w:w="100" w:type="dxa"/>
              <w:bottom w:w="60" w:type="dxa"/>
              <w:right w:w="100" w:type="dxa"/>
            </w:tcMar>
          </w:tcPr>
          <w:p w14:paraId="6AF0CFF9" w14:textId="77777777" w:rsidR="00C314E7" w:rsidRDefault="00635445">
            <w:pPr>
              <w:spacing w:line="250" w:lineRule="auto"/>
            </w:pPr>
            <w:r>
              <w:rPr>
                <w:sz w:val="18"/>
                <w:szCs w:val="18"/>
              </w:rPr>
              <w:t>280 / 524</w:t>
            </w:r>
          </w:p>
        </w:tc>
      </w:tr>
      <w:tr w:rsidR="00C314E7" w14:paraId="34B16355" w14:textId="77777777">
        <w:tblPrEx>
          <w:tblCellMar>
            <w:top w:w="0" w:type="dxa"/>
            <w:bottom w:w="0" w:type="dxa"/>
          </w:tblCellMar>
        </w:tblPrEx>
        <w:tc>
          <w:tcPr>
            <w:tcW w:w="6000" w:type="dxa"/>
            <w:shd w:val="clear" w:color="auto" w:fill="E8F4F2"/>
            <w:tcMar>
              <w:top w:w="60" w:type="dxa"/>
              <w:left w:w="100" w:type="dxa"/>
              <w:bottom w:w="60" w:type="dxa"/>
              <w:right w:w="100" w:type="dxa"/>
            </w:tcMar>
          </w:tcPr>
          <w:p w14:paraId="2013F71E" w14:textId="77777777" w:rsidR="00C314E7" w:rsidRDefault="00635445">
            <w:pPr>
              <w:spacing w:line="250" w:lineRule="auto"/>
            </w:pPr>
            <w:r>
              <w:rPr>
                <w:b/>
                <w:bCs/>
                <w:sz w:val="18"/>
                <w:szCs w:val="18"/>
              </w:rPr>
              <w:t>Liveness</w:t>
            </w:r>
          </w:p>
        </w:tc>
        <w:tc>
          <w:tcPr>
            <w:tcW w:w="3360" w:type="dxa"/>
            <w:tcMar>
              <w:top w:w="60" w:type="dxa"/>
              <w:left w:w="100" w:type="dxa"/>
              <w:bottom w:w="60" w:type="dxa"/>
              <w:right w:w="100" w:type="dxa"/>
            </w:tcMar>
          </w:tcPr>
          <w:p w14:paraId="38FBF34B" w14:textId="77777777" w:rsidR="00C314E7" w:rsidRDefault="00635445">
            <w:pPr>
              <w:spacing w:line="250" w:lineRule="auto"/>
            </w:pPr>
            <w:r>
              <w:rPr>
                <w:sz w:val="18"/>
                <w:szCs w:val="18"/>
              </w:rPr>
              <w:t>100% (dead links removed)</w:t>
            </w:r>
          </w:p>
        </w:tc>
      </w:tr>
    </w:tbl>
    <w:p w14:paraId="143C7A9D" w14:textId="77777777" w:rsidR="00C314E7" w:rsidRDefault="00635445">
      <w:pPr>
        <w:spacing w:after="120" w:line="276" w:lineRule="auto"/>
      </w:pPr>
      <w:r>
        <w:rPr>
          <w:b/>
          <w:bCs/>
        </w:rPr>
        <w:t xml:space="preserve">Note. </w:t>
      </w:r>
      <w:r>
        <w:t>The 804-row master list is augmented with ~60 verified legitimate http links (Section 5.4), giving the 863-row feature table used for the current results.</w:t>
      </w:r>
    </w:p>
    <w:p w14:paraId="6F389E7E" w14:textId="77777777" w:rsidR="00C314E7" w:rsidRDefault="00635445">
      <w:pPr>
        <w:pStyle w:val="Heading2"/>
      </w:pPr>
      <w:bookmarkStart w:id="17" w:name="_Toc235334272"/>
      <w:r>
        <w:t>5.4 Finding: the has_https bias — a leakage problem and its fix</w:t>
      </w:r>
      <w:bookmarkEnd w:id="17"/>
    </w:p>
    <w:p w14:paraId="6A253039" w14:textId="77777777" w:rsidR="00C314E7" w:rsidRDefault="00635445">
      <w:pPr>
        <w:spacing w:after="120" w:line="276" w:lineRule="auto"/>
      </w:pPr>
      <w:r>
        <w:rPr>
          <w:b/>
          <w:bCs/>
        </w:rPr>
        <w:t xml:space="preserve">Observation. </w:t>
      </w:r>
      <w:r>
        <w:t xml:space="preserve">In the initial dataset, </w:t>
      </w:r>
      <w:r>
        <w:t>100% of URLs without HTTPS were fraudulent. A feature that is perfectly predictive in training is almost always a warning sign of sampling bias, not a genuine law.</w:t>
      </w:r>
    </w:p>
    <w:p w14:paraId="2FB7DCA4" w14:textId="77777777" w:rsidR="00C314E7" w:rsidRDefault="00635445">
      <w:pPr>
        <w:spacing w:after="120" w:line="276" w:lineRule="auto"/>
      </w:pPr>
      <w:r>
        <w:rPr>
          <w:b/>
          <w:bCs/>
        </w:rPr>
        <w:t xml:space="preserve">Diagnosis. </w:t>
      </w:r>
      <w:r>
        <w:t>The perfect split was a sourcing artefact: all legitimate URLs came from large, w</w:t>
      </w:r>
      <w:r>
        <w:t>ell-maintained charities that use HTTPS, while phishing feeds captured many links in raw http form. In reality most phishing sites now use HTTPS too (free certificates are standard), so the feature was unrealistic in both directions and the tree could have</w:t>
      </w:r>
      <w:r>
        <w:t xml:space="preserve"> learned "no HTTPS = fraud" as a shortcut.</w:t>
      </w:r>
    </w:p>
    <w:p w14:paraId="3B984291" w14:textId="77777777" w:rsidR="00C314E7" w:rsidRDefault="00635445">
      <w:pPr>
        <w:spacing w:after="120" w:line="276" w:lineRule="auto"/>
      </w:pPr>
      <w:r>
        <w:rPr>
          <w:b/>
          <w:bCs/>
        </w:rPr>
        <w:t xml:space="preserve">Fix. </w:t>
      </w:r>
      <w:r>
        <w:t xml:space="preserve">Legitimate http-serving examples were added. Candidates were extracted from a published phishing-detection dataset’s legitimate class (~3,172 http candidates in legitimate_http_sites_dataset_v2.csv) and then </w:t>
      </w:r>
      <w:r>
        <w:t>verified live: each was requested with redirects followed, and kept only if it responded and did not redirect to https. ~60 survivors (legit_http_sites_LIVE_v3.csv) were added with label 0.</w:t>
      </w:r>
    </w:p>
    <w:p w14:paraId="5B3E76FC" w14:textId="77777777" w:rsidR="00C314E7" w:rsidRDefault="00635445">
      <w:pPr>
        <w:spacing w:after="120" w:line="276" w:lineRule="auto"/>
      </w:pPr>
      <w:r>
        <w:rPr>
          <w:b/>
          <w:bCs/>
        </w:rPr>
        <w:t xml:space="preserve">Result. </w:t>
      </w:r>
      <w:r>
        <w:t>The no-HTTPS scam rate fell from 100% to 82.6% (339 no-HTT</w:t>
      </w:r>
      <w:r>
        <w:t>PS URLs: 280 scam / 59 legit), and has_https moved from an effectively deterministic giveaway to a strong-but-non-deterministic signal. This is the intended outcome — the feature still carries information but no longer leaks the label.</w:t>
      </w:r>
    </w:p>
    <w:p w14:paraId="0667983D" w14:textId="77777777" w:rsidR="00C314E7" w:rsidRDefault="00635445">
      <w:pPr>
        <w:spacing w:after="120" w:line="276" w:lineRule="auto"/>
      </w:pPr>
      <w:r>
        <w:rPr>
          <w:b/>
          <w:bCs/>
        </w:rPr>
        <w:t xml:space="preserve">Limitation. </w:t>
      </w:r>
      <w:r>
        <w:t>The legi</w:t>
      </w:r>
      <w:r>
        <w:t>timate http examples skew toward older, smaller, niche sites, so has_https remains somewhat elevated and mildly correlated with other features. A perfectly representative http sample is not achievable given how rare http-only legitimate sites now are; reco</w:t>
      </w:r>
      <w:r>
        <w:t>rded as a known limitation.</w:t>
      </w:r>
    </w:p>
    <w:p w14:paraId="4F4804D8" w14:textId="77777777" w:rsidR="00C314E7" w:rsidRDefault="00635445">
      <w:pPr>
        <w:pStyle w:val="Heading2"/>
      </w:pPr>
      <w:bookmarkStart w:id="18" w:name="_Toc235334273"/>
      <w:r>
        <w:t>5.5 Negative result: the Kaggle set cannot supply fraudulent donation links</w:t>
      </w:r>
      <w:bookmarkEnd w:id="18"/>
    </w:p>
    <w:p w14:paraId="18EEC483" w14:textId="77777777" w:rsidR="00C314E7" w:rsidRDefault="00635445">
      <w:pPr>
        <w:spacing w:after="120" w:line="276" w:lineRule="auto"/>
      </w:pPr>
      <w:r>
        <w:t>A candidate phishing dataset (Kaggle "web-page phishing detection", stored as http_dataset.csv) was evaluated as a source of fraudulent donation links a</w:t>
      </w:r>
      <w:r>
        <w:t>nd rejected for two reasons:</w:t>
      </w:r>
    </w:p>
    <w:p w14:paraId="1AF59A9A" w14:textId="77777777" w:rsidR="00C314E7" w:rsidRDefault="00635445">
      <w:pPr>
        <w:pStyle w:val="ListParagraph"/>
        <w:numPr>
          <w:ilvl w:val="0"/>
          <w:numId w:val="1"/>
        </w:numPr>
        <w:spacing w:after="70" w:line="264" w:lineRule="auto"/>
      </w:pPr>
      <w:r>
        <w:rPr>
          <w:b/>
          <w:bCs/>
        </w:rPr>
        <w:t xml:space="preserve">No genuine donation-fraud content. </w:t>
      </w:r>
      <w:r>
        <w:t>Of 5,715 phishing URLs, only 34 matched any donation/charity keyword, and nearly all were substring false positives or bank-credential phishing on compromised sites — not fake charity appeals.</w:t>
      </w:r>
    </w:p>
    <w:p w14:paraId="5B38C496" w14:textId="77777777" w:rsidR="00C314E7" w:rsidRDefault="00635445">
      <w:pPr>
        <w:pStyle w:val="ListParagraph"/>
        <w:numPr>
          <w:ilvl w:val="0"/>
          <w:numId w:val="1"/>
        </w:numPr>
        <w:spacing w:after="70" w:line="264" w:lineRule="auto"/>
      </w:pPr>
      <w:r>
        <w:rPr>
          <w:b/>
          <w:bCs/>
        </w:rPr>
        <w:t xml:space="preserve">Staleness. </w:t>
      </w:r>
      <w:r>
        <w:t>The data is years old; phishing URLs are short-lived, so the links are dead — fatal for the on-page NLP and the four novel features that need a live page.</w:t>
      </w:r>
    </w:p>
    <w:p w14:paraId="2BDA82A3" w14:textId="77777777" w:rsidR="00C314E7" w:rsidRDefault="00635445">
      <w:pPr>
        <w:spacing w:after="120" w:line="276" w:lineRule="auto"/>
      </w:pPr>
      <w:r>
        <w:t xml:space="preserve">Conclusion: it is usable for legitimate examples (a legitimate site from a few years ago </w:t>
      </w:r>
      <w:r>
        <w:t>is usually still legitimate) but not for fraudulent donation links, which must be freshly collected while live. This directly motivates the current data-collection task.</w:t>
      </w:r>
    </w:p>
    <w:p w14:paraId="78D28060" w14:textId="77777777" w:rsidR="00C314E7" w:rsidRDefault="00635445">
      <w:r>
        <w:br w:type="page"/>
      </w:r>
    </w:p>
    <w:p w14:paraId="3E93E8EC" w14:textId="77777777" w:rsidR="00C314E7" w:rsidRDefault="00635445">
      <w:pPr>
        <w:pStyle w:val="Heading1"/>
      </w:pPr>
      <w:bookmarkStart w:id="19" w:name="_Toc235334274"/>
      <w:r>
        <w:lastRenderedPageBreak/>
        <w:t>6. Feature Engineering — Implementation</w:t>
      </w:r>
      <w:bookmarkEnd w:id="19"/>
    </w:p>
    <w:p w14:paraId="4B5B7DED" w14:textId="77777777" w:rsidR="00C314E7" w:rsidRDefault="00635445">
      <w:pPr>
        <w:spacing w:after="150"/>
        <w:jc w:val="center"/>
      </w:pPr>
      <w:r>
        <w:rPr>
          <w:i/>
          <w:iCs/>
          <w:color w:val="1A9988"/>
          <w:sz w:val="18"/>
          <w:szCs w:val="18"/>
        </w:rPr>
        <w:t>Feeds paper section: Methodology (Feature se</w:t>
      </w:r>
      <w:r>
        <w:rPr>
          <w:i/>
          <w:iCs/>
          <w:color w:val="1A9988"/>
          <w:sz w:val="18"/>
          <w:szCs w:val="18"/>
        </w:rPr>
        <w:t>t &amp; extraction)</w:t>
      </w:r>
    </w:p>
    <w:p w14:paraId="0FFABEEC" w14:textId="77777777" w:rsidR="00C314E7" w:rsidRDefault="00635445">
      <w:pPr>
        <w:spacing w:after="120" w:line="276" w:lineRule="auto"/>
      </w:pPr>
      <w:r>
        <w:t>Features are built in the main notebook (Feature Table.ipynb). This section documents the actual implementations and the working method, not just the feature names.</w:t>
      </w:r>
    </w:p>
    <w:p w14:paraId="217B24B3" w14:textId="77777777" w:rsidR="00C314E7" w:rsidRDefault="00635445">
      <w:pPr>
        <w:pStyle w:val="Heading2"/>
      </w:pPr>
      <w:bookmarkStart w:id="20" w:name="_Toc235334275"/>
      <w:r>
        <w:t>6.1 Working method: write → test on one URL → apply to all</w:t>
      </w:r>
      <w:bookmarkEnd w:id="20"/>
    </w:p>
    <w:p w14:paraId="0C3BAD04" w14:textId="77777777" w:rsidR="00C314E7" w:rsidRDefault="00635445">
      <w:pPr>
        <w:spacing w:after="120" w:line="276" w:lineRule="auto"/>
      </w:pPr>
      <w:r>
        <w:t>Every feature fo</w:t>
      </w:r>
      <w:r>
        <w:t>llowed the same disciplined pattern: define a function, test it on a single URL with print statements to confirm the output, then apply it across the whole table with pandas .apply(). This catches logic errors on one example before they propagate to 800+ r</w:t>
      </w:r>
      <w:r>
        <w:t>ows.</w:t>
      </w:r>
    </w:p>
    <w:p w14:paraId="68691897" w14:textId="77777777" w:rsidR="00C314E7" w:rsidRDefault="00635445">
      <w:pPr>
        <w:pBdr>
          <w:top w:val="single" w:sz="2" w:space="0" w:color="DFE6E8"/>
          <w:left w:val="single" w:sz="18" w:space="0" w:color="1A9988"/>
          <w:bottom w:val="single" w:sz="2" w:space="0" w:color="DFE6E8"/>
          <w:right w:val="single" w:sz="2" w:space="0" w:color="DFE6E8"/>
        </w:pBdr>
        <w:shd w:val="clear" w:color="auto" w:fill="F4F6F7"/>
        <w:spacing w:after="120"/>
      </w:pPr>
      <w:r>
        <w:rPr>
          <w:rFonts w:ascii="Consolas" w:eastAsia="Consolas" w:hAnsi="Consolas" w:cs="Consolas"/>
          <w:color w:val="2B3A42"/>
          <w:sz w:val="17"/>
          <w:szCs w:val="17"/>
        </w:rPr>
        <w:t>def get_url_length(url):        return len(url)</w:t>
      </w:r>
      <w:r>
        <w:rPr>
          <w:rFonts w:ascii="Consolas" w:eastAsia="Consolas" w:hAnsi="Consolas" w:cs="Consolas"/>
          <w:color w:val="2B3A42"/>
          <w:sz w:val="17"/>
          <w:szCs w:val="17"/>
        </w:rPr>
        <w:br/>
        <w:t>def get_has_https(url):         return 1 if urlparse(url).scheme=="https" else 0</w:t>
      </w:r>
      <w:r>
        <w:rPr>
          <w:rFonts w:ascii="Consolas" w:eastAsia="Consolas" w:hAnsi="Consolas" w:cs="Consolas"/>
          <w:color w:val="2B3A42"/>
          <w:sz w:val="17"/>
          <w:szCs w:val="17"/>
        </w:rPr>
        <w:br/>
        <w:t>def get_num_subdomains(url):    return urlparse(url).netloc.count(".") - 1</w:t>
      </w:r>
      <w:r>
        <w:rPr>
          <w:rFonts w:ascii="Consolas" w:eastAsia="Consolas" w:hAnsi="Consolas" w:cs="Consolas"/>
          <w:color w:val="2B3A42"/>
          <w:sz w:val="17"/>
          <w:szCs w:val="17"/>
        </w:rPr>
        <w:br/>
      </w:r>
      <w:r>
        <w:rPr>
          <w:rFonts w:ascii="Consolas" w:eastAsia="Consolas" w:hAnsi="Consolas" w:cs="Consolas"/>
          <w:color w:val="2B3A42"/>
          <w:sz w:val="17"/>
          <w:szCs w:val="17"/>
        </w:rPr>
        <w:br/>
        <w:t># test on one URL first ...</w:t>
      </w:r>
      <w:r>
        <w:rPr>
          <w:rFonts w:ascii="Consolas" w:eastAsia="Consolas" w:hAnsi="Consolas" w:cs="Consolas"/>
          <w:color w:val="2B3A42"/>
          <w:sz w:val="17"/>
          <w:szCs w:val="17"/>
        </w:rPr>
        <w:br/>
        <w:t>df["url_length"] =</w:t>
      </w:r>
      <w:r>
        <w:rPr>
          <w:rFonts w:ascii="Consolas" w:eastAsia="Consolas" w:hAnsi="Consolas" w:cs="Consolas"/>
          <w:color w:val="2B3A42"/>
          <w:sz w:val="17"/>
          <w:szCs w:val="17"/>
        </w:rPr>
        <w:t xml:space="preserve"> df["url"].apply(get_url_length)   # ... then apply to all</w:t>
      </w:r>
    </w:p>
    <w:p w14:paraId="22E14428" w14:textId="77777777" w:rsidR="00C314E7" w:rsidRDefault="00635445">
      <w:pPr>
        <w:pStyle w:val="Heading2"/>
      </w:pPr>
      <w:bookmarkStart w:id="21" w:name="_Toc235334276"/>
      <w:r>
        <w:t>6.2 URL-structure features</w:t>
      </w:r>
      <w:bookmarkEnd w:id="21"/>
    </w:p>
    <w:p w14:paraId="37006A34" w14:textId="77777777" w:rsidR="00C314E7" w:rsidRDefault="00635445">
      <w:pPr>
        <w:pStyle w:val="ListParagraph"/>
        <w:numPr>
          <w:ilvl w:val="0"/>
          <w:numId w:val="1"/>
        </w:numPr>
        <w:spacing w:after="70" w:line="264" w:lineRule="auto"/>
      </w:pPr>
      <w:r>
        <w:rPr>
          <w:b/>
          <w:bCs/>
        </w:rPr>
        <w:t xml:space="preserve">url_length, has_https, num_subdomains </w:t>
      </w:r>
      <w:r>
        <w:t>— parsed with urllib.parse.</w:t>
      </w:r>
    </w:p>
    <w:p w14:paraId="25F72528" w14:textId="77777777" w:rsidR="00C314E7" w:rsidRDefault="00635445">
      <w:pPr>
        <w:pStyle w:val="ListParagraph"/>
        <w:numPr>
          <w:ilvl w:val="0"/>
          <w:numId w:val="1"/>
        </w:numPr>
        <w:spacing w:after="70" w:line="264" w:lineRule="auto"/>
      </w:pPr>
      <w:r>
        <w:rPr>
          <w:b/>
          <w:bCs/>
        </w:rPr>
        <w:t xml:space="preserve">special_character_count </w:t>
      </w:r>
      <w:r>
        <w:t>— counts every non-alphanumeric character via regex.</w:t>
      </w:r>
    </w:p>
    <w:p w14:paraId="15594853" w14:textId="77777777" w:rsidR="00C314E7" w:rsidRDefault="00635445">
      <w:pPr>
        <w:pStyle w:val="ListParagraph"/>
        <w:numPr>
          <w:ilvl w:val="0"/>
          <w:numId w:val="1"/>
        </w:numPr>
        <w:spacing w:after="70" w:line="264" w:lineRule="auto"/>
      </w:pPr>
      <w:r>
        <w:rPr>
          <w:b/>
          <w:bCs/>
        </w:rPr>
        <w:t xml:space="preserve">suspicious_keyword_count </w:t>
      </w:r>
      <w:r>
        <w:t>— counts matches of a scam lexicon in the URL: donate, urgent, help, verify, secure, account, login, gift, fund, claim.</w:t>
      </w:r>
    </w:p>
    <w:p w14:paraId="1D3854FF" w14:textId="77777777" w:rsidR="00C314E7" w:rsidRDefault="00635445">
      <w:pPr>
        <w:pStyle w:val="Heading2"/>
      </w:pPr>
      <w:bookmarkStart w:id="22" w:name="_Toc235334277"/>
      <w:r>
        <w:t>6.3 Domain intelligence (WHOIS) — one lookup, three features</w:t>
      </w:r>
      <w:bookmarkEnd w:id="22"/>
    </w:p>
    <w:p w14:paraId="152180FF" w14:textId="77777777" w:rsidR="00C314E7" w:rsidRDefault="00635445">
      <w:pPr>
        <w:spacing w:after="120" w:line="276" w:lineRule="auto"/>
      </w:pPr>
      <w:r>
        <w:t>WHOIS lookups are the slow step (~25 minutes for the full set), so a single lookup returns age, expiry, and registrar together rather than three separate calls. A helper normalises WHOIS dates, w</w:t>
      </w:r>
      <w:r>
        <w:t>hich arrive inconsistently as lists, strings, or timezone-aware datetimes:</w:t>
      </w:r>
    </w:p>
    <w:p w14:paraId="415E7F9E" w14:textId="77777777" w:rsidR="00C314E7" w:rsidRDefault="00635445">
      <w:pPr>
        <w:pBdr>
          <w:top w:val="single" w:sz="2" w:space="0" w:color="DFE6E8"/>
          <w:left w:val="single" w:sz="18" w:space="0" w:color="1A9988"/>
          <w:bottom w:val="single" w:sz="2" w:space="0" w:color="DFE6E8"/>
          <w:right w:val="single" w:sz="2" w:space="0" w:color="DFE6E8"/>
        </w:pBdr>
        <w:shd w:val="clear" w:color="auto" w:fill="F4F6F7"/>
        <w:spacing w:after="120"/>
      </w:pPr>
      <w:r>
        <w:rPr>
          <w:rFonts w:ascii="Consolas" w:eastAsia="Consolas" w:hAnsi="Consolas" w:cs="Consolas"/>
          <w:color w:val="2B3A42"/>
          <w:sz w:val="17"/>
          <w:szCs w:val="17"/>
        </w:rPr>
        <w:t>def _clean_date(dt):</w:t>
      </w:r>
      <w:r>
        <w:rPr>
          <w:rFonts w:ascii="Consolas" w:eastAsia="Consolas" w:hAnsi="Consolas" w:cs="Consolas"/>
          <w:color w:val="2B3A42"/>
          <w:sz w:val="17"/>
          <w:szCs w:val="17"/>
        </w:rPr>
        <w:br/>
        <w:t xml:space="preserve">    if isinstance(dt, list): dt = dt[0]</w:t>
      </w:r>
      <w:r>
        <w:rPr>
          <w:rFonts w:ascii="Consolas" w:eastAsia="Consolas" w:hAnsi="Consolas" w:cs="Consolas"/>
          <w:color w:val="2B3A42"/>
          <w:sz w:val="17"/>
          <w:szCs w:val="17"/>
        </w:rPr>
        <w:br/>
        <w:t xml:space="preserve">    if not isinstance(dt, datetime): return None</w:t>
      </w:r>
      <w:r>
        <w:rPr>
          <w:rFonts w:ascii="Consolas" w:eastAsia="Consolas" w:hAnsi="Consolas" w:cs="Consolas"/>
          <w:color w:val="2B3A42"/>
          <w:sz w:val="17"/>
          <w:szCs w:val="17"/>
        </w:rPr>
        <w:br/>
        <w:t xml:space="preserve">    if dt.tzinfo is not None: dt = dt.replace(tzinfo=None)  # avoid tz </w:t>
      </w:r>
      <w:r>
        <w:rPr>
          <w:rFonts w:ascii="Consolas" w:eastAsia="Consolas" w:hAnsi="Consolas" w:cs="Consolas"/>
          <w:color w:val="2B3A42"/>
          <w:sz w:val="17"/>
          <w:szCs w:val="17"/>
        </w:rPr>
        <w:t>mismatch</w:t>
      </w:r>
      <w:r>
        <w:rPr>
          <w:rFonts w:ascii="Consolas" w:eastAsia="Consolas" w:hAnsi="Consolas" w:cs="Consolas"/>
          <w:color w:val="2B3A42"/>
          <w:sz w:val="17"/>
          <w:szCs w:val="17"/>
        </w:rPr>
        <w:br/>
        <w:t xml:space="preserve">    return dt</w:t>
      </w:r>
      <w:r>
        <w:rPr>
          <w:rFonts w:ascii="Consolas" w:eastAsia="Consolas" w:hAnsi="Consolas" w:cs="Consolas"/>
          <w:color w:val="2B3A42"/>
          <w:sz w:val="17"/>
          <w:szCs w:val="17"/>
        </w:rPr>
        <w:br/>
      </w:r>
      <w:r>
        <w:rPr>
          <w:rFonts w:ascii="Consolas" w:eastAsia="Consolas" w:hAnsi="Consolas" w:cs="Consolas"/>
          <w:color w:val="2B3A42"/>
          <w:sz w:val="17"/>
          <w:szCs w:val="17"/>
        </w:rPr>
        <w:br/>
        <w:t># age, expiry, registrar all derived from ONE whois.whois(url) call</w:t>
      </w:r>
    </w:p>
    <w:p w14:paraId="6152A717" w14:textId="77777777" w:rsidR="00C314E7" w:rsidRDefault="00635445">
      <w:pPr>
        <w:pStyle w:val="ListParagraph"/>
        <w:numPr>
          <w:ilvl w:val="0"/>
          <w:numId w:val="1"/>
        </w:numPr>
        <w:spacing w:after="70" w:line="264" w:lineRule="auto"/>
      </w:pPr>
      <w:r>
        <w:rPr>
          <w:b/>
          <w:bCs/>
        </w:rPr>
        <w:t xml:space="preserve">unknown_registrar </w:t>
      </w:r>
      <w:r>
        <w:t>— 1 when WHOIS returns no registrar (e.g. free-hosting subdomains with no registration record of their own).</w:t>
      </w:r>
    </w:p>
    <w:p w14:paraId="3AE0FD44" w14:textId="77777777" w:rsidR="00C314E7" w:rsidRDefault="00635445">
      <w:pPr>
        <w:pStyle w:val="Heading2"/>
      </w:pPr>
      <w:bookmarkStart w:id="23" w:name="_Toc235334278"/>
      <w:r>
        <w:t>6.4 Reputation features from external</w:t>
      </w:r>
      <w:r>
        <w:t xml:space="preserve"> data (Cybercrime Information Center)</w:t>
      </w:r>
      <w:bookmarkEnd w:id="23"/>
    </w:p>
    <w:p w14:paraId="6460E05C" w14:textId="77777777" w:rsidR="00C314E7" w:rsidRDefault="00635445">
      <w:pPr>
        <w:spacing w:after="120" w:line="276" w:lineRule="auto"/>
      </w:pPr>
      <w:r>
        <w:t>Two features integrate published industry statistics — the Cybercrime Information Center registrar and TLD phishing tables (Feb–Apr 2026):</w:t>
      </w:r>
    </w:p>
    <w:p w14:paraId="738C0E46" w14:textId="77777777" w:rsidR="00C314E7" w:rsidRDefault="00635445">
      <w:pPr>
        <w:pStyle w:val="ListParagraph"/>
        <w:numPr>
          <w:ilvl w:val="0"/>
          <w:numId w:val="1"/>
        </w:numPr>
        <w:spacing w:after="70" w:line="264" w:lineRule="auto"/>
      </w:pPr>
      <w:r>
        <w:rPr>
          <w:b/>
          <w:bCs/>
        </w:rPr>
        <w:t xml:space="preserve">registrar_phishing_score </w:t>
      </w:r>
      <w:r>
        <w:t>— the registrar’s published phishing score. Matching W</w:t>
      </w:r>
      <w:r>
        <w:t>HOIS registrar names to the published names required a normaliser (clean_registrar) that lowercases, strips bracketed tags and parentheses, removes corporate suffixes, and collapses whitespace. This was an improvised fix after raw names failed to match.</w:t>
      </w:r>
    </w:p>
    <w:p w14:paraId="5F0C8000" w14:textId="77777777" w:rsidR="00C314E7" w:rsidRDefault="00635445">
      <w:pPr>
        <w:pStyle w:val="ListParagraph"/>
        <w:numPr>
          <w:ilvl w:val="0"/>
          <w:numId w:val="1"/>
        </w:numPr>
        <w:spacing w:after="70" w:line="264" w:lineRule="auto"/>
      </w:pPr>
      <w:r>
        <w:rPr>
          <w:b/>
          <w:bCs/>
        </w:rPr>
        <w:lastRenderedPageBreak/>
        <w:t>tl</w:t>
      </w:r>
      <w:r>
        <w:rPr>
          <w:b/>
          <w:bCs/>
        </w:rPr>
        <w:t xml:space="preserve">d_phishing_score </w:t>
      </w:r>
      <w:r>
        <w:t>— the TLD’s published phishing score, after extracting the TLD from the URL with a regex.</w:t>
      </w:r>
    </w:p>
    <w:p w14:paraId="7D97617A" w14:textId="77777777" w:rsidR="00C314E7" w:rsidRDefault="00635445">
      <w:pPr>
        <w:spacing w:after="120" w:line="276" w:lineRule="auto"/>
      </w:pPr>
      <w:r>
        <w:rPr>
          <w:b/>
          <w:bCs/>
        </w:rPr>
        <w:t xml:space="preserve">Sentinel encoding. </w:t>
      </w:r>
      <w:r>
        <w:t>Missing data is encoded explicitly so it is never confused with a real score: registrar_phishing_score uses -2 (no WHOIS data) and</w:t>
      </w:r>
      <w:r>
        <w:t xml:space="preserve"> -1 (registrar not in the tables); tld_phishing_score and the WHOIS day-counts use -1. These sentinels are the source of the non-linear patterns in Section 7.</w:t>
      </w:r>
    </w:p>
    <w:p w14:paraId="33839196" w14:textId="77777777" w:rsidR="00C314E7" w:rsidRDefault="00635445">
      <w:pPr>
        <w:pStyle w:val="Heading2"/>
      </w:pPr>
      <w:bookmarkStart w:id="24" w:name="_Toc235334279"/>
      <w:r>
        <w:t>6.5 On-page text (in progress)</w:t>
      </w:r>
      <w:bookmarkEnd w:id="24"/>
    </w:p>
    <w:p w14:paraId="59750287" w14:textId="77777777" w:rsidR="00C314E7" w:rsidRDefault="00635445">
      <w:pPr>
        <w:spacing w:after="120" w:line="276" w:lineRule="auto"/>
      </w:pPr>
      <w:r>
        <w:t>A concurrent scraper (get_page_text, BeautifulSoup, 20 threads) fe</w:t>
      </w:r>
      <w:r>
        <w:t>tches visible page text; this feeds the planned text features (urgency_word_count, emotional_word_count, call_to_action_count, text_risk_score) and then the four novel donation features. Raw page text is deliberately kept out of the saved feature table (se</w:t>
      </w:r>
      <w:r>
        <w:t>e Section 9).</w:t>
      </w:r>
    </w:p>
    <w:p w14:paraId="78EEE97A" w14:textId="77777777" w:rsidR="00C314E7" w:rsidRDefault="00635445">
      <w:pPr>
        <w:pStyle w:val="Heading2"/>
      </w:pPr>
      <w:bookmarkStart w:id="25" w:name="_Toc235334280"/>
      <w:r>
        <w:t>6.6 Feature inventory</w:t>
      </w:r>
      <w:bookmarkEnd w:id="25"/>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500"/>
        <w:gridCol w:w="6000"/>
        <w:gridCol w:w="1860"/>
      </w:tblGrid>
      <w:tr w:rsidR="00C314E7" w14:paraId="0D19408F" w14:textId="77777777">
        <w:tblPrEx>
          <w:tblCellMar>
            <w:top w:w="0" w:type="dxa"/>
            <w:bottom w:w="0" w:type="dxa"/>
          </w:tblCellMar>
        </w:tblPrEx>
        <w:trPr>
          <w:tblHeader/>
        </w:trPr>
        <w:tc>
          <w:tcPr>
            <w:tcW w:w="1500" w:type="dxa"/>
            <w:shd w:val="clear" w:color="auto" w:fill="1A9988"/>
            <w:tcMar>
              <w:top w:w="60" w:type="dxa"/>
              <w:left w:w="100" w:type="dxa"/>
              <w:bottom w:w="60" w:type="dxa"/>
              <w:right w:w="100" w:type="dxa"/>
            </w:tcMar>
          </w:tcPr>
          <w:p w14:paraId="007FF7DE" w14:textId="77777777" w:rsidR="00C314E7" w:rsidRDefault="00635445">
            <w:pPr>
              <w:spacing w:line="250" w:lineRule="auto"/>
            </w:pPr>
            <w:r>
              <w:rPr>
                <w:b/>
                <w:bCs/>
                <w:color w:val="FFFFFF"/>
                <w:sz w:val="18"/>
                <w:szCs w:val="18"/>
              </w:rPr>
              <w:t>Module</w:t>
            </w:r>
          </w:p>
        </w:tc>
        <w:tc>
          <w:tcPr>
            <w:tcW w:w="6000" w:type="dxa"/>
            <w:shd w:val="clear" w:color="auto" w:fill="1A9988"/>
            <w:tcMar>
              <w:top w:w="60" w:type="dxa"/>
              <w:left w:w="100" w:type="dxa"/>
              <w:bottom w:w="60" w:type="dxa"/>
              <w:right w:w="100" w:type="dxa"/>
            </w:tcMar>
          </w:tcPr>
          <w:p w14:paraId="4854AD94" w14:textId="77777777" w:rsidR="00C314E7" w:rsidRDefault="00635445">
            <w:pPr>
              <w:spacing w:line="250" w:lineRule="auto"/>
            </w:pPr>
            <w:r>
              <w:rPr>
                <w:b/>
                <w:bCs/>
                <w:color w:val="FFFFFF"/>
                <w:sz w:val="18"/>
                <w:szCs w:val="18"/>
              </w:rPr>
              <w:t>Feature</w:t>
            </w:r>
          </w:p>
        </w:tc>
        <w:tc>
          <w:tcPr>
            <w:tcW w:w="1860" w:type="dxa"/>
            <w:shd w:val="clear" w:color="auto" w:fill="1A9988"/>
            <w:tcMar>
              <w:top w:w="60" w:type="dxa"/>
              <w:left w:w="100" w:type="dxa"/>
              <w:bottom w:w="60" w:type="dxa"/>
              <w:right w:w="100" w:type="dxa"/>
            </w:tcMar>
          </w:tcPr>
          <w:p w14:paraId="7393EDDE" w14:textId="77777777" w:rsidR="00C314E7" w:rsidRDefault="00635445">
            <w:pPr>
              <w:spacing w:line="250" w:lineRule="auto"/>
            </w:pPr>
            <w:r>
              <w:rPr>
                <w:b/>
                <w:bCs/>
                <w:color w:val="FFFFFF"/>
                <w:sz w:val="18"/>
                <w:szCs w:val="18"/>
              </w:rPr>
              <w:t>Status</w:t>
            </w:r>
          </w:p>
        </w:tc>
      </w:tr>
      <w:tr w:rsidR="00C314E7" w14:paraId="7F63B265"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1CCE5870" w14:textId="77777777" w:rsidR="00C314E7" w:rsidRDefault="00635445">
            <w:pPr>
              <w:spacing w:line="250" w:lineRule="auto"/>
            </w:pPr>
            <w:r>
              <w:rPr>
                <w:b/>
                <w:bCs/>
                <w:sz w:val="18"/>
                <w:szCs w:val="18"/>
              </w:rPr>
              <w:t>URL</w:t>
            </w:r>
          </w:p>
        </w:tc>
        <w:tc>
          <w:tcPr>
            <w:tcW w:w="6000" w:type="dxa"/>
            <w:tcMar>
              <w:top w:w="60" w:type="dxa"/>
              <w:left w:w="100" w:type="dxa"/>
              <w:bottom w:w="60" w:type="dxa"/>
              <w:right w:w="100" w:type="dxa"/>
            </w:tcMar>
          </w:tcPr>
          <w:p w14:paraId="332373CA" w14:textId="77777777" w:rsidR="00C314E7" w:rsidRDefault="00635445">
            <w:pPr>
              <w:spacing w:line="250" w:lineRule="auto"/>
            </w:pPr>
            <w:r>
              <w:rPr>
                <w:sz w:val="18"/>
                <w:szCs w:val="18"/>
              </w:rPr>
              <w:t>url_length, has_https, num_subdomains, special_character_count, suspicious_keyword_count</w:t>
            </w:r>
          </w:p>
        </w:tc>
        <w:tc>
          <w:tcPr>
            <w:tcW w:w="1860" w:type="dxa"/>
            <w:tcMar>
              <w:top w:w="60" w:type="dxa"/>
              <w:left w:w="100" w:type="dxa"/>
              <w:bottom w:w="60" w:type="dxa"/>
              <w:right w:w="100" w:type="dxa"/>
            </w:tcMar>
          </w:tcPr>
          <w:p w14:paraId="721DE193" w14:textId="77777777" w:rsidR="00C314E7" w:rsidRDefault="00635445">
            <w:pPr>
              <w:spacing w:line="250" w:lineRule="auto"/>
            </w:pPr>
            <w:r>
              <w:rPr>
                <w:sz w:val="18"/>
                <w:szCs w:val="18"/>
              </w:rPr>
              <w:t>Implemented</w:t>
            </w:r>
          </w:p>
        </w:tc>
      </w:tr>
      <w:tr w:rsidR="00C314E7" w14:paraId="515C2977"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2EBFBF68" w14:textId="77777777" w:rsidR="00C314E7" w:rsidRDefault="00635445">
            <w:pPr>
              <w:spacing w:line="250" w:lineRule="auto"/>
            </w:pPr>
            <w:r>
              <w:rPr>
                <w:b/>
                <w:bCs/>
                <w:sz w:val="18"/>
                <w:szCs w:val="18"/>
              </w:rPr>
              <w:t>Domain</w:t>
            </w:r>
          </w:p>
        </w:tc>
        <w:tc>
          <w:tcPr>
            <w:tcW w:w="6000" w:type="dxa"/>
            <w:tcMar>
              <w:top w:w="60" w:type="dxa"/>
              <w:left w:w="100" w:type="dxa"/>
              <w:bottom w:w="60" w:type="dxa"/>
              <w:right w:w="100" w:type="dxa"/>
            </w:tcMar>
          </w:tcPr>
          <w:p w14:paraId="0D1ED638" w14:textId="77777777" w:rsidR="00C314E7" w:rsidRDefault="00635445">
            <w:pPr>
              <w:spacing w:line="250" w:lineRule="auto"/>
            </w:pPr>
            <w:r>
              <w:rPr>
                <w:sz w:val="18"/>
                <w:szCs w:val="18"/>
              </w:rPr>
              <w:t>domain_age_days, domain_expiry_days, unknown_registrar, registrar_phishing_score, tld_phishing_score</w:t>
            </w:r>
          </w:p>
        </w:tc>
        <w:tc>
          <w:tcPr>
            <w:tcW w:w="1860" w:type="dxa"/>
            <w:tcMar>
              <w:top w:w="60" w:type="dxa"/>
              <w:left w:w="100" w:type="dxa"/>
              <w:bottom w:w="60" w:type="dxa"/>
              <w:right w:w="100" w:type="dxa"/>
            </w:tcMar>
          </w:tcPr>
          <w:p w14:paraId="730CE939" w14:textId="77777777" w:rsidR="00C314E7" w:rsidRDefault="00635445">
            <w:pPr>
              <w:spacing w:line="250" w:lineRule="auto"/>
            </w:pPr>
            <w:r>
              <w:rPr>
                <w:sz w:val="18"/>
                <w:szCs w:val="18"/>
              </w:rPr>
              <w:t>Implemented</w:t>
            </w:r>
          </w:p>
        </w:tc>
      </w:tr>
      <w:tr w:rsidR="00C314E7" w14:paraId="36C22164"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57AF9A83" w14:textId="77777777" w:rsidR="00C314E7" w:rsidRDefault="00635445">
            <w:pPr>
              <w:spacing w:line="250" w:lineRule="auto"/>
            </w:pPr>
            <w:r>
              <w:rPr>
                <w:b/>
                <w:bCs/>
                <w:sz w:val="18"/>
                <w:szCs w:val="18"/>
              </w:rPr>
              <w:t>Experimental</w:t>
            </w:r>
          </w:p>
        </w:tc>
        <w:tc>
          <w:tcPr>
            <w:tcW w:w="6000" w:type="dxa"/>
            <w:tcMar>
              <w:top w:w="60" w:type="dxa"/>
              <w:left w:w="100" w:type="dxa"/>
              <w:bottom w:w="60" w:type="dxa"/>
              <w:right w:w="100" w:type="dxa"/>
            </w:tcMar>
          </w:tcPr>
          <w:p w14:paraId="06C77D18" w14:textId="77777777" w:rsidR="00C314E7" w:rsidRDefault="00635445">
            <w:pPr>
              <w:spacing w:line="250" w:lineRule="auto"/>
            </w:pPr>
            <w:r>
              <w:rPr>
                <w:sz w:val="18"/>
                <w:szCs w:val="18"/>
              </w:rPr>
              <w:t>tld_length, two_letter_tld</w:t>
            </w:r>
          </w:p>
        </w:tc>
        <w:tc>
          <w:tcPr>
            <w:tcW w:w="1860" w:type="dxa"/>
            <w:tcMar>
              <w:top w:w="60" w:type="dxa"/>
              <w:left w:w="100" w:type="dxa"/>
              <w:bottom w:w="60" w:type="dxa"/>
              <w:right w:w="100" w:type="dxa"/>
            </w:tcMar>
          </w:tcPr>
          <w:p w14:paraId="2E16AB9B" w14:textId="77777777" w:rsidR="00C314E7" w:rsidRDefault="00635445">
            <w:pPr>
              <w:spacing w:line="250" w:lineRule="auto"/>
            </w:pPr>
            <w:r>
              <w:rPr>
                <w:sz w:val="18"/>
                <w:szCs w:val="18"/>
              </w:rPr>
              <w:t>Implemented (analysis only)</w:t>
            </w:r>
          </w:p>
        </w:tc>
      </w:tr>
      <w:tr w:rsidR="00C314E7" w14:paraId="5C4CF845"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5087C920" w14:textId="77777777" w:rsidR="00C314E7" w:rsidRDefault="00635445">
            <w:pPr>
              <w:spacing w:line="250" w:lineRule="auto"/>
            </w:pPr>
            <w:r>
              <w:rPr>
                <w:b/>
                <w:bCs/>
                <w:sz w:val="18"/>
                <w:szCs w:val="18"/>
              </w:rPr>
              <w:t>Reachability</w:t>
            </w:r>
          </w:p>
        </w:tc>
        <w:tc>
          <w:tcPr>
            <w:tcW w:w="6000" w:type="dxa"/>
            <w:tcMar>
              <w:top w:w="60" w:type="dxa"/>
              <w:left w:w="100" w:type="dxa"/>
              <w:bottom w:w="60" w:type="dxa"/>
              <w:right w:w="100" w:type="dxa"/>
            </w:tcMar>
          </w:tcPr>
          <w:p w14:paraId="043BBBA0" w14:textId="77777777" w:rsidR="00C314E7" w:rsidRDefault="00635445">
            <w:pPr>
              <w:spacing w:line="250" w:lineRule="auto"/>
            </w:pPr>
            <w:r>
              <w:rPr>
                <w:sz w:val="18"/>
                <w:szCs w:val="18"/>
              </w:rPr>
              <w:t>page_reachable</w:t>
            </w:r>
          </w:p>
        </w:tc>
        <w:tc>
          <w:tcPr>
            <w:tcW w:w="1860" w:type="dxa"/>
            <w:tcMar>
              <w:top w:w="60" w:type="dxa"/>
              <w:left w:w="100" w:type="dxa"/>
              <w:bottom w:w="60" w:type="dxa"/>
              <w:right w:w="100" w:type="dxa"/>
            </w:tcMar>
          </w:tcPr>
          <w:p w14:paraId="0299AB4A" w14:textId="77777777" w:rsidR="00C314E7" w:rsidRDefault="00635445">
            <w:pPr>
              <w:spacing w:line="250" w:lineRule="auto"/>
            </w:pPr>
            <w:r>
              <w:rPr>
                <w:sz w:val="18"/>
                <w:szCs w:val="18"/>
              </w:rPr>
              <w:t>Implemented</w:t>
            </w:r>
          </w:p>
        </w:tc>
      </w:tr>
      <w:tr w:rsidR="00C314E7" w14:paraId="4BFB3DAC"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0FDD465D" w14:textId="77777777" w:rsidR="00C314E7" w:rsidRDefault="00635445">
            <w:pPr>
              <w:spacing w:line="250" w:lineRule="auto"/>
            </w:pPr>
            <w:r>
              <w:rPr>
                <w:b/>
                <w:bCs/>
                <w:sz w:val="18"/>
                <w:szCs w:val="18"/>
              </w:rPr>
              <w:t>Text (NLP)</w:t>
            </w:r>
          </w:p>
        </w:tc>
        <w:tc>
          <w:tcPr>
            <w:tcW w:w="6000" w:type="dxa"/>
            <w:tcMar>
              <w:top w:w="60" w:type="dxa"/>
              <w:left w:w="100" w:type="dxa"/>
              <w:bottom w:w="60" w:type="dxa"/>
              <w:right w:w="100" w:type="dxa"/>
            </w:tcMar>
          </w:tcPr>
          <w:p w14:paraId="36E1195B" w14:textId="77777777" w:rsidR="00C314E7" w:rsidRDefault="00635445">
            <w:pPr>
              <w:spacing w:line="250" w:lineRule="auto"/>
            </w:pPr>
            <w:r>
              <w:rPr>
                <w:sz w:val="18"/>
                <w:szCs w:val="18"/>
              </w:rPr>
              <w:t>urgency_word_count, e</w:t>
            </w:r>
            <w:r>
              <w:rPr>
                <w:sz w:val="18"/>
                <w:szCs w:val="18"/>
              </w:rPr>
              <w:t>motional_word_count, call_to_action_count, text_risk_score</w:t>
            </w:r>
          </w:p>
        </w:tc>
        <w:tc>
          <w:tcPr>
            <w:tcW w:w="1860" w:type="dxa"/>
            <w:tcMar>
              <w:top w:w="60" w:type="dxa"/>
              <w:left w:w="100" w:type="dxa"/>
              <w:bottom w:w="60" w:type="dxa"/>
              <w:right w:w="100" w:type="dxa"/>
            </w:tcMar>
          </w:tcPr>
          <w:p w14:paraId="74967B0B" w14:textId="77777777" w:rsidR="00C314E7" w:rsidRDefault="00635445">
            <w:pPr>
              <w:spacing w:line="250" w:lineRule="auto"/>
            </w:pPr>
            <w:r>
              <w:rPr>
                <w:sz w:val="18"/>
                <w:szCs w:val="18"/>
              </w:rPr>
              <w:t>Planned</w:t>
            </w:r>
          </w:p>
        </w:tc>
      </w:tr>
      <w:tr w:rsidR="00C314E7" w14:paraId="31B09423" w14:textId="77777777">
        <w:tblPrEx>
          <w:tblCellMar>
            <w:top w:w="0" w:type="dxa"/>
            <w:bottom w:w="0" w:type="dxa"/>
          </w:tblCellMar>
        </w:tblPrEx>
        <w:tc>
          <w:tcPr>
            <w:tcW w:w="1500" w:type="dxa"/>
            <w:shd w:val="clear" w:color="auto" w:fill="E8F4F2"/>
            <w:tcMar>
              <w:top w:w="60" w:type="dxa"/>
              <w:left w:w="100" w:type="dxa"/>
              <w:bottom w:w="60" w:type="dxa"/>
              <w:right w:w="100" w:type="dxa"/>
            </w:tcMar>
          </w:tcPr>
          <w:p w14:paraId="0079BFE3" w14:textId="77777777" w:rsidR="00C314E7" w:rsidRDefault="00635445">
            <w:pPr>
              <w:spacing w:line="250" w:lineRule="auto"/>
            </w:pPr>
            <w:r>
              <w:rPr>
                <w:b/>
                <w:bCs/>
                <w:sz w:val="18"/>
                <w:szCs w:val="18"/>
              </w:rPr>
              <w:t>Novel</w:t>
            </w:r>
          </w:p>
        </w:tc>
        <w:tc>
          <w:tcPr>
            <w:tcW w:w="6000" w:type="dxa"/>
            <w:tcMar>
              <w:top w:w="60" w:type="dxa"/>
              <w:left w:w="100" w:type="dxa"/>
              <w:bottom w:w="60" w:type="dxa"/>
              <w:right w:w="100" w:type="dxa"/>
            </w:tcMar>
          </w:tcPr>
          <w:p w14:paraId="59C3171E" w14:textId="77777777" w:rsidR="00C314E7" w:rsidRDefault="00635445">
            <w:pPr>
              <w:spacing w:line="250" w:lineRule="auto"/>
            </w:pPr>
            <w:r>
              <w:rPr>
                <w:sz w:val="18"/>
                <w:szCs w:val="18"/>
              </w:rPr>
              <w:t>emotional-pressure, charity-registration, registrant-cause mismatch, payment-pathway</w:t>
            </w:r>
          </w:p>
        </w:tc>
        <w:tc>
          <w:tcPr>
            <w:tcW w:w="1860" w:type="dxa"/>
            <w:tcMar>
              <w:top w:w="60" w:type="dxa"/>
              <w:left w:w="100" w:type="dxa"/>
              <w:bottom w:w="60" w:type="dxa"/>
              <w:right w:w="100" w:type="dxa"/>
            </w:tcMar>
          </w:tcPr>
          <w:p w14:paraId="2C5AC7D2" w14:textId="77777777" w:rsidR="00C314E7" w:rsidRDefault="00635445">
            <w:pPr>
              <w:spacing w:line="250" w:lineRule="auto"/>
            </w:pPr>
            <w:r>
              <w:rPr>
                <w:sz w:val="18"/>
                <w:szCs w:val="18"/>
              </w:rPr>
              <w:t>Planned (core contribution)</w:t>
            </w:r>
          </w:p>
        </w:tc>
      </w:tr>
    </w:tbl>
    <w:p w14:paraId="5E2FDC2D" w14:textId="77777777" w:rsidR="00C314E7" w:rsidRDefault="00635445">
      <w:r>
        <w:br w:type="page"/>
      </w:r>
    </w:p>
    <w:p w14:paraId="6D1EA5E7" w14:textId="77777777" w:rsidR="00C314E7" w:rsidRDefault="00635445">
      <w:pPr>
        <w:pStyle w:val="Heading1"/>
      </w:pPr>
      <w:bookmarkStart w:id="26" w:name="_Toc235334281"/>
      <w:r>
        <w:lastRenderedPageBreak/>
        <w:t>7. Feature Analysis &amp; Results</w:t>
      </w:r>
      <w:bookmarkEnd w:id="26"/>
    </w:p>
    <w:p w14:paraId="4BCF7CEA" w14:textId="77777777" w:rsidR="00C314E7" w:rsidRDefault="00635445">
      <w:pPr>
        <w:spacing w:after="150"/>
        <w:jc w:val="center"/>
      </w:pPr>
      <w:r>
        <w:rPr>
          <w:i/>
          <w:iCs/>
          <w:color w:val="1A9988"/>
          <w:sz w:val="18"/>
          <w:szCs w:val="18"/>
        </w:rPr>
        <w:t>Feeds paper section: Results &amp; Discussion (Feature-importance analysis)</w:t>
      </w:r>
    </w:p>
    <w:p w14:paraId="71F7E95B" w14:textId="77777777" w:rsidR="00C314E7" w:rsidRDefault="00635445">
      <w:pPr>
        <w:spacing w:after="120" w:line="276" w:lineRule="auto"/>
      </w:pPr>
      <w:r>
        <w:t xml:space="preserve">Results are from the current dataset snapshot after the has_https de-biasing. "Separating power" is the absolute correlation of each feature with the fraud label. Correlation captures </w:t>
      </w:r>
      <w:r>
        <w:t>only linear separation, so it must be read alongside the per-feature scam-rate plots — several features are informative in non-linear ways that correlation scores near zero but a Decision Tree can exploit.</w:t>
      </w:r>
    </w:p>
    <w:p w14:paraId="4EC04BC8" w14:textId="77777777" w:rsidR="00C314E7" w:rsidRDefault="00635445">
      <w:pPr>
        <w:pStyle w:val="Heading2"/>
      </w:pPr>
      <w:bookmarkStart w:id="27" w:name="_Toc235334282"/>
      <w:r>
        <w:t>7.1 Feature ranking (exact figures)</w:t>
      </w:r>
      <w:bookmarkEnd w:id="27"/>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200"/>
        <w:gridCol w:w="2900"/>
        <w:gridCol w:w="2260"/>
      </w:tblGrid>
      <w:tr w:rsidR="00C314E7" w14:paraId="78626D24" w14:textId="77777777">
        <w:tblPrEx>
          <w:tblCellMar>
            <w:top w:w="0" w:type="dxa"/>
            <w:bottom w:w="0" w:type="dxa"/>
          </w:tblCellMar>
        </w:tblPrEx>
        <w:trPr>
          <w:tblHeader/>
        </w:trPr>
        <w:tc>
          <w:tcPr>
            <w:tcW w:w="4200" w:type="dxa"/>
            <w:shd w:val="clear" w:color="auto" w:fill="1A9988"/>
            <w:tcMar>
              <w:top w:w="60" w:type="dxa"/>
              <w:left w:w="100" w:type="dxa"/>
              <w:bottom w:w="60" w:type="dxa"/>
              <w:right w:w="100" w:type="dxa"/>
            </w:tcMar>
          </w:tcPr>
          <w:p w14:paraId="42281E15" w14:textId="77777777" w:rsidR="00C314E7" w:rsidRDefault="00635445">
            <w:pPr>
              <w:spacing w:line="250" w:lineRule="auto"/>
            </w:pPr>
            <w:r>
              <w:rPr>
                <w:b/>
                <w:bCs/>
                <w:color w:val="FFFFFF"/>
                <w:sz w:val="18"/>
                <w:szCs w:val="18"/>
              </w:rPr>
              <w:t>Feature</w:t>
            </w:r>
          </w:p>
        </w:tc>
        <w:tc>
          <w:tcPr>
            <w:tcW w:w="2900" w:type="dxa"/>
            <w:shd w:val="clear" w:color="auto" w:fill="1A9988"/>
            <w:tcMar>
              <w:top w:w="60" w:type="dxa"/>
              <w:left w:w="100" w:type="dxa"/>
              <w:bottom w:w="60" w:type="dxa"/>
              <w:right w:w="100" w:type="dxa"/>
            </w:tcMar>
          </w:tcPr>
          <w:p w14:paraId="1816F116" w14:textId="77777777" w:rsidR="00C314E7" w:rsidRDefault="00635445">
            <w:pPr>
              <w:spacing w:line="250" w:lineRule="auto"/>
            </w:pPr>
            <w:r>
              <w:rPr>
                <w:b/>
                <w:bCs/>
                <w:color w:val="FFFFFF"/>
                <w:sz w:val="18"/>
                <w:szCs w:val="18"/>
              </w:rPr>
              <w:t>Correl</w:t>
            </w:r>
            <w:r>
              <w:rPr>
                <w:b/>
                <w:bCs/>
                <w:color w:val="FFFFFF"/>
                <w:sz w:val="18"/>
                <w:szCs w:val="18"/>
              </w:rPr>
              <w:t>ation w/ scam</w:t>
            </w:r>
          </w:p>
        </w:tc>
        <w:tc>
          <w:tcPr>
            <w:tcW w:w="2260" w:type="dxa"/>
            <w:shd w:val="clear" w:color="auto" w:fill="1A9988"/>
            <w:tcMar>
              <w:top w:w="60" w:type="dxa"/>
              <w:left w:w="100" w:type="dxa"/>
              <w:bottom w:w="60" w:type="dxa"/>
              <w:right w:w="100" w:type="dxa"/>
            </w:tcMar>
          </w:tcPr>
          <w:p w14:paraId="432B8A38" w14:textId="77777777" w:rsidR="00C314E7" w:rsidRDefault="00635445">
            <w:pPr>
              <w:spacing w:line="250" w:lineRule="auto"/>
            </w:pPr>
            <w:r>
              <w:rPr>
                <w:b/>
                <w:bCs/>
                <w:color w:val="FFFFFF"/>
                <w:sz w:val="18"/>
                <w:szCs w:val="18"/>
              </w:rPr>
              <w:t>|strength|</w:t>
            </w:r>
          </w:p>
        </w:tc>
      </w:tr>
      <w:tr w:rsidR="00C314E7" w14:paraId="6BB292AA"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7302065F" w14:textId="77777777" w:rsidR="00C314E7" w:rsidRDefault="00635445">
            <w:pPr>
              <w:spacing w:line="250" w:lineRule="auto"/>
            </w:pPr>
            <w:r>
              <w:rPr>
                <w:b/>
                <w:bCs/>
                <w:sz w:val="18"/>
                <w:szCs w:val="18"/>
              </w:rPr>
              <w:t>domain_age_days</w:t>
            </w:r>
          </w:p>
        </w:tc>
        <w:tc>
          <w:tcPr>
            <w:tcW w:w="2900" w:type="dxa"/>
            <w:tcMar>
              <w:top w:w="60" w:type="dxa"/>
              <w:left w:w="100" w:type="dxa"/>
              <w:bottom w:w="60" w:type="dxa"/>
              <w:right w:w="100" w:type="dxa"/>
            </w:tcMar>
          </w:tcPr>
          <w:p w14:paraId="2FBB53F0" w14:textId="77777777" w:rsidR="00C314E7" w:rsidRDefault="00635445">
            <w:pPr>
              <w:spacing w:line="250" w:lineRule="auto"/>
            </w:pPr>
            <w:r>
              <w:rPr>
                <w:sz w:val="18"/>
                <w:szCs w:val="18"/>
              </w:rPr>
              <w:t>-0.529</w:t>
            </w:r>
          </w:p>
        </w:tc>
        <w:tc>
          <w:tcPr>
            <w:tcW w:w="2260" w:type="dxa"/>
            <w:tcMar>
              <w:top w:w="60" w:type="dxa"/>
              <w:left w:w="100" w:type="dxa"/>
              <w:bottom w:w="60" w:type="dxa"/>
              <w:right w:w="100" w:type="dxa"/>
            </w:tcMar>
          </w:tcPr>
          <w:p w14:paraId="408FE78B" w14:textId="77777777" w:rsidR="00C314E7" w:rsidRDefault="00635445">
            <w:pPr>
              <w:spacing w:line="250" w:lineRule="auto"/>
            </w:pPr>
            <w:r>
              <w:rPr>
                <w:sz w:val="18"/>
                <w:szCs w:val="18"/>
              </w:rPr>
              <w:t>0.529</w:t>
            </w:r>
          </w:p>
        </w:tc>
      </w:tr>
      <w:tr w:rsidR="00C314E7" w14:paraId="6EF0A1F5"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3CB1756D" w14:textId="77777777" w:rsidR="00C314E7" w:rsidRDefault="00635445">
            <w:pPr>
              <w:spacing w:line="250" w:lineRule="auto"/>
            </w:pPr>
            <w:r>
              <w:rPr>
                <w:b/>
                <w:bCs/>
                <w:sz w:val="18"/>
                <w:szCs w:val="18"/>
              </w:rPr>
              <w:t>has_https</w:t>
            </w:r>
          </w:p>
        </w:tc>
        <w:tc>
          <w:tcPr>
            <w:tcW w:w="2900" w:type="dxa"/>
            <w:tcMar>
              <w:top w:w="60" w:type="dxa"/>
              <w:left w:w="100" w:type="dxa"/>
              <w:bottom w:w="60" w:type="dxa"/>
              <w:right w:w="100" w:type="dxa"/>
            </w:tcMar>
          </w:tcPr>
          <w:p w14:paraId="7EF29F33" w14:textId="77777777" w:rsidR="00C314E7" w:rsidRDefault="00635445">
            <w:pPr>
              <w:spacing w:line="250" w:lineRule="auto"/>
            </w:pPr>
            <w:r>
              <w:rPr>
                <w:sz w:val="18"/>
                <w:szCs w:val="18"/>
              </w:rPr>
              <w:t>-0.507</w:t>
            </w:r>
          </w:p>
        </w:tc>
        <w:tc>
          <w:tcPr>
            <w:tcW w:w="2260" w:type="dxa"/>
            <w:tcMar>
              <w:top w:w="60" w:type="dxa"/>
              <w:left w:w="100" w:type="dxa"/>
              <w:bottom w:w="60" w:type="dxa"/>
              <w:right w:w="100" w:type="dxa"/>
            </w:tcMar>
          </w:tcPr>
          <w:p w14:paraId="3CD2681B" w14:textId="77777777" w:rsidR="00C314E7" w:rsidRDefault="00635445">
            <w:pPr>
              <w:spacing w:line="250" w:lineRule="auto"/>
            </w:pPr>
            <w:r>
              <w:rPr>
                <w:sz w:val="18"/>
                <w:szCs w:val="18"/>
              </w:rPr>
              <w:t>0.507</w:t>
            </w:r>
          </w:p>
        </w:tc>
      </w:tr>
      <w:tr w:rsidR="00C314E7" w14:paraId="72F97370"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20821F27" w14:textId="77777777" w:rsidR="00C314E7" w:rsidRDefault="00635445">
            <w:pPr>
              <w:spacing w:line="250" w:lineRule="auto"/>
            </w:pPr>
            <w:r>
              <w:rPr>
                <w:b/>
                <w:bCs/>
                <w:sz w:val="18"/>
                <w:szCs w:val="18"/>
              </w:rPr>
              <w:t>unknown_registrar</w:t>
            </w:r>
          </w:p>
        </w:tc>
        <w:tc>
          <w:tcPr>
            <w:tcW w:w="2900" w:type="dxa"/>
            <w:tcMar>
              <w:top w:w="60" w:type="dxa"/>
              <w:left w:w="100" w:type="dxa"/>
              <w:bottom w:w="60" w:type="dxa"/>
              <w:right w:w="100" w:type="dxa"/>
            </w:tcMar>
          </w:tcPr>
          <w:p w14:paraId="3AF1EB6B" w14:textId="77777777" w:rsidR="00C314E7" w:rsidRDefault="00635445">
            <w:pPr>
              <w:spacing w:line="250" w:lineRule="auto"/>
            </w:pPr>
            <w:r>
              <w:rPr>
                <w:sz w:val="18"/>
                <w:szCs w:val="18"/>
              </w:rPr>
              <w:t>+0.212</w:t>
            </w:r>
          </w:p>
        </w:tc>
        <w:tc>
          <w:tcPr>
            <w:tcW w:w="2260" w:type="dxa"/>
            <w:tcMar>
              <w:top w:w="60" w:type="dxa"/>
              <w:left w:w="100" w:type="dxa"/>
              <w:bottom w:w="60" w:type="dxa"/>
              <w:right w:w="100" w:type="dxa"/>
            </w:tcMar>
          </w:tcPr>
          <w:p w14:paraId="6DE12FF3" w14:textId="77777777" w:rsidR="00C314E7" w:rsidRDefault="00635445">
            <w:pPr>
              <w:spacing w:line="250" w:lineRule="auto"/>
            </w:pPr>
            <w:r>
              <w:rPr>
                <w:sz w:val="18"/>
                <w:szCs w:val="18"/>
              </w:rPr>
              <w:t>0.212</w:t>
            </w:r>
          </w:p>
        </w:tc>
      </w:tr>
      <w:tr w:rsidR="00C314E7" w14:paraId="4DC23BC3"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66CE7AC2" w14:textId="77777777" w:rsidR="00C314E7" w:rsidRDefault="00635445">
            <w:pPr>
              <w:spacing w:line="250" w:lineRule="auto"/>
            </w:pPr>
            <w:r>
              <w:rPr>
                <w:b/>
                <w:bCs/>
                <w:sz w:val="18"/>
                <w:szCs w:val="18"/>
              </w:rPr>
              <w:t>domain_expiry_days</w:t>
            </w:r>
          </w:p>
        </w:tc>
        <w:tc>
          <w:tcPr>
            <w:tcW w:w="2900" w:type="dxa"/>
            <w:tcMar>
              <w:top w:w="60" w:type="dxa"/>
              <w:left w:w="100" w:type="dxa"/>
              <w:bottom w:w="60" w:type="dxa"/>
              <w:right w:w="100" w:type="dxa"/>
            </w:tcMar>
          </w:tcPr>
          <w:p w14:paraId="1A48540C" w14:textId="77777777" w:rsidR="00C314E7" w:rsidRDefault="00635445">
            <w:pPr>
              <w:spacing w:line="250" w:lineRule="auto"/>
            </w:pPr>
            <w:r>
              <w:rPr>
                <w:sz w:val="18"/>
                <w:szCs w:val="18"/>
              </w:rPr>
              <w:t>-0.180</w:t>
            </w:r>
          </w:p>
        </w:tc>
        <w:tc>
          <w:tcPr>
            <w:tcW w:w="2260" w:type="dxa"/>
            <w:tcMar>
              <w:top w:w="60" w:type="dxa"/>
              <w:left w:w="100" w:type="dxa"/>
              <w:bottom w:w="60" w:type="dxa"/>
              <w:right w:w="100" w:type="dxa"/>
            </w:tcMar>
          </w:tcPr>
          <w:p w14:paraId="63CD1597" w14:textId="77777777" w:rsidR="00C314E7" w:rsidRDefault="00635445">
            <w:pPr>
              <w:spacing w:line="250" w:lineRule="auto"/>
            </w:pPr>
            <w:r>
              <w:rPr>
                <w:sz w:val="18"/>
                <w:szCs w:val="18"/>
              </w:rPr>
              <w:t>0.180</w:t>
            </w:r>
          </w:p>
        </w:tc>
      </w:tr>
      <w:tr w:rsidR="00C314E7" w14:paraId="49199AF3"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2F7B95FC" w14:textId="77777777" w:rsidR="00C314E7" w:rsidRDefault="00635445">
            <w:pPr>
              <w:spacing w:line="250" w:lineRule="auto"/>
            </w:pPr>
            <w:r>
              <w:rPr>
                <w:b/>
                <w:bCs/>
                <w:sz w:val="18"/>
                <w:szCs w:val="18"/>
              </w:rPr>
              <w:t>tld_phishing_score</w:t>
            </w:r>
          </w:p>
        </w:tc>
        <w:tc>
          <w:tcPr>
            <w:tcW w:w="2900" w:type="dxa"/>
            <w:tcMar>
              <w:top w:w="60" w:type="dxa"/>
              <w:left w:w="100" w:type="dxa"/>
              <w:bottom w:w="60" w:type="dxa"/>
              <w:right w:w="100" w:type="dxa"/>
            </w:tcMar>
          </w:tcPr>
          <w:p w14:paraId="3335BED6" w14:textId="77777777" w:rsidR="00C314E7" w:rsidRDefault="00635445">
            <w:pPr>
              <w:spacing w:line="250" w:lineRule="auto"/>
            </w:pPr>
            <w:r>
              <w:rPr>
                <w:sz w:val="18"/>
                <w:szCs w:val="18"/>
              </w:rPr>
              <w:t>+0.170</w:t>
            </w:r>
          </w:p>
        </w:tc>
        <w:tc>
          <w:tcPr>
            <w:tcW w:w="2260" w:type="dxa"/>
            <w:tcMar>
              <w:top w:w="60" w:type="dxa"/>
              <w:left w:w="100" w:type="dxa"/>
              <w:bottom w:w="60" w:type="dxa"/>
              <w:right w:w="100" w:type="dxa"/>
            </w:tcMar>
          </w:tcPr>
          <w:p w14:paraId="2FE6ECDD" w14:textId="77777777" w:rsidR="00C314E7" w:rsidRDefault="00635445">
            <w:pPr>
              <w:spacing w:line="250" w:lineRule="auto"/>
            </w:pPr>
            <w:r>
              <w:rPr>
                <w:sz w:val="18"/>
                <w:szCs w:val="18"/>
              </w:rPr>
              <w:t>0.170</w:t>
            </w:r>
          </w:p>
        </w:tc>
      </w:tr>
      <w:tr w:rsidR="00C314E7" w14:paraId="06B170CA"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765A2CBF" w14:textId="77777777" w:rsidR="00C314E7" w:rsidRDefault="00635445">
            <w:pPr>
              <w:spacing w:line="250" w:lineRule="auto"/>
            </w:pPr>
            <w:r>
              <w:rPr>
                <w:b/>
                <w:bCs/>
                <w:sz w:val="18"/>
                <w:szCs w:val="18"/>
              </w:rPr>
              <w:t>url_length</w:t>
            </w:r>
          </w:p>
        </w:tc>
        <w:tc>
          <w:tcPr>
            <w:tcW w:w="2900" w:type="dxa"/>
            <w:tcMar>
              <w:top w:w="60" w:type="dxa"/>
              <w:left w:w="100" w:type="dxa"/>
              <w:bottom w:w="60" w:type="dxa"/>
              <w:right w:w="100" w:type="dxa"/>
            </w:tcMar>
          </w:tcPr>
          <w:p w14:paraId="7C739EBC" w14:textId="77777777" w:rsidR="00C314E7" w:rsidRDefault="00635445">
            <w:pPr>
              <w:spacing w:line="250" w:lineRule="auto"/>
            </w:pPr>
            <w:r>
              <w:rPr>
                <w:sz w:val="18"/>
                <w:szCs w:val="18"/>
              </w:rPr>
              <w:t>+0.128</w:t>
            </w:r>
          </w:p>
        </w:tc>
        <w:tc>
          <w:tcPr>
            <w:tcW w:w="2260" w:type="dxa"/>
            <w:tcMar>
              <w:top w:w="60" w:type="dxa"/>
              <w:left w:w="100" w:type="dxa"/>
              <w:bottom w:w="60" w:type="dxa"/>
              <w:right w:w="100" w:type="dxa"/>
            </w:tcMar>
          </w:tcPr>
          <w:p w14:paraId="7A9D7C2B" w14:textId="77777777" w:rsidR="00C314E7" w:rsidRDefault="00635445">
            <w:pPr>
              <w:spacing w:line="250" w:lineRule="auto"/>
            </w:pPr>
            <w:r>
              <w:rPr>
                <w:sz w:val="18"/>
                <w:szCs w:val="18"/>
              </w:rPr>
              <w:t>0.128</w:t>
            </w:r>
          </w:p>
        </w:tc>
      </w:tr>
      <w:tr w:rsidR="00C314E7" w14:paraId="6EB5DAF4"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6040AFE6" w14:textId="77777777" w:rsidR="00C314E7" w:rsidRDefault="00635445">
            <w:pPr>
              <w:spacing w:line="250" w:lineRule="auto"/>
            </w:pPr>
            <w:r>
              <w:rPr>
                <w:b/>
                <w:bCs/>
                <w:sz w:val="18"/>
                <w:szCs w:val="18"/>
              </w:rPr>
              <w:t>tld_length</w:t>
            </w:r>
          </w:p>
        </w:tc>
        <w:tc>
          <w:tcPr>
            <w:tcW w:w="2900" w:type="dxa"/>
            <w:tcMar>
              <w:top w:w="60" w:type="dxa"/>
              <w:left w:w="100" w:type="dxa"/>
              <w:bottom w:w="60" w:type="dxa"/>
              <w:right w:w="100" w:type="dxa"/>
            </w:tcMar>
          </w:tcPr>
          <w:p w14:paraId="2CA90570" w14:textId="77777777" w:rsidR="00C314E7" w:rsidRDefault="00635445">
            <w:pPr>
              <w:spacing w:line="250" w:lineRule="auto"/>
            </w:pPr>
            <w:r>
              <w:rPr>
                <w:sz w:val="18"/>
                <w:szCs w:val="18"/>
              </w:rPr>
              <w:t>+0.120</w:t>
            </w:r>
          </w:p>
        </w:tc>
        <w:tc>
          <w:tcPr>
            <w:tcW w:w="2260" w:type="dxa"/>
            <w:tcMar>
              <w:top w:w="60" w:type="dxa"/>
              <w:left w:w="100" w:type="dxa"/>
              <w:bottom w:w="60" w:type="dxa"/>
              <w:right w:w="100" w:type="dxa"/>
            </w:tcMar>
          </w:tcPr>
          <w:p w14:paraId="6B426F54" w14:textId="77777777" w:rsidR="00C314E7" w:rsidRDefault="00635445">
            <w:pPr>
              <w:spacing w:line="250" w:lineRule="auto"/>
            </w:pPr>
            <w:r>
              <w:rPr>
                <w:sz w:val="18"/>
                <w:szCs w:val="18"/>
              </w:rPr>
              <w:t>0.120</w:t>
            </w:r>
          </w:p>
        </w:tc>
      </w:tr>
      <w:tr w:rsidR="00C314E7" w14:paraId="61FA7485"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519DC324" w14:textId="77777777" w:rsidR="00C314E7" w:rsidRDefault="00635445">
            <w:pPr>
              <w:spacing w:line="250" w:lineRule="auto"/>
            </w:pPr>
            <w:r>
              <w:rPr>
                <w:b/>
                <w:bCs/>
                <w:sz w:val="18"/>
                <w:szCs w:val="18"/>
              </w:rPr>
              <w:t>registrar_phishing_score</w:t>
            </w:r>
          </w:p>
        </w:tc>
        <w:tc>
          <w:tcPr>
            <w:tcW w:w="2900" w:type="dxa"/>
            <w:tcMar>
              <w:top w:w="60" w:type="dxa"/>
              <w:left w:w="100" w:type="dxa"/>
              <w:bottom w:w="60" w:type="dxa"/>
              <w:right w:w="100" w:type="dxa"/>
            </w:tcMar>
          </w:tcPr>
          <w:p w14:paraId="2C5429B3" w14:textId="77777777" w:rsidR="00C314E7" w:rsidRDefault="00635445">
            <w:pPr>
              <w:spacing w:line="250" w:lineRule="auto"/>
            </w:pPr>
            <w:r>
              <w:rPr>
                <w:sz w:val="18"/>
                <w:szCs w:val="18"/>
              </w:rPr>
              <w:t>+0.097</w:t>
            </w:r>
          </w:p>
        </w:tc>
        <w:tc>
          <w:tcPr>
            <w:tcW w:w="2260" w:type="dxa"/>
            <w:tcMar>
              <w:top w:w="60" w:type="dxa"/>
              <w:left w:w="100" w:type="dxa"/>
              <w:bottom w:w="60" w:type="dxa"/>
              <w:right w:w="100" w:type="dxa"/>
            </w:tcMar>
          </w:tcPr>
          <w:p w14:paraId="33D087E7" w14:textId="77777777" w:rsidR="00C314E7" w:rsidRDefault="00635445">
            <w:pPr>
              <w:spacing w:line="250" w:lineRule="auto"/>
            </w:pPr>
            <w:r>
              <w:rPr>
                <w:sz w:val="18"/>
                <w:szCs w:val="18"/>
              </w:rPr>
              <w:t>0.097</w:t>
            </w:r>
          </w:p>
        </w:tc>
      </w:tr>
      <w:tr w:rsidR="00C314E7" w14:paraId="665544F8"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6054F6B8" w14:textId="77777777" w:rsidR="00C314E7" w:rsidRDefault="00635445">
            <w:pPr>
              <w:spacing w:line="250" w:lineRule="auto"/>
            </w:pPr>
            <w:r>
              <w:rPr>
                <w:b/>
                <w:bCs/>
                <w:sz w:val="18"/>
                <w:szCs w:val="18"/>
              </w:rPr>
              <w:t>special_character_count</w:t>
            </w:r>
          </w:p>
        </w:tc>
        <w:tc>
          <w:tcPr>
            <w:tcW w:w="2900" w:type="dxa"/>
            <w:tcMar>
              <w:top w:w="60" w:type="dxa"/>
              <w:left w:w="100" w:type="dxa"/>
              <w:bottom w:w="60" w:type="dxa"/>
              <w:right w:w="100" w:type="dxa"/>
            </w:tcMar>
          </w:tcPr>
          <w:p w14:paraId="3689D9F8" w14:textId="77777777" w:rsidR="00C314E7" w:rsidRDefault="00635445">
            <w:pPr>
              <w:spacing w:line="250" w:lineRule="auto"/>
            </w:pPr>
            <w:r>
              <w:rPr>
                <w:sz w:val="18"/>
                <w:szCs w:val="18"/>
              </w:rPr>
              <w:t>+0.068</w:t>
            </w:r>
          </w:p>
        </w:tc>
        <w:tc>
          <w:tcPr>
            <w:tcW w:w="2260" w:type="dxa"/>
            <w:tcMar>
              <w:top w:w="60" w:type="dxa"/>
              <w:left w:w="100" w:type="dxa"/>
              <w:bottom w:w="60" w:type="dxa"/>
              <w:right w:w="100" w:type="dxa"/>
            </w:tcMar>
          </w:tcPr>
          <w:p w14:paraId="617BD2DD" w14:textId="77777777" w:rsidR="00C314E7" w:rsidRDefault="00635445">
            <w:pPr>
              <w:spacing w:line="250" w:lineRule="auto"/>
            </w:pPr>
            <w:r>
              <w:rPr>
                <w:sz w:val="18"/>
                <w:szCs w:val="18"/>
              </w:rPr>
              <w:t>0.068</w:t>
            </w:r>
          </w:p>
        </w:tc>
      </w:tr>
      <w:tr w:rsidR="00C314E7" w14:paraId="496D02CA"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7043D261" w14:textId="77777777" w:rsidR="00C314E7" w:rsidRDefault="00635445">
            <w:pPr>
              <w:spacing w:line="250" w:lineRule="auto"/>
            </w:pPr>
            <w:r>
              <w:rPr>
                <w:b/>
                <w:bCs/>
                <w:sz w:val="18"/>
                <w:szCs w:val="18"/>
              </w:rPr>
              <w:t>suspicious_keyword_count</w:t>
            </w:r>
          </w:p>
        </w:tc>
        <w:tc>
          <w:tcPr>
            <w:tcW w:w="2900" w:type="dxa"/>
            <w:tcMar>
              <w:top w:w="60" w:type="dxa"/>
              <w:left w:w="100" w:type="dxa"/>
              <w:bottom w:w="60" w:type="dxa"/>
              <w:right w:w="100" w:type="dxa"/>
            </w:tcMar>
          </w:tcPr>
          <w:p w14:paraId="74EACFD7" w14:textId="77777777" w:rsidR="00C314E7" w:rsidRDefault="00635445">
            <w:pPr>
              <w:spacing w:line="250" w:lineRule="auto"/>
            </w:pPr>
            <w:r>
              <w:rPr>
                <w:sz w:val="18"/>
                <w:szCs w:val="18"/>
              </w:rPr>
              <w:t>+0.047</w:t>
            </w:r>
          </w:p>
        </w:tc>
        <w:tc>
          <w:tcPr>
            <w:tcW w:w="2260" w:type="dxa"/>
            <w:tcMar>
              <w:top w:w="60" w:type="dxa"/>
              <w:left w:w="100" w:type="dxa"/>
              <w:bottom w:w="60" w:type="dxa"/>
              <w:right w:w="100" w:type="dxa"/>
            </w:tcMar>
          </w:tcPr>
          <w:p w14:paraId="6F346E01" w14:textId="77777777" w:rsidR="00C314E7" w:rsidRDefault="00635445">
            <w:pPr>
              <w:spacing w:line="250" w:lineRule="auto"/>
            </w:pPr>
            <w:r>
              <w:rPr>
                <w:sz w:val="18"/>
                <w:szCs w:val="18"/>
              </w:rPr>
              <w:t>0.047</w:t>
            </w:r>
          </w:p>
        </w:tc>
      </w:tr>
      <w:tr w:rsidR="00C314E7" w14:paraId="06B7A117"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7610E4E8" w14:textId="77777777" w:rsidR="00C314E7" w:rsidRDefault="00635445">
            <w:pPr>
              <w:spacing w:line="250" w:lineRule="auto"/>
            </w:pPr>
            <w:r>
              <w:rPr>
                <w:b/>
                <w:bCs/>
                <w:sz w:val="18"/>
                <w:szCs w:val="18"/>
              </w:rPr>
              <w:t>num_subdomains</w:t>
            </w:r>
          </w:p>
        </w:tc>
        <w:tc>
          <w:tcPr>
            <w:tcW w:w="2900" w:type="dxa"/>
            <w:tcMar>
              <w:top w:w="60" w:type="dxa"/>
              <w:left w:w="100" w:type="dxa"/>
              <w:bottom w:w="60" w:type="dxa"/>
              <w:right w:w="100" w:type="dxa"/>
            </w:tcMar>
          </w:tcPr>
          <w:p w14:paraId="012A9D35" w14:textId="77777777" w:rsidR="00C314E7" w:rsidRDefault="00635445">
            <w:pPr>
              <w:spacing w:line="250" w:lineRule="auto"/>
            </w:pPr>
            <w:r>
              <w:rPr>
                <w:sz w:val="18"/>
                <w:szCs w:val="18"/>
              </w:rPr>
              <w:t>-0.002</w:t>
            </w:r>
          </w:p>
        </w:tc>
        <w:tc>
          <w:tcPr>
            <w:tcW w:w="2260" w:type="dxa"/>
            <w:tcMar>
              <w:top w:w="60" w:type="dxa"/>
              <w:left w:w="100" w:type="dxa"/>
              <w:bottom w:w="60" w:type="dxa"/>
              <w:right w:w="100" w:type="dxa"/>
            </w:tcMar>
          </w:tcPr>
          <w:p w14:paraId="5ADDB6B8" w14:textId="77777777" w:rsidR="00C314E7" w:rsidRDefault="00635445">
            <w:pPr>
              <w:spacing w:line="250" w:lineRule="auto"/>
            </w:pPr>
            <w:r>
              <w:rPr>
                <w:sz w:val="18"/>
                <w:szCs w:val="18"/>
              </w:rPr>
              <w:t>0.002</w:t>
            </w:r>
          </w:p>
        </w:tc>
      </w:tr>
      <w:tr w:rsidR="00C314E7" w14:paraId="40D06AEC" w14:textId="77777777">
        <w:tblPrEx>
          <w:tblCellMar>
            <w:top w:w="0" w:type="dxa"/>
            <w:bottom w:w="0" w:type="dxa"/>
          </w:tblCellMar>
        </w:tblPrEx>
        <w:tc>
          <w:tcPr>
            <w:tcW w:w="4200" w:type="dxa"/>
            <w:shd w:val="clear" w:color="auto" w:fill="E8F4F2"/>
            <w:tcMar>
              <w:top w:w="60" w:type="dxa"/>
              <w:left w:w="100" w:type="dxa"/>
              <w:bottom w:w="60" w:type="dxa"/>
              <w:right w:w="100" w:type="dxa"/>
            </w:tcMar>
          </w:tcPr>
          <w:p w14:paraId="4DABB20B" w14:textId="77777777" w:rsidR="00C314E7" w:rsidRDefault="00635445">
            <w:pPr>
              <w:spacing w:line="250" w:lineRule="auto"/>
            </w:pPr>
            <w:r>
              <w:rPr>
                <w:b/>
                <w:bCs/>
                <w:sz w:val="18"/>
                <w:szCs w:val="18"/>
              </w:rPr>
              <w:t>two_letter_tld</w:t>
            </w:r>
          </w:p>
        </w:tc>
        <w:tc>
          <w:tcPr>
            <w:tcW w:w="2900" w:type="dxa"/>
            <w:tcMar>
              <w:top w:w="60" w:type="dxa"/>
              <w:left w:w="100" w:type="dxa"/>
              <w:bottom w:w="60" w:type="dxa"/>
              <w:right w:w="100" w:type="dxa"/>
            </w:tcMar>
          </w:tcPr>
          <w:p w14:paraId="4EDA1CCC" w14:textId="77777777" w:rsidR="00C314E7" w:rsidRDefault="00635445">
            <w:pPr>
              <w:spacing w:line="250" w:lineRule="auto"/>
            </w:pPr>
            <w:r>
              <w:rPr>
                <w:sz w:val="18"/>
                <w:szCs w:val="18"/>
              </w:rPr>
              <w:t>-0.001</w:t>
            </w:r>
          </w:p>
        </w:tc>
        <w:tc>
          <w:tcPr>
            <w:tcW w:w="2260" w:type="dxa"/>
            <w:tcMar>
              <w:top w:w="60" w:type="dxa"/>
              <w:left w:w="100" w:type="dxa"/>
              <w:bottom w:w="60" w:type="dxa"/>
              <w:right w:w="100" w:type="dxa"/>
            </w:tcMar>
          </w:tcPr>
          <w:p w14:paraId="208F9EEB" w14:textId="77777777" w:rsidR="00C314E7" w:rsidRDefault="00635445">
            <w:pPr>
              <w:spacing w:line="250" w:lineRule="auto"/>
            </w:pPr>
            <w:r>
              <w:rPr>
                <w:sz w:val="18"/>
                <w:szCs w:val="18"/>
              </w:rPr>
              <w:t>0.001</w:t>
            </w:r>
          </w:p>
        </w:tc>
      </w:tr>
    </w:tbl>
    <w:p w14:paraId="16A2B980" w14:textId="77777777" w:rsidR="00C314E7" w:rsidRDefault="00635445">
      <w:pPr>
        <w:spacing w:after="120" w:line="276" w:lineRule="auto"/>
      </w:pPr>
      <w:r>
        <w:rPr>
          <w:b/>
          <w:bCs/>
        </w:rPr>
        <w:t xml:space="preserve">Reading the signs. </w:t>
      </w:r>
      <w:r>
        <w:t>Negative correlations (domain age, has_https, expiry) mean higher values indicate legitimacy; positive ones (reputation scores, url length) mean higher values indicate fraud.</w:t>
      </w:r>
    </w:p>
    <w:p w14:paraId="7BB32E33" w14:textId="77777777" w:rsidR="00C314E7" w:rsidRDefault="00635445">
      <w:pPr>
        <w:spacing w:before="80" w:after="60"/>
        <w:jc w:val="center"/>
      </w:pPr>
      <w:r>
        <w:rPr>
          <w:noProof/>
        </w:rPr>
        <w:drawing>
          <wp:inline distT="0" distB="0" distL="0" distR="0" wp14:anchorId="1DABB376" wp14:editId="5F108657">
            <wp:extent cx="4381500" cy="270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705100"/>
                    </a:xfrm>
                    <a:prstGeom prst="rect">
                      <a:avLst/>
                    </a:prstGeom>
                  </pic:spPr>
                </pic:pic>
              </a:graphicData>
            </a:graphic>
          </wp:inline>
        </w:drawing>
      </w:r>
    </w:p>
    <w:p w14:paraId="24005E67" w14:textId="77777777" w:rsidR="00C314E7" w:rsidRDefault="00635445">
      <w:pPr>
        <w:spacing w:after="180"/>
        <w:jc w:val="center"/>
      </w:pPr>
      <w:r>
        <w:rPr>
          <w:i/>
          <w:iCs/>
          <w:color w:val="5B6B73"/>
          <w:sz w:val="18"/>
          <w:szCs w:val="18"/>
        </w:rPr>
        <w:t>Figure 7.1 — Absolute correlation of each feature with the fraud label.</w:t>
      </w:r>
    </w:p>
    <w:p w14:paraId="3D326345" w14:textId="77777777" w:rsidR="00C314E7" w:rsidRDefault="00635445">
      <w:pPr>
        <w:spacing w:after="120" w:line="276" w:lineRule="auto"/>
      </w:pPr>
      <w:r>
        <w:lastRenderedPageBreak/>
        <w:t>Readings: domain_age_days (0.53) is the strongest feature — a robust, hard-to-fake signal, since aged domains cannot be bought cheaply; a defensible position for the paper. has_https (</w:t>
      </w:r>
      <w:r>
        <w:t>0.51) remains strong but is no longer deterministic after de-biasing. unknown_registrar (0.21) and tld_phishing_score (0.17) carry real weight, validating the registrar/TLD work.</w:t>
      </w:r>
    </w:p>
    <w:p w14:paraId="51171D57" w14:textId="77777777" w:rsidR="00C314E7" w:rsidRDefault="00635445">
      <w:pPr>
        <w:pStyle w:val="Heading2"/>
      </w:pPr>
      <w:bookmarkStart w:id="28" w:name="_Toc235334283"/>
      <w:r>
        <w:t>7.2 has_https before/after de-biasing</w:t>
      </w:r>
      <w:bookmarkEnd w:id="28"/>
    </w:p>
    <w:p w14:paraId="7ECD732F" w14:textId="77777777" w:rsidR="00C314E7" w:rsidRDefault="00635445">
      <w:pPr>
        <w:spacing w:before="80" w:after="60"/>
        <w:jc w:val="center"/>
      </w:pPr>
      <w:r>
        <w:rPr>
          <w:noProof/>
        </w:rPr>
        <w:drawing>
          <wp:inline distT="0" distB="0" distL="0" distR="0" wp14:anchorId="17FE9498" wp14:editId="1C974EA8">
            <wp:extent cx="5143500" cy="1933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933575"/>
                    </a:xfrm>
                    <a:prstGeom prst="rect">
                      <a:avLst/>
                    </a:prstGeom>
                  </pic:spPr>
                </pic:pic>
              </a:graphicData>
            </a:graphic>
          </wp:inline>
        </w:drawing>
      </w:r>
    </w:p>
    <w:p w14:paraId="2AC8D773" w14:textId="77777777" w:rsidR="00C314E7" w:rsidRDefault="00635445">
      <w:pPr>
        <w:spacing w:after="180"/>
        <w:jc w:val="center"/>
      </w:pPr>
      <w:r>
        <w:rPr>
          <w:i/>
          <w:iCs/>
          <w:color w:val="5B6B73"/>
          <w:sz w:val="18"/>
          <w:szCs w:val="18"/>
        </w:rPr>
        <w:t>Figure 7.2 — has_https vs fraud. No-H</w:t>
      </w:r>
      <w:r>
        <w:rPr>
          <w:i/>
          <w:iCs/>
          <w:color w:val="5B6B73"/>
          <w:sz w:val="18"/>
          <w:szCs w:val="18"/>
        </w:rPr>
        <w:t>TTPS: 82.6% scam (280/339); HTTPS: 30.7% scam (161/524). Before augmentation the no-HTTPS group was 100% fraudulent.</w:t>
      </w:r>
    </w:p>
    <w:p w14:paraId="75FE168A" w14:textId="77777777" w:rsidR="00C314E7" w:rsidRDefault="00635445">
      <w:pPr>
        <w:pStyle w:val="Heading2"/>
      </w:pPr>
      <w:bookmarkStart w:id="29" w:name="_Toc235334284"/>
      <w:r>
        <w:t>7.3 domain_age_days</w:t>
      </w:r>
      <w:bookmarkEnd w:id="29"/>
    </w:p>
    <w:p w14:paraId="2FB39C14" w14:textId="77777777" w:rsidR="00C314E7" w:rsidRDefault="00635445">
      <w:pPr>
        <w:spacing w:before="80" w:after="60"/>
        <w:jc w:val="center"/>
      </w:pPr>
      <w:r>
        <w:rPr>
          <w:noProof/>
        </w:rPr>
        <w:drawing>
          <wp:inline distT="0" distB="0" distL="0" distR="0" wp14:anchorId="73B148C9" wp14:editId="73424B57">
            <wp:extent cx="5143500"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809750"/>
                    </a:xfrm>
                    <a:prstGeom prst="rect">
                      <a:avLst/>
                    </a:prstGeom>
                  </pic:spPr>
                </pic:pic>
              </a:graphicData>
            </a:graphic>
          </wp:inline>
        </w:drawing>
      </w:r>
    </w:p>
    <w:p w14:paraId="18776D21" w14:textId="77777777" w:rsidR="00C314E7" w:rsidRDefault="00635445">
      <w:pPr>
        <w:spacing w:after="180"/>
        <w:jc w:val="center"/>
      </w:pPr>
      <w:r>
        <w:rPr>
          <w:i/>
          <w:iCs/>
          <w:color w:val="5B6B73"/>
          <w:sz w:val="18"/>
          <w:szCs w:val="18"/>
        </w:rPr>
        <w:t xml:space="preserve">Figure 7.3 — Domain age vs fraud. Fraud clusters at very young ages; the -1 (failed WHOIS) bucket is itself 72% scam </w:t>
      </w:r>
      <w:r>
        <w:rPr>
          <w:i/>
          <w:iCs/>
          <w:color w:val="5B6B73"/>
          <w:sz w:val="18"/>
          <w:szCs w:val="18"/>
        </w:rPr>
        <w:t>and shown separately.</w:t>
      </w:r>
    </w:p>
    <w:p w14:paraId="38A257DE" w14:textId="77777777" w:rsidR="00C314E7" w:rsidRDefault="00635445">
      <w:pPr>
        <w:pStyle w:val="Heading2"/>
      </w:pPr>
      <w:bookmarkStart w:id="30" w:name="_Toc235334285"/>
      <w:r>
        <w:t>7.4 New finding: num_subdomains is strongly non-linear</w:t>
      </w:r>
      <w:bookmarkEnd w:id="30"/>
    </w:p>
    <w:p w14:paraId="4711A110" w14:textId="77777777" w:rsidR="00C314E7" w:rsidRDefault="00635445">
      <w:pPr>
        <w:spacing w:after="120" w:line="276" w:lineRule="auto"/>
      </w:pPr>
      <w:r>
        <w:t>num_subdomains has a near-zero correlation (-0.002) and would be discarded by any linear ranking. But its scam-rate by value is strongly non-linear:</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3120"/>
        <w:gridCol w:w="3120"/>
        <w:gridCol w:w="3120"/>
      </w:tblGrid>
      <w:tr w:rsidR="00C314E7" w14:paraId="7CBBC674" w14:textId="77777777">
        <w:tblPrEx>
          <w:tblCellMar>
            <w:top w:w="0" w:type="dxa"/>
            <w:bottom w:w="0" w:type="dxa"/>
          </w:tblCellMar>
        </w:tblPrEx>
        <w:trPr>
          <w:tblHeader/>
        </w:trPr>
        <w:tc>
          <w:tcPr>
            <w:tcW w:w="3120" w:type="dxa"/>
            <w:shd w:val="clear" w:color="auto" w:fill="1A9988"/>
            <w:tcMar>
              <w:top w:w="60" w:type="dxa"/>
              <w:left w:w="100" w:type="dxa"/>
              <w:bottom w:w="60" w:type="dxa"/>
              <w:right w:w="100" w:type="dxa"/>
            </w:tcMar>
          </w:tcPr>
          <w:p w14:paraId="0A5CAC3F" w14:textId="77777777" w:rsidR="00C314E7" w:rsidRDefault="00635445">
            <w:pPr>
              <w:spacing w:line="250" w:lineRule="auto"/>
            </w:pPr>
            <w:r>
              <w:rPr>
                <w:b/>
                <w:bCs/>
                <w:color w:val="FFFFFF"/>
                <w:sz w:val="18"/>
                <w:szCs w:val="18"/>
              </w:rPr>
              <w:t>Subdomains</w:t>
            </w:r>
          </w:p>
        </w:tc>
        <w:tc>
          <w:tcPr>
            <w:tcW w:w="3120" w:type="dxa"/>
            <w:shd w:val="clear" w:color="auto" w:fill="1A9988"/>
            <w:tcMar>
              <w:top w:w="60" w:type="dxa"/>
              <w:left w:w="100" w:type="dxa"/>
              <w:bottom w:w="60" w:type="dxa"/>
              <w:right w:w="100" w:type="dxa"/>
            </w:tcMar>
          </w:tcPr>
          <w:p w14:paraId="2048A0AA" w14:textId="77777777" w:rsidR="00C314E7" w:rsidRDefault="00635445">
            <w:pPr>
              <w:spacing w:line="250" w:lineRule="auto"/>
            </w:pPr>
            <w:r>
              <w:rPr>
                <w:b/>
                <w:bCs/>
                <w:color w:val="FFFFFF"/>
                <w:sz w:val="18"/>
                <w:szCs w:val="18"/>
              </w:rPr>
              <w:t>URLs</w:t>
            </w:r>
          </w:p>
        </w:tc>
        <w:tc>
          <w:tcPr>
            <w:tcW w:w="3120" w:type="dxa"/>
            <w:shd w:val="clear" w:color="auto" w:fill="1A9988"/>
            <w:tcMar>
              <w:top w:w="60" w:type="dxa"/>
              <w:left w:w="100" w:type="dxa"/>
              <w:bottom w:w="60" w:type="dxa"/>
              <w:right w:w="100" w:type="dxa"/>
            </w:tcMar>
          </w:tcPr>
          <w:p w14:paraId="1D4860F1" w14:textId="77777777" w:rsidR="00C314E7" w:rsidRDefault="00635445">
            <w:pPr>
              <w:spacing w:line="250" w:lineRule="auto"/>
            </w:pPr>
            <w:r>
              <w:rPr>
                <w:b/>
                <w:bCs/>
                <w:color w:val="FFFFFF"/>
                <w:sz w:val="18"/>
                <w:szCs w:val="18"/>
              </w:rPr>
              <w:t>Scam rate</w:t>
            </w:r>
          </w:p>
        </w:tc>
      </w:tr>
      <w:tr w:rsidR="00C314E7" w14:paraId="2DDA41F2" w14:textId="77777777">
        <w:tblPrEx>
          <w:tblCellMar>
            <w:top w:w="0" w:type="dxa"/>
            <w:bottom w:w="0" w:type="dxa"/>
          </w:tblCellMar>
        </w:tblPrEx>
        <w:tc>
          <w:tcPr>
            <w:tcW w:w="3120" w:type="dxa"/>
            <w:shd w:val="clear" w:color="auto" w:fill="E8F4F2"/>
            <w:tcMar>
              <w:top w:w="60" w:type="dxa"/>
              <w:left w:w="100" w:type="dxa"/>
              <w:bottom w:w="60" w:type="dxa"/>
              <w:right w:w="100" w:type="dxa"/>
            </w:tcMar>
          </w:tcPr>
          <w:p w14:paraId="4AB9463A" w14:textId="77777777" w:rsidR="00C314E7" w:rsidRDefault="00635445">
            <w:pPr>
              <w:spacing w:line="250" w:lineRule="auto"/>
            </w:pPr>
            <w:r>
              <w:rPr>
                <w:b/>
                <w:bCs/>
                <w:sz w:val="18"/>
                <w:szCs w:val="18"/>
              </w:rPr>
              <w:t>0</w:t>
            </w:r>
          </w:p>
        </w:tc>
        <w:tc>
          <w:tcPr>
            <w:tcW w:w="3120" w:type="dxa"/>
            <w:tcMar>
              <w:top w:w="60" w:type="dxa"/>
              <w:left w:w="100" w:type="dxa"/>
              <w:bottom w:w="60" w:type="dxa"/>
              <w:right w:w="100" w:type="dxa"/>
            </w:tcMar>
          </w:tcPr>
          <w:p w14:paraId="40C8031A" w14:textId="77777777" w:rsidR="00C314E7" w:rsidRDefault="00635445">
            <w:pPr>
              <w:spacing w:line="250" w:lineRule="auto"/>
            </w:pPr>
            <w:r>
              <w:rPr>
                <w:sz w:val="18"/>
                <w:szCs w:val="18"/>
              </w:rPr>
              <w:t>49</w:t>
            </w:r>
          </w:p>
        </w:tc>
        <w:tc>
          <w:tcPr>
            <w:tcW w:w="3120" w:type="dxa"/>
            <w:tcMar>
              <w:top w:w="60" w:type="dxa"/>
              <w:left w:w="100" w:type="dxa"/>
              <w:bottom w:w="60" w:type="dxa"/>
              <w:right w:w="100" w:type="dxa"/>
            </w:tcMar>
          </w:tcPr>
          <w:p w14:paraId="542BC2BA" w14:textId="77777777" w:rsidR="00C314E7" w:rsidRDefault="00635445">
            <w:pPr>
              <w:spacing w:line="250" w:lineRule="auto"/>
            </w:pPr>
            <w:r>
              <w:rPr>
                <w:sz w:val="18"/>
                <w:szCs w:val="18"/>
              </w:rPr>
              <w:t>98.0%</w:t>
            </w:r>
          </w:p>
        </w:tc>
      </w:tr>
      <w:tr w:rsidR="00C314E7" w14:paraId="59AABC01" w14:textId="77777777">
        <w:tblPrEx>
          <w:tblCellMar>
            <w:top w:w="0" w:type="dxa"/>
            <w:bottom w:w="0" w:type="dxa"/>
          </w:tblCellMar>
        </w:tblPrEx>
        <w:tc>
          <w:tcPr>
            <w:tcW w:w="3120" w:type="dxa"/>
            <w:shd w:val="clear" w:color="auto" w:fill="E8F4F2"/>
            <w:tcMar>
              <w:top w:w="60" w:type="dxa"/>
              <w:left w:w="100" w:type="dxa"/>
              <w:bottom w:w="60" w:type="dxa"/>
              <w:right w:w="100" w:type="dxa"/>
            </w:tcMar>
          </w:tcPr>
          <w:p w14:paraId="2920BBBB" w14:textId="77777777" w:rsidR="00C314E7" w:rsidRDefault="00635445">
            <w:pPr>
              <w:spacing w:line="250" w:lineRule="auto"/>
            </w:pPr>
            <w:r>
              <w:rPr>
                <w:b/>
                <w:bCs/>
                <w:sz w:val="18"/>
                <w:szCs w:val="18"/>
              </w:rPr>
              <w:t>1</w:t>
            </w:r>
          </w:p>
        </w:tc>
        <w:tc>
          <w:tcPr>
            <w:tcW w:w="3120" w:type="dxa"/>
            <w:tcMar>
              <w:top w:w="60" w:type="dxa"/>
              <w:left w:w="100" w:type="dxa"/>
              <w:bottom w:w="60" w:type="dxa"/>
              <w:right w:w="100" w:type="dxa"/>
            </w:tcMar>
          </w:tcPr>
          <w:p w14:paraId="67CEAE1A" w14:textId="77777777" w:rsidR="00C314E7" w:rsidRDefault="00635445">
            <w:pPr>
              <w:spacing w:line="250" w:lineRule="auto"/>
            </w:pPr>
            <w:r>
              <w:rPr>
                <w:sz w:val="18"/>
                <w:szCs w:val="18"/>
              </w:rPr>
              <w:t>662</w:t>
            </w:r>
          </w:p>
        </w:tc>
        <w:tc>
          <w:tcPr>
            <w:tcW w:w="3120" w:type="dxa"/>
            <w:tcMar>
              <w:top w:w="60" w:type="dxa"/>
              <w:left w:w="100" w:type="dxa"/>
              <w:bottom w:w="60" w:type="dxa"/>
              <w:right w:w="100" w:type="dxa"/>
            </w:tcMar>
          </w:tcPr>
          <w:p w14:paraId="7EFA0BFC" w14:textId="77777777" w:rsidR="00C314E7" w:rsidRDefault="00635445">
            <w:pPr>
              <w:spacing w:line="250" w:lineRule="auto"/>
            </w:pPr>
            <w:r>
              <w:rPr>
                <w:sz w:val="18"/>
                <w:szCs w:val="18"/>
              </w:rPr>
              <w:t>45.3%</w:t>
            </w:r>
          </w:p>
        </w:tc>
      </w:tr>
      <w:tr w:rsidR="00C314E7" w14:paraId="6FD92670" w14:textId="77777777">
        <w:tblPrEx>
          <w:tblCellMar>
            <w:top w:w="0" w:type="dxa"/>
            <w:bottom w:w="0" w:type="dxa"/>
          </w:tblCellMar>
        </w:tblPrEx>
        <w:tc>
          <w:tcPr>
            <w:tcW w:w="3120" w:type="dxa"/>
            <w:shd w:val="clear" w:color="auto" w:fill="E8F4F2"/>
            <w:tcMar>
              <w:top w:w="60" w:type="dxa"/>
              <w:left w:w="100" w:type="dxa"/>
              <w:bottom w:w="60" w:type="dxa"/>
              <w:right w:w="100" w:type="dxa"/>
            </w:tcMar>
          </w:tcPr>
          <w:p w14:paraId="05FB5D24" w14:textId="77777777" w:rsidR="00C314E7" w:rsidRDefault="00635445">
            <w:pPr>
              <w:spacing w:line="250" w:lineRule="auto"/>
            </w:pPr>
            <w:r>
              <w:rPr>
                <w:b/>
                <w:bCs/>
                <w:sz w:val="18"/>
                <w:szCs w:val="18"/>
              </w:rPr>
              <w:t>2</w:t>
            </w:r>
          </w:p>
        </w:tc>
        <w:tc>
          <w:tcPr>
            <w:tcW w:w="3120" w:type="dxa"/>
            <w:tcMar>
              <w:top w:w="60" w:type="dxa"/>
              <w:left w:w="100" w:type="dxa"/>
              <w:bottom w:w="60" w:type="dxa"/>
              <w:right w:w="100" w:type="dxa"/>
            </w:tcMar>
          </w:tcPr>
          <w:p w14:paraId="1730DB56" w14:textId="77777777" w:rsidR="00C314E7" w:rsidRDefault="00635445">
            <w:pPr>
              <w:spacing w:line="250" w:lineRule="auto"/>
            </w:pPr>
            <w:r>
              <w:rPr>
                <w:sz w:val="18"/>
                <w:szCs w:val="18"/>
              </w:rPr>
              <w:t>133</w:t>
            </w:r>
          </w:p>
        </w:tc>
        <w:tc>
          <w:tcPr>
            <w:tcW w:w="3120" w:type="dxa"/>
            <w:tcMar>
              <w:top w:w="60" w:type="dxa"/>
              <w:left w:w="100" w:type="dxa"/>
              <w:bottom w:w="60" w:type="dxa"/>
              <w:right w:w="100" w:type="dxa"/>
            </w:tcMar>
          </w:tcPr>
          <w:p w14:paraId="485B40FE" w14:textId="77777777" w:rsidR="00C314E7" w:rsidRDefault="00635445">
            <w:pPr>
              <w:spacing w:line="250" w:lineRule="auto"/>
            </w:pPr>
            <w:r>
              <w:rPr>
                <w:sz w:val="18"/>
                <w:szCs w:val="18"/>
              </w:rPr>
              <w:t>57.1%</w:t>
            </w:r>
          </w:p>
        </w:tc>
      </w:tr>
      <w:tr w:rsidR="00C314E7" w14:paraId="04316C0F" w14:textId="77777777">
        <w:tblPrEx>
          <w:tblCellMar>
            <w:top w:w="0" w:type="dxa"/>
            <w:bottom w:w="0" w:type="dxa"/>
          </w:tblCellMar>
        </w:tblPrEx>
        <w:tc>
          <w:tcPr>
            <w:tcW w:w="3120" w:type="dxa"/>
            <w:shd w:val="clear" w:color="auto" w:fill="E8F4F2"/>
            <w:tcMar>
              <w:top w:w="60" w:type="dxa"/>
              <w:left w:w="100" w:type="dxa"/>
              <w:bottom w:w="60" w:type="dxa"/>
              <w:right w:w="100" w:type="dxa"/>
            </w:tcMar>
          </w:tcPr>
          <w:p w14:paraId="78A4928A" w14:textId="77777777" w:rsidR="00C314E7" w:rsidRDefault="00635445">
            <w:pPr>
              <w:spacing w:line="250" w:lineRule="auto"/>
            </w:pPr>
            <w:r>
              <w:rPr>
                <w:b/>
                <w:bCs/>
                <w:sz w:val="18"/>
                <w:szCs w:val="18"/>
              </w:rPr>
              <w:t>3</w:t>
            </w:r>
          </w:p>
        </w:tc>
        <w:tc>
          <w:tcPr>
            <w:tcW w:w="3120" w:type="dxa"/>
            <w:tcMar>
              <w:top w:w="60" w:type="dxa"/>
              <w:left w:w="100" w:type="dxa"/>
              <w:bottom w:w="60" w:type="dxa"/>
              <w:right w:w="100" w:type="dxa"/>
            </w:tcMar>
          </w:tcPr>
          <w:p w14:paraId="5C96C213" w14:textId="77777777" w:rsidR="00C314E7" w:rsidRDefault="00635445">
            <w:pPr>
              <w:spacing w:line="250" w:lineRule="auto"/>
            </w:pPr>
            <w:r>
              <w:rPr>
                <w:sz w:val="18"/>
                <w:szCs w:val="18"/>
              </w:rPr>
              <w:t>19</w:t>
            </w:r>
          </w:p>
        </w:tc>
        <w:tc>
          <w:tcPr>
            <w:tcW w:w="3120" w:type="dxa"/>
            <w:tcMar>
              <w:top w:w="60" w:type="dxa"/>
              <w:left w:w="100" w:type="dxa"/>
              <w:bottom w:w="60" w:type="dxa"/>
              <w:right w:w="100" w:type="dxa"/>
            </w:tcMar>
          </w:tcPr>
          <w:p w14:paraId="1EA03C2E" w14:textId="77777777" w:rsidR="00C314E7" w:rsidRDefault="00635445">
            <w:pPr>
              <w:spacing w:line="250" w:lineRule="auto"/>
            </w:pPr>
            <w:r>
              <w:rPr>
                <w:sz w:val="18"/>
                <w:szCs w:val="18"/>
              </w:rPr>
              <w:t>89.5%</w:t>
            </w:r>
          </w:p>
        </w:tc>
      </w:tr>
    </w:tbl>
    <w:p w14:paraId="770B2987" w14:textId="77777777" w:rsidR="00C314E7" w:rsidRDefault="00635445">
      <w:pPr>
        <w:spacing w:before="80" w:after="60"/>
        <w:jc w:val="center"/>
      </w:pPr>
      <w:r>
        <w:rPr>
          <w:noProof/>
        </w:rPr>
        <w:lastRenderedPageBreak/>
        <w:drawing>
          <wp:inline distT="0" distB="0" distL="0" distR="0" wp14:anchorId="5151406A" wp14:editId="35210D6E">
            <wp:extent cx="5143500" cy="1933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933575"/>
                    </a:xfrm>
                    <a:prstGeom prst="rect">
                      <a:avLst/>
                    </a:prstGeom>
                  </pic:spPr>
                </pic:pic>
              </a:graphicData>
            </a:graphic>
          </wp:inline>
        </w:drawing>
      </w:r>
    </w:p>
    <w:p w14:paraId="02451516" w14:textId="77777777" w:rsidR="00C314E7" w:rsidRDefault="00635445">
      <w:pPr>
        <w:spacing w:after="180"/>
        <w:jc w:val="center"/>
      </w:pPr>
      <w:r>
        <w:rPr>
          <w:i/>
          <w:iCs/>
          <w:color w:val="5B6B73"/>
          <w:sz w:val="18"/>
          <w:szCs w:val="18"/>
        </w:rPr>
        <w:t>Figure 7.4 — num_subdomains. Both extremes (0 and 3+) are overwhelmingly fraudulent; the correlation of ~0 hides this completely.</w:t>
      </w:r>
    </w:p>
    <w:p w14:paraId="2F4695FB" w14:textId="77777777" w:rsidR="00C314E7" w:rsidRDefault="00635445">
      <w:pPr>
        <w:spacing w:after="120" w:line="276" w:lineRule="auto"/>
      </w:pPr>
      <w:r>
        <w:rPr>
          <w:b/>
          <w:bCs/>
        </w:rPr>
        <w:t xml:space="preserve">Implication. </w:t>
      </w:r>
      <w:r>
        <w:t>This feature must be kept. It is a textbook case for using a Decision Tree (which can split on both extremes) and for reporting tree-based importance rather than correlation in the final paper.</w:t>
      </w:r>
    </w:p>
    <w:p w14:paraId="41F47F60" w14:textId="77777777" w:rsidR="00C314E7" w:rsidRDefault="00635445">
      <w:pPr>
        <w:pStyle w:val="Heading2"/>
      </w:pPr>
      <w:bookmarkStart w:id="31" w:name="_Toc235334286"/>
      <w:r>
        <w:t>7.5 New finding: long TLDs are almost always fraudulent</w:t>
      </w:r>
      <w:bookmarkEnd w:id="31"/>
    </w:p>
    <w:p w14:paraId="5BC75167" w14:textId="77777777" w:rsidR="00C314E7" w:rsidRDefault="00635445">
      <w:pPr>
        <w:spacing w:after="120" w:line="276" w:lineRule="auto"/>
      </w:pPr>
      <w:r>
        <w:t>tld_le</w:t>
      </w:r>
      <w:r>
        <w:t>ngth shows that unusual long TLDs are near-deterministic fraud markers, while common lengths are neutral:</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2340"/>
        <w:gridCol w:w="2340"/>
        <w:gridCol w:w="2340"/>
        <w:gridCol w:w="2340"/>
      </w:tblGrid>
      <w:tr w:rsidR="00C314E7" w14:paraId="40500A4B" w14:textId="77777777">
        <w:tblPrEx>
          <w:tblCellMar>
            <w:top w:w="0" w:type="dxa"/>
            <w:bottom w:w="0" w:type="dxa"/>
          </w:tblCellMar>
        </w:tblPrEx>
        <w:trPr>
          <w:tblHeader/>
        </w:trPr>
        <w:tc>
          <w:tcPr>
            <w:tcW w:w="2340" w:type="dxa"/>
            <w:shd w:val="clear" w:color="auto" w:fill="1A9988"/>
            <w:tcMar>
              <w:top w:w="60" w:type="dxa"/>
              <w:left w:w="100" w:type="dxa"/>
              <w:bottom w:w="60" w:type="dxa"/>
              <w:right w:w="100" w:type="dxa"/>
            </w:tcMar>
          </w:tcPr>
          <w:p w14:paraId="088AB9DB" w14:textId="77777777" w:rsidR="00C314E7" w:rsidRDefault="00635445">
            <w:pPr>
              <w:spacing w:line="250" w:lineRule="auto"/>
            </w:pPr>
            <w:r>
              <w:rPr>
                <w:b/>
                <w:bCs/>
                <w:color w:val="FFFFFF"/>
                <w:sz w:val="18"/>
                <w:szCs w:val="18"/>
              </w:rPr>
              <w:t>TLD length</w:t>
            </w:r>
          </w:p>
        </w:tc>
        <w:tc>
          <w:tcPr>
            <w:tcW w:w="2340" w:type="dxa"/>
            <w:shd w:val="clear" w:color="auto" w:fill="1A9988"/>
            <w:tcMar>
              <w:top w:w="60" w:type="dxa"/>
              <w:left w:w="100" w:type="dxa"/>
              <w:bottom w:w="60" w:type="dxa"/>
              <w:right w:w="100" w:type="dxa"/>
            </w:tcMar>
          </w:tcPr>
          <w:p w14:paraId="4D08CD71" w14:textId="77777777" w:rsidR="00C314E7" w:rsidRDefault="00635445">
            <w:pPr>
              <w:spacing w:line="250" w:lineRule="auto"/>
            </w:pPr>
            <w:r>
              <w:rPr>
                <w:b/>
                <w:bCs/>
                <w:color w:val="FFFFFF"/>
                <w:sz w:val="18"/>
                <w:szCs w:val="18"/>
              </w:rPr>
              <w:t>URLs</w:t>
            </w:r>
          </w:p>
        </w:tc>
        <w:tc>
          <w:tcPr>
            <w:tcW w:w="2340" w:type="dxa"/>
            <w:shd w:val="clear" w:color="auto" w:fill="1A9988"/>
            <w:tcMar>
              <w:top w:w="60" w:type="dxa"/>
              <w:left w:w="100" w:type="dxa"/>
              <w:bottom w:w="60" w:type="dxa"/>
              <w:right w:w="100" w:type="dxa"/>
            </w:tcMar>
          </w:tcPr>
          <w:p w14:paraId="65BE3B72" w14:textId="77777777" w:rsidR="00C314E7" w:rsidRDefault="00635445">
            <w:pPr>
              <w:spacing w:line="250" w:lineRule="auto"/>
            </w:pPr>
            <w:r>
              <w:rPr>
                <w:b/>
                <w:bCs/>
                <w:color w:val="FFFFFF"/>
                <w:sz w:val="18"/>
                <w:szCs w:val="18"/>
              </w:rPr>
              <w:t>Scam rate</w:t>
            </w:r>
          </w:p>
        </w:tc>
        <w:tc>
          <w:tcPr>
            <w:tcW w:w="2340" w:type="dxa"/>
            <w:shd w:val="clear" w:color="auto" w:fill="1A9988"/>
            <w:tcMar>
              <w:top w:w="60" w:type="dxa"/>
              <w:left w:w="100" w:type="dxa"/>
              <w:bottom w:w="60" w:type="dxa"/>
              <w:right w:w="100" w:type="dxa"/>
            </w:tcMar>
          </w:tcPr>
          <w:p w14:paraId="4DFB649F" w14:textId="77777777" w:rsidR="00C314E7" w:rsidRDefault="00635445">
            <w:pPr>
              <w:spacing w:line="250" w:lineRule="auto"/>
            </w:pPr>
            <w:r>
              <w:rPr>
                <w:b/>
                <w:bCs/>
                <w:color w:val="FFFFFF"/>
                <w:sz w:val="18"/>
                <w:szCs w:val="18"/>
              </w:rPr>
              <w:t>Example</w:t>
            </w:r>
          </w:p>
        </w:tc>
      </w:tr>
      <w:tr w:rsidR="00C314E7" w14:paraId="279CD9B9" w14:textId="77777777">
        <w:tblPrEx>
          <w:tblCellMar>
            <w:top w:w="0" w:type="dxa"/>
            <w:bottom w:w="0" w:type="dxa"/>
          </w:tblCellMar>
        </w:tblPrEx>
        <w:tc>
          <w:tcPr>
            <w:tcW w:w="2340" w:type="dxa"/>
            <w:shd w:val="clear" w:color="auto" w:fill="E8F4F2"/>
            <w:tcMar>
              <w:top w:w="60" w:type="dxa"/>
              <w:left w:w="100" w:type="dxa"/>
              <w:bottom w:w="60" w:type="dxa"/>
              <w:right w:w="100" w:type="dxa"/>
            </w:tcMar>
          </w:tcPr>
          <w:p w14:paraId="59A7B39D" w14:textId="77777777" w:rsidR="00C314E7" w:rsidRDefault="00635445">
            <w:pPr>
              <w:spacing w:line="250" w:lineRule="auto"/>
            </w:pPr>
            <w:r>
              <w:rPr>
                <w:b/>
                <w:bCs/>
                <w:sz w:val="18"/>
                <w:szCs w:val="18"/>
              </w:rPr>
              <w:t>2 (.uk, .ro)</w:t>
            </w:r>
          </w:p>
        </w:tc>
        <w:tc>
          <w:tcPr>
            <w:tcW w:w="2340" w:type="dxa"/>
            <w:tcMar>
              <w:top w:w="60" w:type="dxa"/>
              <w:left w:w="100" w:type="dxa"/>
              <w:bottom w:w="60" w:type="dxa"/>
              <w:right w:w="100" w:type="dxa"/>
            </w:tcMar>
          </w:tcPr>
          <w:p w14:paraId="11A27C1C" w14:textId="77777777" w:rsidR="00C314E7" w:rsidRDefault="00635445">
            <w:pPr>
              <w:spacing w:line="250" w:lineRule="auto"/>
            </w:pPr>
            <w:r>
              <w:rPr>
                <w:sz w:val="18"/>
                <w:szCs w:val="18"/>
              </w:rPr>
              <w:t>237</w:t>
            </w:r>
          </w:p>
        </w:tc>
        <w:tc>
          <w:tcPr>
            <w:tcW w:w="2340" w:type="dxa"/>
            <w:tcMar>
              <w:top w:w="60" w:type="dxa"/>
              <w:left w:w="100" w:type="dxa"/>
              <w:bottom w:w="60" w:type="dxa"/>
              <w:right w:w="100" w:type="dxa"/>
            </w:tcMar>
          </w:tcPr>
          <w:p w14:paraId="217FEB22" w14:textId="77777777" w:rsidR="00C314E7" w:rsidRDefault="00635445">
            <w:pPr>
              <w:spacing w:line="250" w:lineRule="auto"/>
            </w:pPr>
            <w:r>
              <w:rPr>
                <w:sz w:val="18"/>
                <w:szCs w:val="18"/>
              </w:rPr>
              <w:t>48.9%</w:t>
            </w:r>
          </w:p>
        </w:tc>
        <w:tc>
          <w:tcPr>
            <w:tcW w:w="2340" w:type="dxa"/>
            <w:tcMar>
              <w:top w:w="60" w:type="dxa"/>
              <w:left w:w="100" w:type="dxa"/>
              <w:bottom w:w="60" w:type="dxa"/>
              <w:right w:w="100" w:type="dxa"/>
            </w:tcMar>
          </w:tcPr>
          <w:p w14:paraId="436C2A3A" w14:textId="77777777" w:rsidR="00C314E7" w:rsidRDefault="00635445">
            <w:pPr>
              <w:spacing w:line="250" w:lineRule="auto"/>
            </w:pPr>
            <w:r>
              <w:rPr>
                <w:sz w:val="18"/>
                <w:szCs w:val="18"/>
              </w:rPr>
              <w:t>neutral</w:t>
            </w:r>
          </w:p>
        </w:tc>
      </w:tr>
      <w:tr w:rsidR="00C314E7" w14:paraId="7BAD75B6" w14:textId="77777777">
        <w:tblPrEx>
          <w:tblCellMar>
            <w:top w:w="0" w:type="dxa"/>
            <w:bottom w:w="0" w:type="dxa"/>
          </w:tblCellMar>
        </w:tblPrEx>
        <w:tc>
          <w:tcPr>
            <w:tcW w:w="2340" w:type="dxa"/>
            <w:shd w:val="clear" w:color="auto" w:fill="E8F4F2"/>
            <w:tcMar>
              <w:top w:w="60" w:type="dxa"/>
              <w:left w:w="100" w:type="dxa"/>
              <w:bottom w:w="60" w:type="dxa"/>
              <w:right w:w="100" w:type="dxa"/>
            </w:tcMar>
          </w:tcPr>
          <w:p w14:paraId="47596234" w14:textId="77777777" w:rsidR="00C314E7" w:rsidRDefault="00635445">
            <w:pPr>
              <w:spacing w:line="250" w:lineRule="auto"/>
            </w:pPr>
            <w:r>
              <w:rPr>
                <w:b/>
                <w:bCs/>
                <w:sz w:val="18"/>
                <w:szCs w:val="18"/>
              </w:rPr>
              <w:t>3 (.com)</w:t>
            </w:r>
          </w:p>
        </w:tc>
        <w:tc>
          <w:tcPr>
            <w:tcW w:w="2340" w:type="dxa"/>
            <w:tcMar>
              <w:top w:w="60" w:type="dxa"/>
              <w:left w:w="100" w:type="dxa"/>
              <w:bottom w:w="60" w:type="dxa"/>
              <w:right w:w="100" w:type="dxa"/>
            </w:tcMar>
          </w:tcPr>
          <w:p w14:paraId="4B19301E" w14:textId="77777777" w:rsidR="00C314E7" w:rsidRDefault="00635445">
            <w:pPr>
              <w:spacing w:line="250" w:lineRule="auto"/>
            </w:pPr>
            <w:r>
              <w:rPr>
                <w:sz w:val="18"/>
                <w:szCs w:val="18"/>
              </w:rPr>
              <w:t>593</w:t>
            </w:r>
          </w:p>
        </w:tc>
        <w:tc>
          <w:tcPr>
            <w:tcW w:w="2340" w:type="dxa"/>
            <w:tcMar>
              <w:top w:w="60" w:type="dxa"/>
              <w:left w:w="100" w:type="dxa"/>
              <w:bottom w:w="60" w:type="dxa"/>
              <w:right w:w="100" w:type="dxa"/>
            </w:tcMar>
          </w:tcPr>
          <w:p w14:paraId="2057D6D4" w14:textId="77777777" w:rsidR="00C314E7" w:rsidRDefault="00635445">
            <w:pPr>
              <w:spacing w:line="250" w:lineRule="auto"/>
            </w:pPr>
            <w:r>
              <w:rPr>
                <w:sz w:val="18"/>
                <w:szCs w:val="18"/>
              </w:rPr>
              <w:t>49.4%</w:t>
            </w:r>
          </w:p>
        </w:tc>
        <w:tc>
          <w:tcPr>
            <w:tcW w:w="2340" w:type="dxa"/>
            <w:tcMar>
              <w:top w:w="60" w:type="dxa"/>
              <w:left w:w="100" w:type="dxa"/>
              <w:bottom w:w="60" w:type="dxa"/>
              <w:right w:w="100" w:type="dxa"/>
            </w:tcMar>
          </w:tcPr>
          <w:p w14:paraId="64D93404" w14:textId="77777777" w:rsidR="00C314E7" w:rsidRDefault="00635445">
            <w:pPr>
              <w:spacing w:line="250" w:lineRule="auto"/>
            </w:pPr>
            <w:r>
              <w:rPr>
                <w:sz w:val="18"/>
                <w:szCs w:val="18"/>
              </w:rPr>
              <w:t>neutral</w:t>
            </w:r>
          </w:p>
        </w:tc>
      </w:tr>
      <w:tr w:rsidR="00C314E7" w14:paraId="5B18F574" w14:textId="77777777">
        <w:tblPrEx>
          <w:tblCellMar>
            <w:top w:w="0" w:type="dxa"/>
            <w:bottom w:w="0" w:type="dxa"/>
          </w:tblCellMar>
        </w:tblPrEx>
        <w:tc>
          <w:tcPr>
            <w:tcW w:w="2340" w:type="dxa"/>
            <w:shd w:val="clear" w:color="auto" w:fill="E8F4F2"/>
            <w:tcMar>
              <w:top w:w="60" w:type="dxa"/>
              <w:left w:w="100" w:type="dxa"/>
              <w:bottom w:w="60" w:type="dxa"/>
              <w:right w:w="100" w:type="dxa"/>
            </w:tcMar>
          </w:tcPr>
          <w:p w14:paraId="4889B569" w14:textId="77777777" w:rsidR="00C314E7" w:rsidRDefault="00635445">
            <w:pPr>
              <w:spacing w:line="250" w:lineRule="auto"/>
            </w:pPr>
            <w:r>
              <w:rPr>
                <w:b/>
                <w:bCs/>
                <w:sz w:val="18"/>
                <w:szCs w:val="18"/>
              </w:rPr>
              <w:t>4 (.host, .site)</w:t>
            </w:r>
          </w:p>
        </w:tc>
        <w:tc>
          <w:tcPr>
            <w:tcW w:w="2340" w:type="dxa"/>
            <w:tcMar>
              <w:top w:w="60" w:type="dxa"/>
              <w:left w:w="100" w:type="dxa"/>
              <w:bottom w:w="60" w:type="dxa"/>
              <w:right w:w="100" w:type="dxa"/>
            </w:tcMar>
          </w:tcPr>
          <w:p w14:paraId="6601655E" w14:textId="77777777" w:rsidR="00C314E7" w:rsidRDefault="00635445">
            <w:pPr>
              <w:spacing w:line="250" w:lineRule="auto"/>
            </w:pPr>
            <w:r>
              <w:rPr>
                <w:sz w:val="18"/>
                <w:szCs w:val="18"/>
              </w:rPr>
              <w:t>17</w:t>
            </w:r>
          </w:p>
        </w:tc>
        <w:tc>
          <w:tcPr>
            <w:tcW w:w="2340" w:type="dxa"/>
            <w:tcMar>
              <w:top w:w="60" w:type="dxa"/>
              <w:left w:w="100" w:type="dxa"/>
              <w:bottom w:w="60" w:type="dxa"/>
              <w:right w:w="100" w:type="dxa"/>
            </w:tcMar>
          </w:tcPr>
          <w:p w14:paraId="5E9ABA63" w14:textId="77777777" w:rsidR="00C314E7" w:rsidRDefault="00635445">
            <w:pPr>
              <w:spacing w:line="250" w:lineRule="auto"/>
            </w:pPr>
            <w:r>
              <w:rPr>
                <w:sz w:val="18"/>
                <w:szCs w:val="18"/>
              </w:rPr>
              <w:t>100%</w:t>
            </w:r>
          </w:p>
        </w:tc>
        <w:tc>
          <w:tcPr>
            <w:tcW w:w="2340" w:type="dxa"/>
            <w:tcMar>
              <w:top w:w="60" w:type="dxa"/>
              <w:left w:w="100" w:type="dxa"/>
              <w:bottom w:w="60" w:type="dxa"/>
              <w:right w:w="100" w:type="dxa"/>
            </w:tcMar>
          </w:tcPr>
          <w:p w14:paraId="70ED4FBD" w14:textId="77777777" w:rsidR="00C314E7" w:rsidRDefault="00635445">
            <w:pPr>
              <w:spacing w:line="250" w:lineRule="auto"/>
            </w:pPr>
            <w:r>
              <w:rPr>
                <w:sz w:val="18"/>
                <w:szCs w:val="18"/>
              </w:rPr>
              <w:t>fraud</w:t>
            </w:r>
          </w:p>
        </w:tc>
      </w:tr>
      <w:tr w:rsidR="00C314E7" w14:paraId="3D8F7218" w14:textId="77777777">
        <w:tblPrEx>
          <w:tblCellMar>
            <w:top w:w="0" w:type="dxa"/>
            <w:bottom w:w="0" w:type="dxa"/>
          </w:tblCellMar>
        </w:tblPrEx>
        <w:tc>
          <w:tcPr>
            <w:tcW w:w="2340" w:type="dxa"/>
            <w:shd w:val="clear" w:color="auto" w:fill="E8F4F2"/>
            <w:tcMar>
              <w:top w:w="60" w:type="dxa"/>
              <w:left w:w="100" w:type="dxa"/>
              <w:bottom w:w="60" w:type="dxa"/>
              <w:right w:w="100" w:type="dxa"/>
            </w:tcMar>
          </w:tcPr>
          <w:p w14:paraId="678D3D47" w14:textId="77777777" w:rsidR="00C314E7" w:rsidRDefault="00635445">
            <w:pPr>
              <w:spacing w:line="250" w:lineRule="auto"/>
            </w:pPr>
            <w:r>
              <w:rPr>
                <w:b/>
                <w:bCs/>
                <w:sz w:val="18"/>
                <w:szCs w:val="18"/>
              </w:rPr>
              <w:t>5 (.online)</w:t>
            </w:r>
          </w:p>
        </w:tc>
        <w:tc>
          <w:tcPr>
            <w:tcW w:w="2340" w:type="dxa"/>
            <w:tcMar>
              <w:top w:w="60" w:type="dxa"/>
              <w:left w:w="100" w:type="dxa"/>
              <w:bottom w:w="60" w:type="dxa"/>
              <w:right w:w="100" w:type="dxa"/>
            </w:tcMar>
          </w:tcPr>
          <w:p w14:paraId="3074BA57" w14:textId="77777777" w:rsidR="00C314E7" w:rsidRDefault="00635445">
            <w:pPr>
              <w:spacing w:line="250" w:lineRule="auto"/>
            </w:pPr>
            <w:r>
              <w:rPr>
                <w:sz w:val="18"/>
                <w:szCs w:val="18"/>
              </w:rPr>
              <w:t>6</w:t>
            </w:r>
          </w:p>
        </w:tc>
        <w:tc>
          <w:tcPr>
            <w:tcW w:w="2340" w:type="dxa"/>
            <w:tcMar>
              <w:top w:w="60" w:type="dxa"/>
              <w:left w:w="100" w:type="dxa"/>
              <w:bottom w:w="60" w:type="dxa"/>
              <w:right w:w="100" w:type="dxa"/>
            </w:tcMar>
          </w:tcPr>
          <w:p w14:paraId="091D6484" w14:textId="77777777" w:rsidR="00C314E7" w:rsidRDefault="00635445">
            <w:pPr>
              <w:spacing w:line="250" w:lineRule="auto"/>
            </w:pPr>
            <w:r>
              <w:rPr>
                <w:sz w:val="18"/>
                <w:szCs w:val="18"/>
              </w:rPr>
              <w:t>100%</w:t>
            </w:r>
          </w:p>
        </w:tc>
        <w:tc>
          <w:tcPr>
            <w:tcW w:w="2340" w:type="dxa"/>
            <w:tcMar>
              <w:top w:w="60" w:type="dxa"/>
              <w:left w:w="100" w:type="dxa"/>
              <w:bottom w:w="60" w:type="dxa"/>
              <w:right w:w="100" w:type="dxa"/>
            </w:tcMar>
          </w:tcPr>
          <w:p w14:paraId="47A5C550" w14:textId="77777777" w:rsidR="00C314E7" w:rsidRDefault="00635445">
            <w:pPr>
              <w:spacing w:line="250" w:lineRule="auto"/>
            </w:pPr>
            <w:r>
              <w:rPr>
                <w:sz w:val="18"/>
                <w:szCs w:val="18"/>
              </w:rPr>
              <w:t>fraud</w:t>
            </w:r>
          </w:p>
        </w:tc>
      </w:tr>
      <w:tr w:rsidR="00C314E7" w14:paraId="67C25522" w14:textId="77777777">
        <w:tblPrEx>
          <w:tblCellMar>
            <w:top w:w="0" w:type="dxa"/>
            <w:bottom w:w="0" w:type="dxa"/>
          </w:tblCellMar>
        </w:tblPrEx>
        <w:tc>
          <w:tcPr>
            <w:tcW w:w="2340" w:type="dxa"/>
            <w:shd w:val="clear" w:color="auto" w:fill="E8F4F2"/>
            <w:tcMar>
              <w:top w:w="60" w:type="dxa"/>
              <w:left w:w="100" w:type="dxa"/>
              <w:bottom w:w="60" w:type="dxa"/>
              <w:right w:w="100" w:type="dxa"/>
            </w:tcMar>
          </w:tcPr>
          <w:p w14:paraId="4318C900" w14:textId="77777777" w:rsidR="00C314E7" w:rsidRDefault="00635445">
            <w:pPr>
              <w:spacing w:line="250" w:lineRule="auto"/>
            </w:pPr>
            <w:r>
              <w:rPr>
                <w:b/>
                <w:bCs/>
                <w:sz w:val="18"/>
                <w:szCs w:val="18"/>
              </w:rPr>
              <w:t>6+</w:t>
            </w:r>
          </w:p>
        </w:tc>
        <w:tc>
          <w:tcPr>
            <w:tcW w:w="2340" w:type="dxa"/>
            <w:tcMar>
              <w:top w:w="60" w:type="dxa"/>
              <w:left w:w="100" w:type="dxa"/>
              <w:bottom w:w="60" w:type="dxa"/>
              <w:right w:w="100" w:type="dxa"/>
            </w:tcMar>
          </w:tcPr>
          <w:p w14:paraId="28E3ED60" w14:textId="77777777" w:rsidR="00C314E7" w:rsidRDefault="00635445">
            <w:pPr>
              <w:spacing w:line="250" w:lineRule="auto"/>
            </w:pPr>
            <w:r>
              <w:rPr>
                <w:sz w:val="18"/>
                <w:szCs w:val="18"/>
              </w:rPr>
              <w:t>10</w:t>
            </w:r>
          </w:p>
        </w:tc>
        <w:tc>
          <w:tcPr>
            <w:tcW w:w="2340" w:type="dxa"/>
            <w:tcMar>
              <w:top w:w="60" w:type="dxa"/>
              <w:left w:w="100" w:type="dxa"/>
              <w:bottom w:w="60" w:type="dxa"/>
              <w:right w:w="100" w:type="dxa"/>
            </w:tcMar>
          </w:tcPr>
          <w:p w14:paraId="4B1656B0" w14:textId="77777777" w:rsidR="00C314E7" w:rsidRDefault="00635445">
            <w:pPr>
              <w:spacing w:line="250" w:lineRule="auto"/>
            </w:pPr>
            <w:r>
              <w:rPr>
                <w:sz w:val="18"/>
                <w:szCs w:val="18"/>
              </w:rPr>
              <w:t>80–100%</w:t>
            </w:r>
          </w:p>
        </w:tc>
        <w:tc>
          <w:tcPr>
            <w:tcW w:w="2340" w:type="dxa"/>
            <w:tcMar>
              <w:top w:w="60" w:type="dxa"/>
              <w:left w:w="100" w:type="dxa"/>
              <w:bottom w:w="60" w:type="dxa"/>
              <w:right w:w="100" w:type="dxa"/>
            </w:tcMar>
          </w:tcPr>
          <w:p w14:paraId="33087D79" w14:textId="77777777" w:rsidR="00C314E7" w:rsidRDefault="00635445">
            <w:pPr>
              <w:spacing w:line="250" w:lineRule="auto"/>
            </w:pPr>
            <w:r>
              <w:rPr>
                <w:sz w:val="18"/>
                <w:szCs w:val="18"/>
              </w:rPr>
              <w:t>fraud</w:t>
            </w:r>
          </w:p>
        </w:tc>
      </w:tr>
    </w:tbl>
    <w:p w14:paraId="2548F2D0" w14:textId="77777777" w:rsidR="00C314E7" w:rsidRDefault="00635445">
      <w:pPr>
        <w:spacing w:before="80" w:after="60"/>
        <w:jc w:val="center"/>
      </w:pPr>
      <w:r>
        <w:rPr>
          <w:noProof/>
        </w:rPr>
        <w:drawing>
          <wp:inline distT="0" distB="0" distL="0" distR="0" wp14:anchorId="500D1684" wp14:editId="2125B2D3">
            <wp:extent cx="5143500" cy="1933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933575"/>
                    </a:xfrm>
                    <a:prstGeom prst="rect">
                      <a:avLst/>
                    </a:prstGeom>
                  </pic:spPr>
                </pic:pic>
              </a:graphicData>
            </a:graphic>
          </wp:inline>
        </w:drawing>
      </w:r>
    </w:p>
    <w:p w14:paraId="7A97D9E5" w14:textId="77777777" w:rsidR="00C314E7" w:rsidRDefault="00635445">
      <w:pPr>
        <w:spacing w:after="180"/>
        <w:jc w:val="center"/>
      </w:pPr>
      <w:r>
        <w:rPr>
          <w:i/>
          <w:iCs/>
          <w:color w:val="5B6B73"/>
          <w:sz w:val="18"/>
          <w:szCs w:val="18"/>
        </w:rPr>
        <w:t>Figure 7.5 — tld_length. TLDs of length ≥4 are essentially all fraudulent, though they are rare.</w:t>
      </w:r>
    </w:p>
    <w:p w14:paraId="2E8F1935" w14:textId="77777777" w:rsidR="00C314E7" w:rsidRDefault="00635445">
      <w:pPr>
        <w:pStyle w:val="Heading2"/>
      </w:pPr>
      <w:bookmarkStart w:id="32" w:name="_Toc235334287"/>
      <w:r>
        <w:t>7.6 registrar_phishing_score (non-linear / sentinel effect)</w:t>
      </w:r>
      <w:bookmarkEnd w:id="32"/>
    </w:p>
    <w:p w14:paraId="42C6D933" w14:textId="77777777" w:rsidR="00C314E7" w:rsidRDefault="00635445">
      <w:pPr>
        <w:spacing w:before="80" w:after="60"/>
        <w:jc w:val="center"/>
      </w:pPr>
      <w:r>
        <w:rPr>
          <w:noProof/>
        </w:rPr>
        <w:lastRenderedPageBreak/>
        <w:drawing>
          <wp:inline distT="0" distB="0" distL="0" distR="0" wp14:anchorId="3E4A1F92" wp14:editId="3CA9F27D">
            <wp:extent cx="514350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809750"/>
                    </a:xfrm>
                    <a:prstGeom prst="rect">
                      <a:avLst/>
                    </a:prstGeom>
                  </pic:spPr>
                </pic:pic>
              </a:graphicData>
            </a:graphic>
          </wp:inline>
        </w:drawing>
      </w:r>
    </w:p>
    <w:p w14:paraId="61875649" w14:textId="77777777" w:rsidR="00C314E7" w:rsidRDefault="00635445">
      <w:pPr>
        <w:spacing w:after="180"/>
        <w:jc w:val="center"/>
      </w:pPr>
      <w:r>
        <w:rPr>
          <w:i/>
          <w:iCs/>
          <w:color w:val="5B6B73"/>
          <w:sz w:val="18"/>
          <w:szCs w:val="18"/>
        </w:rPr>
        <w:t>Figure 7.6 — Registrar phishing score. The "no data" sentinel (-2) is 70% scam; the score dips then rises for real values — a U-shape correlation reports as ~0.10 but a tree can split on.</w:t>
      </w:r>
    </w:p>
    <w:p w14:paraId="200629C7" w14:textId="77777777" w:rsidR="00C314E7" w:rsidRDefault="00635445">
      <w:pPr>
        <w:pStyle w:val="Heading2"/>
      </w:pPr>
      <w:bookmarkStart w:id="33" w:name="_Toc235334288"/>
      <w:r>
        <w:t>7.7 Feature to retire: two_letter_tld</w:t>
      </w:r>
      <w:bookmarkEnd w:id="33"/>
    </w:p>
    <w:p w14:paraId="277D896B" w14:textId="77777777" w:rsidR="00C314E7" w:rsidRDefault="00635445">
      <w:pPr>
        <w:spacing w:after="120" w:line="276" w:lineRule="auto"/>
      </w:pPr>
      <w:r>
        <w:t>The experimental two_letter_tl</w:t>
      </w:r>
      <w:r>
        <w:t>d flag shows no separation at all — 51.1% scam when 0 and 51.0% when 1. It is superseded by tld_length and tld_phishing_score and can be retired. It is retained in the log for transparency and because it validated the regex approach used elsewhere.</w:t>
      </w:r>
    </w:p>
    <w:p w14:paraId="160D8459" w14:textId="77777777" w:rsidR="00C314E7" w:rsidRDefault="00635445">
      <w:pPr>
        <w:spacing w:after="120" w:line="276" w:lineRule="auto"/>
      </w:pPr>
      <w:r>
        <w:rPr>
          <w:b/>
          <w:bCs/>
        </w:rPr>
        <w:t>Overall</w:t>
      </w:r>
      <w:r>
        <w:rPr>
          <w:b/>
          <w:bCs/>
        </w:rPr>
        <w:t xml:space="preserve"> methodological takeaway. </w:t>
      </w:r>
      <w:r>
        <w:t>Three of the twelve features (num_subdomains, tld_length, registrar_phishing_score) are informative only non-linearly. This is the central argument for the interpretable-tree choice and for reporting mutual-information / tree impo</w:t>
      </w:r>
      <w:r>
        <w:t>rtance, not correlation, as the feature-importance measure in the paper.</w:t>
      </w:r>
    </w:p>
    <w:p w14:paraId="1F9AFFD5" w14:textId="77777777" w:rsidR="00C314E7" w:rsidRDefault="00635445">
      <w:r>
        <w:br w:type="page"/>
      </w:r>
    </w:p>
    <w:p w14:paraId="18555C62" w14:textId="77777777" w:rsidR="00C314E7" w:rsidRDefault="00635445">
      <w:pPr>
        <w:pStyle w:val="Heading1"/>
      </w:pPr>
      <w:bookmarkStart w:id="34" w:name="_Toc235334289"/>
      <w:r>
        <w:lastRenderedPageBreak/>
        <w:t>8. Experimentation Log — "New Features Research Lab"</w:t>
      </w:r>
      <w:bookmarkEnd w:id="34"/>
    </w:p>
    <w:p w14:paraId="1DC5D274" w14:textId="77777777" w:rsidR="00C314E7" w:rsidRDefault="00635445">
      <w:pPr>
        <w:spacing w:after="150"/>
        <w:jc w:val="center"/>
      </w:pPr>
      <w:r>
        <w:rPr>
          <w:i/>
          <w:iCs/>
          <w:color w:val="1A9988"/>
          <w:sz w:val="18"/>
          <w:szCs w:val="18"/>
        </w:rPr>
        <w:t>Feeds paper section: Methodology (feature exploration) / internal record</w:t>
      </w:r>
    </w:p>
    <w:p w14:paraId="49275E1E" w14:textId="77777777" w:rsidR="00C314E7" w:rsidRDefault="00635445">
      <w:pPr>
        <w:spacing w:after="120" w:line="276" w:lineRule="auto"/>
      </w:pPr>
      <w:r>
        <w:t>A dedicated notebook and folder (New Features Research Lab) is used to prototype and stress-test feature ideas before they enter the main pipeline. These exploratory studies are recorded here because they document the reasoning behind which features were k</w:t>
      </w:r>
      <w:r>
        <w:t>ept, refined, or dropped.</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2200"/>
        <w:gridCol w:w="4760"/>
        <w:gridCol w:w="2400"/>
      </w:tblGrid>
      <w:tr w:rsidR="00C314E7" w14:paraId="3F211D4F" w14:textId="77777777">
        <w:tblPrEx>
          <w:tblCellMar>
            <w:top w:w="0" w:type="dxa"/>
            <w:bottom w:w="0" w:type="dxa"/>
          </w:tblCellMar>
        </w:tblPrEx>
        <w:trPr>
          <w:tblHeader/>
        </w:trPr>
        <w:tc>
          <w:tcPr>
            <w:tcW w:w="2200" w:type="dxa"/>
            <w:shd w:val="clear" w:color="auto" w:fill="1A9988"/>
            <w:tcMar>
              <w:top w:w="60" w:type="dxa"/>
              <w:left w:w="100" w:type="dxa"/>
              <w:bottom w:w="60" w:type="dxa"/>
              <w:right w:w="100" w:type="dxa"/>
            </w:tcMar>
          </w:tcPr>
          <w:p w14:paraId="065284A9" w14:textId="77777777" w:rsidR="00C314E7" w:rsidRDefault="00635445">
            <w:pPr>
              <w:spacing w:line="250" w:lineRule="auto"/>
            </w:pPr>
            <w:r>
              <w:rPr>
                <w:b/>
                <w:bCs/>
                <w:color w:val="FFFFFF"/>
                <w:sz w:val="18"/>
                <w:szCs w:val="18"/>
              </w:rPr>
              <w:t>Experiment</w:t>
            </w:r>
          </w:p>
        </w:tc>
        <w:tc>
          <w:tcPr>
            <w:tcW w:w="4760" w:type="dxa"/>
            <w:shd w:val="clear" w:color="auto" w:fill="1A9988"/>
            <w:tcMar>
              <w:top w:w="60" w:type="dxa"/>
              <w:left w:w="100" w:type="dxa"/>
              <w:bottom w:w="60" w:type="dxa"/>
              <w:right w:w="100" w:type="dxa"/>
            </w:tcMar>
          </w:tcPr>
          <w:p w14:paraId="26B8001E" w14:textId="77777777" w:rsidR="00C314E7" w:rsidRDefault="00635445">
            <w:pPr>
              <w:spacing w:line="250" w:lineRule="auto"/>
            </w:pPr>
            <w:r>
              <w:rPr>
                <w:b/>
                <w:bCs/>
                <w:color w:val="FFFFFF"/>
                <w:sz w:val="18"/>
                <w:szCs w:val="18"/>
              </w:rPr>
              <w:t>What was done</w:t>
            </w:r>
          </w:p>
        </w:tc>
        <w:tc>
          <w:tcPr>
            <w:tcW w:w="2400" w:type="dxa"/>
            <w:shd w:val="clear" w:color="auto" w:fill="1A9988"/>
            <w:tcMar>
              <w:top w:w="60" w:type="dxa"/>
              <w:left w:w="100" w:type="dxa"/>
              <w:bottom w:w="60" w:type="dxa"/>
              <w:right w:w="100" w:type="dxa"/>
            </w:tcMar>
          </w:tcPr>
          <w:p w14:paraId="7BE945A1" w14:textId="77777777" w:rsidR="00C314E7" w:rsidRDefault="00635445">
            <w:pPr>
              <w:spacing w:line="250" w:lineRule="auto"/>
            </w:pPr>
            <w:r>
              <w:rPr>
                <w:b/>
                <w:bCs/>
                <w:color w:val="FFFFFF"/>
                <w:sz w:val="18"/>
                <w:szCs w:val="18"/>
              </w:rPr>
              <w:t>Outcome</w:t>
            </w:r>
          </w:p>
        </w:tc>
      </w:tr>
      <w:tr w:rsidR="00C314E7" w14:paraId="247952C8" w14:textId="77777777">
        <w:tblPrEx>
          <w:tblCellMar>
            <w:top w:w="0" w:type="dxa"/>
            <w:bottom w:w="0" w:type="dxa"/>
          </w:tblCellMar>
        </w:tblPrEx>
        <w:tc>
          <w:tcPr>
            <w:tcW w:w="2200" w:type="dxa"/>
            <w:shd w:val="clear" w:color="auto" w:fill="E8F4F2"/>
            <w:tcMar>
              <w:top w:w="60" w:type="dxa"/>
              <w:left w:w="100" w:type="dxa"/>
              <w:bottom w:w="60" w:type="dxa"/>
              <w:right w:w="100" w:type="dxa"/>
            </w:tcMar>
          </w:tcPr>
          <w:p w14:paraId="746E4839" w14:textId="77777777" w:rsidR="00C314E7" w:rsidRDefault="00635445">
            <w:pPr>
              <w:spacing w:line="250" w:lineRule="auto"/>
            </w:pPr>
            <w:r>
              <w:rPr>
                <w:b/>
                <w:bCs/>
                <w:sz w:val="18"/>
                <w:szCs w:val="18"/>
              </w:rPr>
              <w:t>Two-letter TLD filter</w:t>
            </w:r>
          </w:p>
        </w:tc>
        <w:tc>
          <w:tcPr>
            <w:tcW w:w="4760" w:type="dxa"/>
            <w:tcMar>
              <w:top w:w="60" w:type="dxa"/>
              <w:left w:w="100" w:type="dxa"/>
              <w:bottom w:w="60" w:type="dxa"/>
              <w:right w:w="100" w:type="dxa"/>
            </w:tcMar>
          </w:tcPr>
          <w:p w14:paraId="45D59B75" w14:textId="77777777" w:rsidR="00C314E7" w:rsidRDefault="00635445">
            <w:pPr>
              <w:spacing w:line="250" w:lineRule="auto"/>
            </w:pPr>
            <w:r>
              <w:rPr>
                <w:sz w:val="18"/>
                <w:szCs w:val="18"/>
              </w:rPr>
              <w:t>Regex-extracted all URLs whose host ends in a 2-letter TLD (245 URLs) and counted the legit/scam split.</w:t>
            </w:r>
          </w:p>
        </w:tc>
        <w:tc>
          <w:tcPr>
            <w:tcW w:w="2400" w:type="dxa"/>
            <w:tcMar>
              <w:top w:w="60" w:type="dxa"/>
              <w:left w:w="100" w:type="dxa"/>
              <w:bottom w:w="60" w:type="dxa"/>
              <w:right w:w="100" w:type="dxa"/>
            </w:tcMar>
          </w:tcPr>
          <w:p w14:paraId="2EB9AEF2" w14:textId="77777777" w:rsidR="00C314E7" w:rsidRDefault="00635445">
            <w:pPr>
              <w:spacing w:line="250" w:lineRule="auto"/>
            </w:pPr>
            <w:r>
              <w:rPr>
                <w:sz w:val="18"/>
                <w:szCs w:val="18"/>
              </w:rPr>
              <w:t>No separation (≈51% each). Idea generalised into tld_length; flag reti</w:t>
            </w:r>
            <w:r>
              <w:rPr>
                <w:sz w:val="18"/>
                <w:szCs w:val="18"/>
              </w:rPr>
              <w:t>red.</w:t>
            </w:r>
          </w:p>
        </w:tc>
      </w:tr>
      <w:tr w:rsidR="00C314E7" w14:paraId="52896677" w14:textId="77777777">
        <w:tblPrEx>
          <w:tblCellMar>
            <w:top w:w="0" w:type="dxa"/>
            <w:bottom w:w="0" w:type="dxa"/>
          </w:tblCellMar>
        </w:tblPrEx>
        <w:tc>
          <w:tcPr>
            <w:tcW w:w="2200" w:type="dxa"/>
            <w:shd w:val="clear" w:color="auto" w:fill="E8F4F2"/>
            <w:tcMar>
              <w:top w:w="60" w:type="dxa"/>
              <w:left w:w="100" w:type="dxa"/>
              <w:bottom w:w="60" w:type="dxa"/>
              <w:right w:w="100" w:type="dxa"/>
            </w:tcMar>
          </w:tcPr>
          <w:p w14:paraId="5D698677" w14:textId="77777777" w:rsidR="00C314E7" w:rsidRDefault="00635445">
            <w:pPr>
              <w:spacing w:line="250" w:lineRule="auto"/>
            </w:pPr>
            <w:r>
              <w:rPr>
                <w:b/>
                <w:bCs/>
                <w:sz w:val="18"/>
                <w:szCs w:val="18"/>
              </w:rPr>
              <w:t>HTTPS-scam investigation</w:t>
            </w:r>
          </w:p>
        </w:tc>
        <w:tc>
          <w:tcPr>
            <w:tcW w:w="4760" w:type="dxa"/>
            <w:tcMar>
              <w:top w:w="60" w:type="dxa"/>
              <w:left w:w="100" w:type="dxa"/>
              <w:bottom w:w="60" w:type="dxa"/>
              <w:right w:w="100" w:type="dxa"/>
            </w:tcMar>
          </w:tcPr>
          <w:p w14:paraId="34586BD5" w14:textId="77777777" w:rsidR="00C314E7" w:rsidRDefault="00635445">
            <w:pPr>
              <w:spacing w:line="250" w:lineRule="auto"/>
            </w:pPr>
            <w:r>
              <w:rPr>
                <w:sz w:val="18"/>
                <w:szCs w:val="18"/>
              </w:rPr>
              <w:t>Isolated the 161 HTTPS URLs that are scams (https_scamURLs.csv) from the 524-URL HTTPS subset (Has_https_Dataset.csv).</w:t>
            </w:r>
          </w:p>
        </w:tc>
        <w:tc>
          <w:tcPr>
            <w:tcW w:w="2400" w:type="dxa"/>
            <w:tcMar>
              <w:top w:w="60" w:type="dxa"/>
              <w:left w:w="100" w:type="dxa"/>
              <w:bottom w:w="60" w:type="dxa"/>
              <w:right w:w="100" w:type="dxa"/>
            </w:tcMar>
          </w:tcPr>
          <w:p w14:paraId="3F2D93BC" w14:textId="77777777" w:rsidR="00C314E7" w:rsidRDefault="00635445">
            <w:pPr>
              <w:spacing w:line="250" w:lineRule="auto"/>
            </w:pPr>
            <w:r>
              <w:rPr>
                <w:sz w:val="18"/>
                <w:szCs w:val="18"/>
              </w:rPr>
              <w:t>Confirmed empirically that scammers do use HTTPS, motivating the has_https de-biasing rather than trusting the raw signal.</w:t>
            </w:r>
          </w:p>
        </w:tc>
      </w:tr>
      <w:tr w:rsidR="00C314E7" w14:paraId="7D649D6E" w14:textId="77777777">
        <w:tblPrEx>
          <w:tblCellMar>
            <w:top w:w="0" w:type="dxa"/>
            <w:bottom w:w="0" w:type="dxa"/>
          </w:tblCellMar>
        </w:tblPrEx>
        <w:tc>
          <w:tcPr>
            <w:tcW w:w="2200" w:type="dxa"/>
            <w:shd w:val="clear" w:color="auto" w:fill="E8F4F2"/>
            <w:tcMar>
              <w:top w:w="60" w:type="dxa"/>
              <w:left w:w="100" w:type="dxa"/>
              <w:bottom w:w="60" w:type="dxa"/>
              <w:right w:w="100" w:type="dxa"/>
            </w:tcMar>
          </w:tcPr>
          <w:p w14:paraId="7C2CD4E5" w14:textId="77777777" w:rsidR="00C314E7" w:rsidRDefault="00635445">
            <w:pPr>
              <w:spacing w:line="250" w:lineRule="auto"/>
            </w:pPr>
            <w:r>
              <w:rPr>
                <w:b/>
                <w:bCs/>
                <w:sz w:val="18"/>
                <w:szCs w:val="18"/>
              </w:rPr>
              <w:t>HTML-ending U</w:t>
            </w:r>
            <w:r>
              <w:rPr>
                <w:b/>
                <w:bCs/>
                <w:sz w:val="18"/>
                <w:szCs w:val="18"/>
              </w:rPr>
              <w:t>RLs</w:t>
            </w:r>
          </w:p>
        </w:tc>
        <w:tc>
          <w:tcPr>
            <w:tcW w:w="4760" w:type="dxa"/>
            <w:tcMar>
              <w:top w:w="60" w:type="dxa"/>
              <w:left w:w="100" w:type="dxa"/>
              <w:bottom w:w="60" w:type="dxa"/>
              <w:right w:w="100" w:type="dxa"/>
            </w:tcMar>
          </w:tcPr>
          <w:p w14:paraId="5EF04415" w14:textId="77777777" w:rsidR="00C314E7" w:rsidRDefault="00635445">
            <w:pPr>
              <w:spacing w:line="250" w:lineRule="auto"/>
            </w:pPr>
            <w:r>
              <w:rPr>
                <w:sz w:val="18"/>
                <w:szCs w:val="18"/>
              </w:rPr>
              <w:t>Collected the 33 URLs ending in .html (URLTLD_html.csv) to check whether a page-extension cue carries signal.</w:t>
            </w:r>
          </w:p>
        </w:tc>
        <w:tc>
          <w:tcPr>
            <w:tcW w:w="2400" w:type="dxa"/>
            <w:tcMar>
              <w:top w:w="60" w:type="dxa"/>
              <w:left w:w="100" w:type="dxa"/>
              <w:bottom w:w="60" w:type="dxa"/>
              <w:right w:w="100" w:type="dxa"/>
            </w:tcMar>
          </w:tcPr>
          <w:p w14:paraId="4270D33D" w14:textId="77777777" w:rsidR="00C314E7" w:rsidRDefault="00635445">
            <w:pPr>
              <w:spacing w:line="250" w:lineRule="auto"/>
            </w:pPr>
            <w:r>
              <w:rPr>
                <w:sz w:val="18"/>
                <w:szCs w:val="18"/>
              </w:rPr>
              <w:t>Exploratory; noted for possible future lexical feature.</w:t>
            </w:r>
          </w:p>
        </w:tc>
      </w:tr>
      <w:tr w:rsidR="00C314E7" w14:paraId="6EB37551" w14:textId="77777777">
        <w:tblPrEx>
          <w:tblCellMar>
            <w:top w:w="0" w:type="dxa"/>
            <w:bottom w:w="0" w:type="dxa"/>
          </w:tblCellMar>
        </w:tblPrEx>
        <w:tc>
          <w:tcPr>
            <w:tcW w:w="2200" w:type="dxa"/>
            <w:shd w:val="clear" w:color="auto" w:fill="E8F4F2"/>
            <w:tcMar>
              <w:top w:w="60" w:type="dxa"/>
              <w:left w:w="100" w:type="dxa"/>
              <w:bottom w:w="60" w:type="dxa"/>
              <w:right w:w="100" w:type="dxa"/>
            </w:tcMar>
          </w:tcPr>
          <w:p w14:paraId="17F86FBD" w14:textId="77777777" w:rsidR="00C314E7" w:rsidRDefault="00635445">
            <w:pPr>
              <w:spacing w:line="250" w:lineRule="auto"/>
            </w:pPr>
            <w:r>
              <w:rPr>
                <w:b/>
                <w:bCs/>
                <w:sz w:val="18"/>
                <w:szCs w:val="18"/>
              </w:rPr>
              <w:t>TLD length</w:t>
            </w:r>
          </w:p>
        </w:tc>
        <w:tc>
          <w:tcPr>
            <w:tcW w:w="4760" w:type="dxa"/>
            <w:tcMar>
              <w:top w:w="60" w:type="dxa"/>
              <w:left w:w="100" w:type="dxa"/>
              <w:bottom w:w="60" w:type="dxa"/>
              <w:right w:w="100" w:type="dxa"/>
            </w:tcMar>
          </w:tcPr>
          <w:p w14:paraId="30E352FE" w14:textId="77777777" w:rsidR="00C314E7" w:rsidRDefault="00635445">
            <w:pPr>
              <w:spacing w:line="250" w:lineRule="auto"/>
            </w:pPr>
            <w:r>
              <w:rPr>
                <w:sz w:val="18"/>
                <w:szCs w:val="18"/>
              </w:rPr>
              <w:t xml:space="preserve">Extended the 2-letter idea to full TLD length, surfacing the "≥4 = fraud" </w:t>
            </w:r>
            <w:r>
              <w:rPr>
                <w:sz w:val="18"/>
                <w:szCs w:val="18"/>
              </w:rPr>
              <w:t>pattern now in Section 7.5.</w:t>
            </w:r>
          </w:p>
        </w:tc>
        <w:tc>
          <w:tcPr>
            <w:tcW w:w="2400" w:type="dxa"/>
            <w:tcMar>
              <w:top w:w="60" w:type="dxa"/>
              <w:left w:w="100" w:type="dxa"/>
              <w:bottom w:w="60" w:type="dxa"/>
              <w:right w:w="100" w:type="dxa"/>
            </w:tcMar>
          </w:tcPr>
          <w:p w14:paraId="1BF3AFFE" w14:textId="77777777" w:rsidR="00C314E7" w:rsidRDefault="00635445">
            <w:pPr>
              <w:spacing w:line="250" w:lineRule="auto"/>
            </w:pPr>
            <w:r>
              <w:rPr>
                <w:sz w:val="18"/>
                <w:szCs w:val="18"/>
              </w:rPr>
              <w:t>Kept as an analysis feature.</w:t>
            </w:r>
          </w:p>
        </w:tc>
      </w:tr>
    </w:tbl>
    <w:p w14:paraId="75A8A0A7" w14:textId="77777777" w:rsidR="00C314E7" w:rsidRDefault="00635445">
      <w:pPr>
        <w:pStyle w:val="Heading1"/>
      </w:pPr>
      <w:bookmarkStart w:id="35" w:name="_Toc235334290"/>
      <w:r>
        <w:t>9. Engineering Log — Challenges, Mistakes &amp; Resolutions</w:t>
      </w:r>
      <w:bookmarkEnd w:id="35"/>
    </w:p>
    <w:p w14:paraId="61282D2A" w14:textId="77777777" w:rsidR="00C314E7" w:rsidRDefault="00635445">
      <w:pPr>
        <w:spacing w:after="150"/>
        <w:jc w:val="center"/>
      </w:pPr>
      <w:r>
        <w:rPr>
          <w:i/>
          <w:iCs/>
          <w:color w:val="1A9988"/>
          <w:sz w:val="18"/>
          <w:szCs w:val="18"/>
        </w:rPr>
        <w:t>Feeds paper section: Limitations / methodology honesty (and internal reproducibility)</w:t>
      </w:r>
    </w:p>
    <w:p w14:paraId="5D597FE5" w14:textId="77777777" w:rsidR="00C314E7" w:rsidRDefault="00635445">
      <w:pPr>
        <w:spacing w:after="120" w:line="276" w:lineRule="auto"/>
      </w:pPr>
      <w:r>
        <w:t>Per the supervisor’s instruction, mistakes and their fixes are documented as first-class content — the raw material for an honest methodology and limitations section.</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900"/>
        <w:gridCol w:w="2500"/>
        <w:gridCol w:w="2500"/>
        <w:gridCol w:w="2460"/>
      </w:tblGrid>
      <w:tr w:rsidR="00C314E7" w14:paraId="596453FA" w14:textId="77777777">
        <w:tblPrEx>
          <w:tblCellMar>
            <w:top w:w="0" w:type="dxa"/>
            <w:bottom w:w="0" w:type="dxa"/>
          </w:tblCellMar>
        </w:tblPrEx>
        <w:trPr>
          <w:tblHeader/>
        </w:trPr>
        <w:tc>
          <w:tcPr>
            <w:tcW w:w="1900" w:type="dxa"/>
            <w:shd w:val="clear" w:color="auto" w:fill="1A9988"/>
            <w:tcMar>
              <w:top w:w="60" w:type="dxa"/>
              <w:left w:w="100" w:type="dxa"/>
              <w:bottom w:w="60" w:type="dxa"/>
              <w:right w:w="100" w:type="dxa"/>
            </w:tcMar>
          </w:tcPr>
          <w:p w14:paraId="4D8C53A6" w14:textId="77777777" w:rsidR="00C314E7" w:rsidRDefault="00635445">
            <w:pPr>
              <w:spacing w:line="250" w:lineRule="auto"/>
            </w:pPr>
            <w:r>
              <w:rPr>
                <w:b/>
                <w:bCs/>
                <w:color w:val="FFFFFF"/>
                <w:sz w:val="18"/>
                <w:szCs w:val="18"/>
              </w:rPr>
              <w:t>Issue</w:t>
            </w:r>
          </w:p>
        </w:tc>
        <w:tc>
          <w:tcPr>
            <w:tcW w:w="2500" w:type="dxa"/>
            <w:shd w:val="clear" w:color="auto" w:fill="1A9988"/>
            <w:tcMar>
              <w:top w:w="60" w:type="dxa"/>
              <w:left w:w="100" w:type="dxa"/>
              <w:bottom w:w="60" w:type="dxa"/>
              <w:right w:w="100" w:type="dxa"/>
            </w:tcMar>
          </w:tcPr>
          <w:p w14:paraId="1B71F0E2" w14:textId="77777777" w:rsidR="00C314E7" w:rsidRDefault="00635445">
            <w:pPr>
              <w:spacing w:line="250" w:lineRule="auto"/>
            </w:pPr>
            <w:r>
              <w:rPr>
                <w:b/>
                <w:bCs/>
                <w:color w:val="FFFFFF"/>
                <w:sz w:val="18"/>
                <w:szCs w:val="18"/>
              </w:rPr>
              <w:t>Symptom</w:t>
            </w:r>
          </w:p>
        </w:tc>
        <w:tc>
          <w:tcPr>
            <w:tcW w:w="2500" w:type="dxa"/>
            <w:shd w:val="clear" w:color="auto" w:fill="1A9988"/>
            <w:tcMar>
              <w:top w:w="60" w:type="dxa"/>
              <w:left w:w="100" w:type="dxa"/>
              <w:bottom w:w="60" w:type="dxa"/>
              <w:right w:w="100" w:type="dxa"/>
            </w:tcMar>
          </w:tcPr>
          <w:p w14:paraId="7D32BEF4" w14:textId="77777777" w:rsidR="00C314E7" w:rsidRDefault="00635445">
            <w:pPr>
              <w:spacing w:line="250" w:lineRule="auto"/>
            </w:pPr>
            <w:r>
              <w:rPr>
                <w:b/>
                <w:bCs/>
                <w:color w:val="FFFFFF"/>
                <w:sz w:val="18"/>
                <w:szCs w:val="18"/>
              </w:rPr>
              <w:t>Cause</w:t>
            </w:r>
          </w:p>
        </w:tc>
        <w:tc>
          <w:tcPr>
            <w:tcW w:w="2460" w:type="dxa"/>
            <w:shd w:val="clear" w:color="auto" w:fill="1A9988"/>
            <w:tcMar>
              <w:top w:w="60" w:type="dxa"/>
              <w:left w:w="100" w:type="dxa"/>
              <w:bottom w:w="60" w:type="dxa"/>
              <w:right w:w="100" w:type="dxa"/>
            </w:tcMar>
          </w:tcPr>
          <w:p w14:paraId="1ED480F7" w14:textId="77777777" w:rsidR="00C314E7" w:rsidRDefault="00635445">
            <w:pPr>
              <w:spacing w:line="250" w:lineRule="auto"/>
            </w:pPr>
            <w:r>
              <w:rPr>
                <w:b/>
                <w:bCs/>
                <w:color w:val="FFFFFF"/>
                <w:sz w:val="18"/>
                <w:szCs w:val="18"/>
              </w:rPr>
              <w:t>Resolution</w:t>
            </w:r>
          </w:p>
        </w:tc>
      </w:tr>
      <w:tr w:rsidR="00C314E7" w14:paraId="3A5EC309"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78F68C43" w14:textId="77777777" w:rsidR="00C314E7" w:rsidRDefault="00635445">
            <w:pPr>
              <w:spacing w:line="250" w:lineRule="auto"/>
            </w:pPr>
            <w:r>
              <w:rPr>
                <w:b/>
                <w:bCs/>
                <w:sz w:val="18"/>
                <w:szCs w:val="18"/>
              </w:rPr>
              <w:t>WHOIS date/timezone handling</w:t>
            </w:r>
          </w:p>
        </w:tc>
        <w:tc>
          <w:tcPr>
            <w:tcW w:w="2500" w:type="dxa"/>
            <w:tcMar>
              <w:top w:w="60" w:type="dxa"/>
              <w:left w:w="100" w:type="dxa"/>
              <w:bottom w:w="60" w:type="dxa"/>
              <w:right w:w="100" w:type="dxa"/>
            </w:tcMar>
          </w:tcPr>
          <w:p w14:paraId="256FDC81" w14:textId="77777777" w:rsidR="00C314E7" w:rsidRDefault="00635445">
            <w:pPr>
              <w:spacing w:line="250" w:lineRule="auto"/>
            </w:pPr>
            <w:r>
              <w:rPr>
                <w:sz w:val="18"/>
                <w:szCs w:val="18"/>
              </w:rPr>
              <w:t>domain_age_days could silent</w:t>
            </w:r>
            <w:r>
              <w:rPr>
                <w:sz w:val="18"/>
                <w:szCs w:val="18"/>
              </w:rPr>
              <w:t>ly return -1.</w:t>
            </w:r>
          </w:p>
        </w:tc>
        <w:tc>
          <w:tcPr>
            <w:tcW w:w="2500" w:type="dxa"/>
            <w:tcMar>
              <w:top w:w="60" w:type="dxa"/>
              <w:left w:w="100" w:type="dxa"/>
              <w:bottom w:w="60" w:type="dxa"/>
              <w:right w:w="100" w:type="dxa"/>
            </w:tcMar>
          </w:tcPr>
          <w:p w14:paraId="4F6B0592" w14:textId="77777777" w:rsidR="00C314E7" w:rsidRDefault="00635445">
            <w:pPr>
              <w:spacing w:line="250" w:lineRule="auto"/>
            </w:pPr>
            <w:r>
              <w:rPr>
                <w:sz w:val="18"/>
                <w:szCs w:val="18"/>
              </w:rPr>
              <w:t>WHOIS dates arrive as lists, strings, or tz-aware datetimes; naive subtraction failed.</w:t>
            </w:r>
          </w:p>
        </w:tc>
        <w:tc>
          <w:tcPr>
            <w:tcW w:w="2460" w:type="dxa"/>
            <w:tcMar>
              <w:top w:w="60" w:type="dxa"/>
              <w:left w:w="100" w:type="dxa"/>
              <w:bottom w:w="60" w:type="dxa"/>
              <w:right w:w="100" w:type="dxa"/>
            </w:tcMar>
          </w:tcPr>
          <w:p w14:paraId="57C1A188" w14:textId="77777777" w:rsidR="00C314E7" w:rsidRDefault="00635445">
            <w:pPr>
              <w:spacing w:line="250" w:lineRule="auto"/>
            </w:pPr>
            <w:r>
              <w:rPr>
                <w:sz w:val="18"/>
                <w:szCs w:val="18"/>
              </w:rPr>
              <w:t>_clean_date() normalises all cases and strips tzinfo before subtracting.</w:t>
            </w:r>
          </w:p>
        </w:tc>
      </w:tr>
      <w:tr w:rsidR="00C314E7" w14:paraId="69B26DDB"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606D07EF" w14:textId="77777777" w:rsidR="00C314E7" w:rsidRDefault="00635445">
            <w:pPr>
              <w:spacing w:line="250" w:lineRule="auto"/>
            </w:pPr>
            <w:r>
              <w:rPr>
                <w:b/>
                <w:bCs/>
                <w:sz w:val="18"/>
                <w:szCs w:val="18"/>
              </w:rPr>
              <w:t>Registrar name mismatch</w:t>
            </w:r>
          </w:p>
        </w:tc>
        <w:tc>
          <w:tcPr>
            <w:tcW w:w="2500" w:type="dxa"/>
            <w:tcMar>
              <w:top w:w="60" w:type="dxa"/>
              <w:left w:w="100" w:type="dxa"/>
              <w:bottom w:w="60" w:type="dxa"/>
              <w:right w:w="100" w:type="dxa"/>
            </w:tcMar>
          </w:tcPr>
          <w:p w14:paraId="51D64998" w14:textId="77777777" w:rsidR="00C314E7" w:rsidRDefault="00635445">
            <w:pPr>
              <w:spacing w:line="250" w:lineRule="auto"/>
            </w:pPr>
            <w:r>
              <w:rPr>
                <w:sz w:val="18"/>
                <w:szCs w:val="18"/>
              </w:rPr>
              <w:t>Registrar scores failed to join to the CIC table.</w:t>
            </w:r>
          </w:p>
        </w:tc>
        <w:tc>
          <w:tcPr>
            <w:tcW w:w="2500" w:type="dxa"/>
            <w:tcMar>
              <w:top w:w="60" w:type="dxa"/>
              <w:left w:w="100" w:type="dxa"/>
              <w:bottom w:w="60" w:type="dxa"/>
              <w:right w:w="100" w:type="dxa"/>
            </w:tcMar>
          </w:tcPr>
          <w:p w14:paraId="24D22A08" w14:textId="77777777" w:rsidR="00C314E7" w:rsidRDefault="00635445">
            <w:pPr>
              <w:spacing w:line="250" w:lineRule="auto"/>
            </w:pPr>
            <w:r>
              <w:rPr>
                <w:sz w:val="18"/>
                <w:szCs w:val="18"/>
              </w:rPr>
              <w:t>WHOIS names carry bracketed tags, parentheses, and corporate suffixes absent from the published names.</w:t>
            </w:r>
          </w:p>
        </w:tc>
        <w:tc>
          <w:tcPr>
            <w:tcW w:w="2460" w:type="dxa"/>
            <w:tcMar>
              <w:top w:w="60" w:type="dxa"/>
              <w:left w:w="100" w:type="dxa"/>
              <w:bottom w:w="60" w:type="dxa"/>
              <w:right w:w="100" w:type="dxa"/>
            </w:tcMar>
          </w:tcPr>
          <w:p w14:paraId="2DA33845" w14:textId="77777777" w:rsidR="00C314E7" w:rsidRDefault="00635445">
            <w:pPr>
              <w:spacing w:line="250" w:lineRule="auto"/>
            </w:pPr>
            <w:r>
              <w:rPr>
                <w:sz w:val="18"/>
                <w:szCs w:val="18"/>
              </w:rPr>
              <w:t>clean_registrar() normaliser; improvised after inspecting the mismatches.</w:t>
            </w:r>
          </w:p>
        </w:tc>
      </w:tr>
      <w:tr w:rsidR="00C314E7" w14:paraId="31AABAB6"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7D2D4CA3" w14:textId="77777777" w:rsidR="00C314E7" w:rsidRDefault="00635445">
            <w:pPr>
              <w:spacing w:line="250" w:lineRule="auto"/>
            </w:pPr>
            <w:r>
              <w:rPr>
                <w:b/>
                <w:bCs/>
                <w:sz w:val="18"/>
                <w:szCs w:val="18"/>
              </w:rPr>
              <w:t>Regex character-class typo</w:t>
            </w:r>
          </w:p>
        </w:tc>
        <w:tc>
          <w:tcPr>
            <w:tcW w:w="2500" w:type="dxa"/>
            <w:tcMar>
              <w:top w:w="60" w:type="dxa"/>
              <w:left w:w="100" w:type="dxa"/>
              <w:bottom w:w="60" w:type="dxa"/>
              <w:right w:w="100" w:type="dxa"/>
            </w:tcMar>
          </w:tcPr>
          <w:p w14:paraId="4DE20080" w14:textId="77777777" w:rsidR="00C314E7" w:rsidRDefault="00635445">
            <w:pPr>
              <w:spacing w:line="250" w:lineRule="auto"/>
            </w:pPr>
            <w:r>
              <w:rPr>
                <w:sz w:val="18"/>
                <w:szCs w:val="18"/>
              </w:rPr>
              <w:t>S</w:t>
            </w:r>
            <w:r>
              <w:rPr>
                <w:sz w:val="18"/>
                <w:szCs w:val="18"/>
              </w:rPr>
              <w:t>pecial-character counting was slightly off.</w:t>
            </w:r>
          </w:p>
        </w:tc>
        <w:tc>
          <w:tcPr>
            <w:tcW w:w="2500" w:type="dxa"/>
            <w:tcMar>
              <w:top w:w="60" w:type="dxa"/>
              <w:left w:w="100" w:type="dxa"/>
              <w:bottom w:w="60" w:type="dxa"/>
              <w:right w:w="100" w:type="dxa"/>
            </w:tcMar>
          </w:tcPr>
          <w:p w14:paraId="723A0EEE" w14:textId="77777777" w:rsidR="00C314E7" w:rsidRDefault="00635445">
            <w:pPr>
              <w:spacing w:line="250" w:lineRule="auto"/>
            </w:pPr>
            <w:r>
              <w:rPr>
                <w:sz w:val="18"/>
                <w:szCs w:val="18"/>
              </w:rPr>
              <w:t>Pattern used a lowercase z in a range, creating an unintended ASCII span.</w:t>
            </w:r>
          </w:p>
        </w:tc>
        <w:tc>
          <w:tcPr>
            <w:tcW w:w="2460" w:type="dxa"/>
            <w:tcMar>
              <w:top w:w="60" w:type="dxa"/>
              <w:left w:w="100" w:type="dxa"/>
              <w:bottom w:w="60" w:type="dxa"/>
              <w:right w:w="100" w:type="dxa"/>
            </w:tcMar>
          </w:tcPr>
          <w:p w14:paraId="385BB7E6" w14:textId="77777777" w:rsidR="00C314E7" w:rsidRDefault="00635445">
            <w:pPr>
              <w:spacing w:line="250" w:lineRule="auto"/>
            </w:pPr>
            <w:r>
              <w:rPr>
                <w:sz w:val="18"/>
                <w:szCs w:val="18"/>
              </w:rPr>
              <w:t>Corrected the character class; verified counts on known URLs.</w:t>
            </w:r>
          </w:p>
        </w:tc>
      </w:tr>
      <w:tr w:rsidR="00C314E7" w14:paraId="083C167C"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7DC9AEE1" w14:textId="77777777" w:rsidR="00C314E7" w:rsidRDefault="00635445">
            <w:pPr>
              <w:spacing w:line="250" w:lineRule="auto"/>
            </w:pPr>
            <w:r>
              <w:rPr>
                <w:b/>
                <w:bCs/>
                <w:sz w:val="18"/>
                <w:szCs w:val="18"/>
              </w:rPr>
              <w:t>.str.extract on a single string</w:t>
            </w:r>
          </w:p>
        </w:tc>
        <w:tc>
          <w:tcPr>
            <w:tcW w:w="2500" w:type="dxa"/>
            <w:tcMar>
              <w:top w:w="60" w:type="dxa"/>
              <w:left w:w="100" w:type="dxa"/>
              <w:bottom w:w="60" w:type="dxa"/>
              <w:right w:w="100" w:type="dxa"/>
            </w:tcMar>
          </w:tcPr>
          <w:p w14:paraId="3D46FAFB" w14:textId="77777777" w:rsidR="00C314E7" w:rsidRDefault="00635445">
            <w:pPr>
              <w:spacing w:line="250" w:lineRule="auto"/>
            </w:pPr>
            <w:r>
              <w:rPr>
                <w:sz w:val="18"/>
                <w:szCs w:val="18"/>
              </w:rPr>
              <w:t>AttributeError in the augmentation loop when extracting TLDs.</w:t>
            </w:r>
          </w:p>
        </w:tc>
        <w:tc>
          <w:tcPr>
            <w:tcW w:w="2500" w:type="dxa"/>
            <w:tcMar>
              <w:top w:w="60" w:type="dxa"/>
              <w:left w:w="100" w:type="dxa"/>
              <w:bottom w:w="60" w:type="dxa"/>
              <w:right w:w="100" w:type="dxa"/>
            </w:tcMar>
          </w:tcPr>
          <w:p w14:paraId="671731CB" w14:textId="77777777" w:rsidR="00C314E7" w:rsidRDefault="00635445">
            <w:pPr>
              <w:spacing w:line="250" w:lineRule="auto"/>
            </w:pPr>
            <w:r>
              <w:rPr>
                <w:sz w:val="18"/>
                <w:szCs w:val="18"/>
              </w:rPr>
              <w:t>.str is a Series accessor; it was called on one URL string, not a column.</w:t>
            </w:r>
          </w:p>
        </w:tc>
        <w:tc>
          <w:tcPr>
            <w:tcW w:w="2460" w:type="dxa"/>
            <w:tcMar>
              <w:top w:w="60" w:type="dxa"/>
              <w:left w:w="100" w:type="dxa"/>
              <w:bottom w:w="60" w:type="dxa"/>
              <w:right w:w="100" w:type="dxa"/>
            </w:tcMar>
          </w:tcPr>
          <w:p w14:paraId="7FDE24F0" w14:textId="77777777" w:rsidR="00C314E7" w:rsidRDefault="00635445">
            <w:pPr>
              <w:spacing w:line="250" w:lineRule="auto"/>
            </w:pPr>
            <w:r>
              <w:rPr>
                <w:sz w:val="18"/>
                <w:szCs w:val="18"/>
              </w:rPr>
              <w:t>Use re.search on the single URL, matching .str.extract first-match behaviour.</w:t>
            </w:r>
          </w:p>
        </w:tc>
      </w:tr>
      <w:tr w:rsidR="00C314E7" w14:paraId="1907761C"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043739F0" w14:textId="77777777" w:rsidR="00C314E7" w:rsidRDefault="00635445">
            <w:pPr>
              <w:spacing w:line="250" w:lineRule="auto"/>
            </w:pPr>
            <w:r>
              <w:rPr>
                <w:b/>
                <w:bCs/>
                <w:sz w:val="18"/>
                <w:szCs w:val="18"/>
              </w:rPr>
              <w:t>page_text corrupted the CSV</w:t>
            </w:r>
          </w:p>
        </w:tc>
        <w:tc>
          <w:tcPr>
            <w:tcW w:w="2500" w:type="dxa"/>
            <w:tcMar>
              <w:top w:w="60" w:type="dxa"/>
              <w:left w:w="100" w:type="dxa"/>
              <w:bottom w:w="60" w:type="dxa"/>
              <w:right w:w="100" w:type="dxa"/>
            </w:tcMar>
          </w:tcPr>
          <w:p w14:paraId="55B66A14" w14:textId="77777777" w:rsidR="00C314E7" w:rsidRDefault="00635445">
            <w:pPr>
              <w:spacing w:line="250" w:lineRule="auto"/>
            </w:pPr>
            <w:r>
              <w:rPr>
                <w:sz w:val="18"/>
                <w:szCs w:val="18"/>
              </w:rPr>
              <w:t>Feature table exploded to 122 columns with 100+ empty columns; page text spilled into wrong rows; non-UTF-8 bytes.</w:t>
            </w:r>
          </w:p>
        </w:tc>
        <w:tc>
          <w:tcPr>
            <w:tcW w:w="2500" w:type="dxa"/>
            <w:tcMar>
              <w:top w:w="60" w:type="dxa"/>
              <w:left w:w="100" w:type="dxa"/>
              <w:bottom w:w="60" w:type="dxa"/>
              <w:right w:w="100" w:type="dxa"/>
            </w:tcMar>
          </w:tcPr>
          <w:p w14:paraId="52105C74" w14:textId="77777777" w:rsidR="00C314E7" w:rsidRDefault="00635445">
            <w:pPr>
              <w:spacing w:line="250" w:lineRule="auto"/>
            </w:pPr>
            <w:r>
              <w:rPr>
                <w:sz w:val="18"/>
                <w:szCs w:val="18"/>
              </w:rPr>
              <w:t>Raw scraped text (commas, quotes, multilingual) was saved into the CSV, breaking row structure; Excel re-saved it</w:t>
            </w:r>
            <w:r>
              <w:rPr>
                <w:sz w:val="18"/>
                <w:szCs w:val="18"/>
              </w:rPr>
              <w:t xml:space="preserve"> as Windows-1252 (mojibake).</w:t>
            </w:r>
          </w:p>
        </w:tc>
        <w:tc>
          <w:tcPr>
            <w:tcW w:w="2460" w:type="dxa"/>
            <w:tcMar>
              <w:top w:w="60" w:type="dxa"/>
              <w:left w:w="100" w:type="dxa"/>
              <w:bottom w:w="60" w:type="dxa"/>
              <w:right w:w="100" w:type="dxa"/>
            </w:tcMar>
          </w:tcPr>
          <w:p w14:paraId="58B7AA27" w14:textId="77777777" w:rsidR="00C314E7" w:rsidRDefault="00635445">
            <w:pPr>
              <w:spacing w:line="250" w:lineRule="auto"/>
            </w:pPr>
            <w:r>
              <w:rPr>
                <w:sz w:val="18"/>
                <w:szCs w:val="18"/>
              </w:rPr>
              <w:t xml:space="preserve">Never store raw page_text in the feature CSV; save with index=False and encoding="utf-8-sig"; do not </w:t>
            </w:r>
            <w:r>
              <w:rPr>
                <w:sz w:val="18"/>
                <w:szCs w:val="18"/>
              </w:rPr>
              <w:lastRenderedPageBreak/>
              <w:t>re-save via Excel. A cleaned 863-row table was recovered.</w:t>
            </w:r>
          </w:p>
        </w:tc>
      </w:tr>
      <w:tr w:rsidR="00C314E7" w14:paraId="48FF243D"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4E4ABEC7" w14:textId="77777777" w:rsidR="00C314E7" w:rsidRDefault="00635445">
            <w:pPr>
              <w:spacing w:line="250" w:lineRule="auto"/>
            </w:pPr>
            <w:r>
              <w:rPr>
                <w:b/>
                <w:bCs/>
                <w:sz w:val="18"/>
                <w:szCs w:val="18"/>
              </w:rPr>
              <w:lastRenderedPageBreak/>
              <w:t>Accumulating "Unnamed" columns</w:t>
            </w:r>
          </w:p>
        </w:tc>
        <w:tc>
          <w:tcPr>
            <w:tcW w:w="2500" w:type="dxa"/>
            <w:tcMar>
              <w:top w:w="60" w:type="dxa"/>
              <w:left w:w="100" w:type="dxa"/>
              <w:bottom w:w="60" w:type="dxa"/>
              <w:right w:w="100" w:type="dxa"/>
            </w:tcMar>
          </w:tcPr>
          <w:p w14:paraId="2485B162" w14:textId="77777777" w:rsidR="00C314E7" w:rsidRDefault="00635445">
            <w:pPr>
              <w:spacing w:line="250" w:lineRule="auto"/>
            </w:pPr>
            <w:r>
              <w:rPr>
                <w:sz w:val="18"/>
                <w:szCs w:val="18"/>
              </w:rPr>
              <w:t>Extra index columns across saved ver</w:t>
            </w:r>
            <w:r>
              <w:rPr>
                <w:sz w:val="18"/>
                <w:szCs w:val="18"/>
              </w:rPr>
              <w:t>sions.</w:t>
            </w:r>
          </w:p>
        </w:tc>
        <w:tc>
          <w:tcPr>
            <w:tcW w:w="2500" w:type="dxa"/>
            <w:tcMar>
              <w:top w:w="60" w:type="dxa"/>
              <w:left w:w="100" w:type="dxa"/>
              <w:bottom w:w="60" w:type="dxa"/>
              <w:right w:w="100" w:type="dxa"/>
            </w:tcMar>
          </w:tcPr>
          <w:p w14:paraId="37F2D551" w14:textId="77777777" w:rsidR="00C314E7" w:rsidRDefault="00635445">
            <w:pPr>
              <w:spacing w:line="250" w:lineRule="auto"/>
            </w:pPr>
            <w:r>
              <w:rPr>
                <w:sz w:val="18"/>
                <w:szCs w:val="18"/>
              </w:rPr>
              <w:t>Progressive saves (Feature Table → 4 → 5 → 6) used to_csv() without index=False.</w:t>
            </w:r>
          </w:p>
        </w:tc>
        <w:tc>
          <w:tcPr>
            <w:tcW w:w="2460" w:type="dxa"/>
            <w:tcMar>
              <w:top w:w="60" w:type="dxa"/>
              <w:left w:w="100" w:type="dxa"/>
              <w:bottom w:w="60" w:type="dxa"/>
              <w:right w:w="100" w:type="dxa"/>
            </w:tcMar>
          </w:tcPr>
          <w:p w14:paraId="79EE60A9" w14:textId="77777777" w:rsidR="00C314E7" w:rsidRDefault="00635445">
            <w:pPr>
              <w:spacing w:line="250" w:lineRule="auto"/>
            </w:pPr>
            <w:r>
              <w:rPr>
                <w:sz w:val="18"/>
                <w:szCs w:val="18"/>
              </w:rPr>
              <w:t>Drop ^Unnamed columns and always save with index=False.</w:t>
            </w:r>
          </w:p>
        </w:tc>
      </w:tr>
    </w:tbl>
    <w:p w14:paraId="7F1E00E9" w14:textId="77777777" w:rsidR="00C314E7" w:rsidRDefault="00635445">
      <w:pPr>
        <w:spacing w:after="120" w:line="276" w:lineRule="auto"/>
      </w:pPr>
      <w:r>
        <w:rPr>
          <w:b/>
          <w:bCs/>
        </w:rPr>
        <w:t xml:space="preserve">Root-cause pattern. </w:t>
      </w:r>
      <w:r>
        <w:t>Recurring themes: silent fallbacks (returning -1 on error, which can hide failures) and mix</w:t>
      </w:r>
      <w:r>
        <w:t>ing free-form text with structured storage. Both are now guarded — errors are surfaced, and raw text is kept out of the feature table.</w:t>
      </w:r>
    </w:p>
    <w:p w14:paraId="3D15F929" w14:textId="77777777" w:rsidR="00C314E7" w:rsidRDefault="00635445">
      <w:pPr>
        <w:pStyle w:val="Heading1"/>
      </w:pPr>
      <w:bookmarkStart w:id="36" w:name="_Toc235334291"/>
      <w:r>
        <w:t>10. Tools, Environment &amp; Reproducibility</w:t>
      </w:r>
      <w:bookmarkEnd w:id="36"/>
    </w:p>
    <w:p w14:paraId="0F045FF5" w14:textId="77777777" w:rsidR="00C314E7" w:rsidRDefault="00635445">
      <w:pPr>
        <w:spacing w:after="150"/>
        <w:jc w:val="center"/>
      </w:pPr>
      <w:r>
        <w:rPr>
          <w:i/>
          <w:iCs/>
          <w:color w:val="1A9988"/>
          <w:sz w:val="18"/>
          <w:szCs w:val="18"/>
        </w:rPr>
        <w:t>Feeds paper section: Experimental Setup / Reproducibility</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1900"/>
        <w:gridCol w:w="7460"/>
      </w:tblGrid>
      <w:tr w:rsidR="00C314E7" w14:paraId="68EFA8BD" w14:textId="77777777">
        <w:tblPrEx>
          <w:tblCellMar>
            <w:top w:w="0" w:type="dxa"/>
            <w:bottom w:w="0" w:type="dxa"/>
          </w:tblCellMar>
        </w:tblPrEx>
        <w:trPr>
          <w:tblHeader/>
        </w:trPr>
        <w:tc>
          <w:tcPr>
            <w:tcW w:w="1900" w:type="dxa"/>
            <w:shd w:val="clear" w:color="auto" w:fill="1A9988"/>
            <w:tcMar>
              <w:top w:w="60" w:type="dxa"/>
              <w:left w:w="100" w:type="dxa"/>
              <w:bottom w:w="60" w:type="dxa"/>
              <w:right w:w="100" w:type="dxa"/>
            </w:tcMar>
          </w:tcPr>
          <w:p w14:paraId="35E1E71D" w14:textId="77777777" w:rsidR="00C314E7" w:rsidRDefault="00635445">
            <w:pPr>
              <w:spacing w:line="250" w:lineRule="auto"/>
            </w:pPr>
            <w:r>
              <w:rPr>
                <w:b/>
                <w:bCs/>
                <w:color w:val="FFFFFF"/>
                <w:sz w:val="18"/>
                <w:szCs w:val="18"/>
              </w:rPr>
              <w:t>Category</w:t>
            </w:r>
          </w:p>
        </w:tc>
        <w:tc>
          <w:tcPr>
            <w:tcW w:w="7460" w:type="dxa"/>
            <w:shd w:val="clear" w:color="auto" w:fill="1A9988"/>
            <w:tcMar>
              <w:top w:w="60" w:type="dxa"/>
              <w:left w:w="100" w:type="dxa"/>
              <w:bottom w:w="60" w:type="dxa"/>
              <w:right w:w="100" w:type="dxa"/>
            </w:tcMar>
          </w:tcPr>
          <w:p w14:paraId="366C0459" w14:textId="77777777" w:rsidR="00C314E7" w:rsidRDefault="00635445">
            <w:pPr>
              <w:spacing w:line="250" w:lineRule="auto"/>
            </w:pPr>
            <w:r>
              <w:rPr>
                <w:b/>
                <w:bCs/>
                <w:color w:val="FFFFFF"/>
                <w:sz w:val="18"/>
                <w:szCs w:val="18"/>
              </w:rPr>
              <w:t>Details</w:t>
            </w:r>
          </w:p>
        </w:tc>
      </w:tr>
      <w:tr w:rsidR="00C314E7" w14:paraId="4490ECD4"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4D2955C4" w14:textId="77777777" w:rsidR="00C314E7" w:rsidRDefault="00635445">
            <w:pPr>
              <w:spacing w:line="250" w:lineRule="auto"/>
            </w:pPr>
            <w:r>
              <w:rPr>
                <w:b/>
                <w:bCs/>
                <w:sz w:val="18"/>
                <w:szCs w:val="18"/>
              </w:rPr>
              <w:t>OS / IDE</w:t>
            </w:r>
          </w:p>
        </w:tc>
        <w:tc>
          <w:tcPr>
            <w:tcW w:w="7460" w:type="dxa"/>
            <w:tcMar>
              <w:top w:w="60" w:type="dxa"/>
              <w:left w:w="100" w:type="dxa"/>
              <w:bottom w:w="60" w:type="dxa"/>
              <w:right w:w="100" w:type="dxa"/>
            </w:tcMar>
          </w:tcPr>
          <w:p w14:paraId="45CC2AC0" w14:textId="77777777" w:rsidR="00C314E7" w:rsidRDefault="00635445">
            <w:pPr>
              <w:spacing w:line="250" w:lineRule="auto"/>
            </w:pPr>
            <w:r>
              <w:rPr>
                <w:sz w:val="18"/>
                <w:szCs w:val="18"/>
              </w:rPr>
              <w:t>Windows; VS Code with Jupyter notebooks; Anaconda.</w:t>
            </w:r>
          </w:p>
        </w:tc>
      </w:tr>
      <w:tr w:rsidR="00C314E7" w14:paraId="4F6B99F7"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06DA5C22" w14:textId="77777777" w:rsidR="00C314E7" w:rsidRDefault="00635445">
            <w:pPr>
              <w:spacing w:line="250" w:lineRule="auto"/>
            </w:pPr>
            <w:r>
              <w:rPr>
                <w:b/>
                <w:bCs/>
                <w:sz w:val="18"/>
                <w:szCs w:val="18"/>
              </w:rPr>
              <w:t>Language</w:t>
            </w:r>
          </w:p>
        </w:tc>
        <w:tc>
          <w:tcPr>
            <w:tcW w:w="7460" w:type="dxa"/>
            <w:tcMar>
              <w:top w:w="60" w:type="dxa"/>
              <w:left w:w="100" w:type="dxa"/>
              <w:bottom w:w="60" w:type="dxa"/>
              <w:right w:w="100" w:type="dxa"/>
            </w:tcMar>
          </w:tcPr>
          <w:p w14:paraId="020D3309" w14:textId="77777777" w:rsidR="00C314E7" w:rsidRDefault="00635445">
            <w:pPr>
              <w:spacing w:line="250" w:lineRule="auto"/>
            </w:pPr>
            <w:r>
              <w:rPr>
                <w:sz w:val="18"/>
                <w:szCs w:val="18"/>
              </w:rPr>
              <w:t>Python 3.</w:t>
            </w:r>
          </w:p>
        </w:tc>
      </w:tr>
      <w:tr w:rsidR="00C314E7" w14:paraId="3E51CF88"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6DFE6D53" w14:textId="77777777" w:rsidR="00C314E7" w:rsidRDefault="00635445">
            <w:pPr>
              <w:spacing w:line="250" w:lineRule="auto"/>
            </w:pPr>
            <w:r>
              <w:rPr>
                <w:b/>
                <w:bCs/>
                <w:sz w:val="18"/>
                <w:szCs w:val="18"/>
              </w:rPr>
              <w:t>Libraries</w:t>
            </w:r>
          </w:p>
        </w:tc>
        <w:tc>
          <w:tcPr>
            <w:tcW w:w="7460" w:type="dxa"/>
            <w:tcMar>
              <w:top w:w="60" w:type="dxa"/>
              <w:left w:w="100" w:type="dxa"/>
              <w:bottom w:w="60" w:type="dxa"/>
              <w:right w:w="100" w:type="dxa"/>
            </w:tcMar>
          </w:tcPr>
          <w:p w14:paraId="54B4FCC4" w14:textId="77777777" w:rsidR="00C314E7" w:rsidRDefault="00635445">
            <w:pPr>
              <w:spacing w:line="250" w:lineRule="auto"/>
            </w:pPr>
            <w:r>
              <w:rPr>
                <w:sz w:val="18"/>
                <w:szCs w:val="18"/>
              </w:rPr>
              <w:t>pandas, urllib.parse, re, requests, BeautifulSoup (bs4), python-whois, scikit-learn, matplotlib, concurrent.futures.</w:t>
            </w:r>
          </w:p>
        </w:tc>
      </w:tr>
      <w:tr w:rsidR="00C314E7" w14:paraId="29838934"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6393768F" w14:textId="77777777" w:rsidR="00C314E7" w:rsidRDefault="00635445">
            <w:pPr>
              <w:spacing w:line="250" w:lineRule="auto"/>
            </w:pPr>
            <w:r>
              <w:rPr>
                <w:b/>
                <w:bCs/>
                <w:sz w:val="18"/>
                <w:szCs w:val="18"/>
              </w:rPr>
              <w:t>External data</w:t>
            </w:r>
          </w:p>
        </w:tc>
        <w:tc>
          <w:tcPr>
            <w:tcW w:w="7460" w:type="dxa"/>
            <w:tcMar>
              <w:top w:w="60" w:type="dxa"/>
              <w:left w:w="100" w:type="dxa"/>
              <w:bottom w:w="60" w:type="dxa"/>
              <w:right w:w="100" w:type="dxa"/>
            </w:tcMar>
          </w:tcPr>
          <w:p w14:paraId="2B384A34" w14:textId="77777777" w:rsidR="00C314E7" w:rsidRDefault="00635445">
            <w:pPr>
              <w:spacing w:line="250" w:lineRule="auto"/>
            </w:pPr>
            <w:r>
              <w:rPr>
                <w:sz w:val="18"/>
                <w:szCs w:val="18"/>
              </w:rPr>
              <w:t>PhiUSIIL dataset; Cybercrime Information Center registrar &amp; TLD phishing statistics (Feb–Apr 2026); Kaggle web-page phishing</w:t>
            </w:r>
            <w:r>
              <w:rPr>
                <w:sz w:val="18"/>
                <w:szCs w:val="18"/>
              </w:rPr>
              <w:t xml:space="preserve"> dataset (legitimate examples only).</w:t>
            </w:r>
          </w:p>
        </w:tc>
      </w:tr>
      <w:tr w:rsidR="00C314E7" w14:paraId="23F84BF2"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36336157" w14:textId="77777777" w:rsidR="00C314E7" w:rsidRDefault="00635445">
            <w:pPr>
              <w:spacing w:line="250" w:lineRule="auto"/>
            </w:pPr>
            <w:r>
              <w:rPr>
                <w:b/>
                <w:bCs/>
                <w:sz w:val="18"/>
                <w:szCs w:val="18"/>
              </w:rPr>
              <w:t>Version control</w:t>
            </w:r>
          </w:p>
        </w:tc>
        <w:tc>
          <w:tcPr>
            <w:tcW w:w="7460" w:type="dxa"/>
            <w:tcMar>
              <w:top w:w="60" w:type="dxa"/>
              <w:left w:w="100" w:type="dxa"/>
              <w:bottom w:w="60" w:type="dxa"/>
              <w:right w:w="100" w:type="dxa"/>
            </w:tcMar>
          </w:tcPr>
          <w:p w14:paraId="6C2A0B16" w14:textId="77777777" w:rsidR="00C314E7" w:rsidRDefault="00635445">
            <w:pPr>
              <w:spacing w:line="250" w:lineRule="auto"/>
            </w:pPr>
            <w:r>
              <w:rPr>
                <w:sz w:val="18"/>
                <w:szCs w:val="18"/>
              </w:rPr>
              <w:t>Public GitHub repository with issue tracking for the sprint plan.</w:t>
            </w:r>
          </w:p>
        </w:tc>
      </w:tr>
      <w:tr w:rsidR="00C314E7" w14:paraId="663D4F7E" w14:textId="77777777">
        <w:tblPrEx>
          <w:tblCellMar>
            <w:top w:w="0" w:type="dxa"/>
            <w:bottom w:w="0" w:type="dxa"/>
          </w:tblCellMar>
        </w:tblPrEx>
        <w:tc>
          <w:tcPr>
            <w:tcW w:w="1900" w:type="dxa"/>
            <w:shd w:val="clear" w:color="auto" w:fill="E8F4F2"/>
            <w:tcMar>
              <w:top w:w="60" w:type="dxa"/>
              <w:left w:w="100" w:type="dxa"/>
              <w:bottom w:w="60" w:type="dxa"/>
              <w:right w:w="100" w:type="dxa"/>
            </w:tcMar>
          </w:tcPr>
          <w:p w14:paraId="07864D9F" w14:textId="77777777" w:rsidR="00C314E7" w:rsidRDefault="00635445">
            <w:pPr>
              <w:spacing w:line="250" w:lineRule="auto"/>
            </w:pPr>
            <w:r>
              <w:rPr>
                <w:b/>
                <w:bCs/>
                <w:sz w:val="18"/>
                <w:szCs w:val="18"/>
              </w:rPr>
              <w:t>Key data files</w:t>
            </w:r>
          </w:p>
        </w:tc>
        <w:tc>
          <w:tcPr>
            <w:tcW w:w="7460" w:type="dxa"/>
            <w:tcMar>
              <w:top w:w="60" w:type="dxa"/>
              <w:left w:w="100" w:type="dxa"/>
              <w:bottom w:w="60" w:type="dxa"/>
              <w:right w:w="100" w:type="dxa"/>
            </w:tcMar>
          </w:tcPr>
          <w:p w14:paraId="465C83E9" w14:textId="77777777" w:rsidR="00C314E7" w:rsidRDefault="00635445">
            <w:pPr>
              <w:spacing w:line="250" w:lineRule="auto"/>
            </w:pPr>
            <w:r>
              <w:rPr>
                <w:sz w:val="18"/>
                <w:szCs w:val="18"/>
              </w:rPr>
              <w:t>dataset_live_links_v2.csv (804-row master); Feature Table*.csv (staged feature tables); legit_http_sites_LIVE_v3.csv (ve</w:t>
            </w:r>
            <w:r>
              <w:rPr>
                <w:sz w:val="18"/>
                <w:szCs w:val="18"/>
              </w:rPr>
              <w:t>rified http additions).</w:t>
            </w:r>
          </w:p>
        </w:tc>
      </w:tr>
    </w:tbl>
    <w:p w14:paraId="591F8A69" w14:textId="77777777" w:rsidR="00C314E7" w:rsidRDefault="00635445">
      <w:pPr>
        <w:spacing w:after="120" w:line="276" w:lineRule="auto"/>
      </w:pPr>
      <w:r>
        <w:rPr>
          <w:b/>
          <w:bCs/>
        </w:rPr>
        <w:t xml:space="preserve">Reproducibility note. </w:t>
      </w:r>
      <w:r>
        <w:t>WHOIS features are re-computable but slow (≈25 min for the full set), so the augmentation workflow extracts features for new rows only and appends them with identical logic to avoid a train/serve seam. WHOIS c</w:t>
      </w:r>
      <w:r>
        <w:t>alls are wrapped in try/except and default to sentinel values on failure.</w:t>
      </w:r>
    </w:p>
    <w:p w14:paraId="2A0DBEBB" w14:textId="77777777" w:rsidR="00C314E7" w:rsidRDefault="00635445">
      <w:pPr>
        <w:pStyle w:val="Heading1"/>
      </w:pPr>
      <w:bookmarkStart w:id="37" w:name="_Toc235334292"/>
      <w:r>
        <w:t>11. Repository Structure — Planned vs Actual</w:t>
      </w:r>
      <w:bookmarkEnd w:id="37"/>
    </w:p>
    <w:p w14:paraId="6C5AC494" w14:textId="77777777" w:rsidR="00C314E7" w:rsidRDefault="00635445">
      <w:pPr>
        <w:spacing w:after="150"/>
        <w:jc w:val="center"/>
      </w:pPr>
      <w:r>
        <w:rPr>
          <w:i/>
          <w:iCs/>
          <w:color w:val="1A9988"/>
          <w:sz w:val="18"/>
          <w:szCs w:val="18"/>
        </w:rPr>
        <w:t>Feeds paper section: (internal tracking)</w:t>
      </w:r>
    </w:p>
    <w:p w14:paraId="713447E4" w14:textId="77777777" w:rsidR="00C314E7" w:rsidRDefault="00635445">
      <w:pPr>
        <w:spacing w:after="120" w:line="276" w:lineRule="auto"/>
      </w:pPr>
      <w:r>
        <w:t>The original plan (Project Structure) is an aspirational layout with src/ modules and a tests/ suite. The actual repo is currently notebook-driven, with analysis outputs materialised to disk. Documenting the gap keeps the plan honest and flags the refactor</w:t>
      </w:r>
      <w:r>
        <w:t xml:space="preserve"> still to come.</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680"/>
        <w:gridCol w:w="4680"/>
      </w:tblGrid>
      <w:tr w:rsidR="00C314E7" w14:paraId="4AB128B8" w14:textId="77777777">
        <w:tblPrEx>
          <w:tblCellMar>
            <w:top w:w="0" w:type="dxa"/>
            <w:bottom w:w="0" w:type="dxa"/>
          </w:tblCellMar>
        </w:tblPrEx>
        <w:trPr>
          <w:tblHeader/>
        </w:trPr>
        <w:tc>
          <w:tcPr>
            <w:tcW w:w="4680" w:type="dxa"/>
            <w:shd w:val="clear" w:color="auto" w:fill="1A9988"/>
            <w:tcMar>
              <w:top w:w="60" w:type="dxa"/>
              <w:left w:w="100" w:type="dxa"/>
              <w:bottom w:w="60" w:type="dxa"/>
              <w:right w:w="100" w:type="dxa"/>
            </w:tcMar>
          </w:tcPr>
          <w:p w14:paraId="7DB6E5D8" w14:textId="77777777" w:rsidR="00C314E7" w:rsidRDefault="00635445">
            <w:pPr>
              <w:spacing w:line="250" w:lineRule="auto"/>
            </w:pPr>
            <w:r>
              <w:rPr>
                <w:b/>
                <w:bCs/>
                <w:color w:val="FFFFFF"/>
                <w:sz w:val="18"/>
                <w:szCs w:val="18"/>
              </w:rPr>
              <w:t>Planned (Project Structure)</w:t>
            </w:r>
          </w:p>
        </w:tc>
        <w:tc>
          <w:tcPr>
            <w:tcW w:w="4680" w:type="dxa"/>
            <w:shd w:val="clear" w:color="auto" w:fill="1A9988"/>
            <w:tcMar>
              <w:top w:w="60" w:type="dxa"/>
              <w:left w:w="100" w:type="dxa"/>
              <w:bottom w:w="60" w:type="dxa"/>
              <w:right w:w="100" w:type="dxa"/>
            </w:tcMar>
          </w:tcPr>
          <w:p w14:paraId="6C9C7E96" w14:textId="77777777" w:rsidR="00C314E7" w:rsidRDefault="00635445">
            <w:pPr>
              <w:spacing w:line="250" w:lineRule="auto"/>
            </w:pPr>
            <w:r>
              <w:rPr>
                <w:b/>
                <w:bCs/>
                <w:color w:val="FFFFFF"/>
                <w:sz w:val="18"/>
                <w:szCs w:val="18"/>
              </w:rPr>
              <w:t>Actual (current repo)</w:t>
            </w:r>
          </w:p>
        </w:tc>
      </w:tr>
      <w:tr w:rsidR="00C314E7" w14:paraId="3FC6B815"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0973E7CC" w14:textId="77777777" w:rsidR="00C314E7" w:rsidRDefault="00635445">
            <w:pPr>
              <w:spacing w:line="250" w:lineRule="auto"/>
            </w:pPr>
            <w:r>
              <w:rPr>
                <w:b/>
                <w:bCs/>
                <w:sz w:val="18"/>
                <w:szCs w:val="18"/>
              </w:rPr>
              <w:t>src/ modules: blacklist_check.py, url_analysis.py, domain_age.py, text_analysis.py, feature_pipeline.py, scoring.py, app.py</w:t>
            </w:r>
          </w:p>
        </w:tc>
        <w:tc>
          <w:tcPr>
            <w:tcW w:w="4680" w:type="dxa"/>
            <w:tcMar>
              <w:top w:w="60" w:type="dxa"/>
              <w:left w:w="100" w:type="dxa"/>
              <w:bottom w:w="60" w:type="dxa"/>
              <w:right w:w="100" w:type="dxa"/>
            </w:tcMar>
          </w:tcPr>
          <w:p w14:paraId="3E90457E" w14:textId="77777777" w:rsidR="00C314E7" w:rsidRDefault="00635445">
            <w:pPr>
              <w:spacing w:line="250" w:lineRule="auto"/>
            </w:pPr>
            <w:r>
              <w:rPr>
                <w:sz w:val="18"/>
                <w:szCs w:val="18"/>
              </w:rPr>
              <w:t>Feature logic lives in notebooks/Feature Table.ipynb; one standal</w:t>
            </w:r>
            <w:r>
              <w:rPr>
                <w:sz w:val="18"/>
                <w:szCs w:val="18"/>
              </w:rPr>
              <w:t>one script (check_live_links.py).</w:t>
            </w:r>
          </w:p>
        </w:tc>
      </w:tr>
      <w:tr w:rsidR="00C314E7" w14:paraId="5EA30B1B"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4590D824" w14:textId="77777777" w:rsidR="00C314E7" w:rsidRDefault="00635445">
            <w:pPr>
              <w:spacing w:line="250" w:lineRule="auto"/>
            </w:pPr>
            <w:r>
              <w:rPr>
                <w:b/>
                <w:bCs/>
                <w:sz w:val="18"/>
                <w:szCs w:val="18"/>
              </w:rPr>
              <w:t>tests/ unit-test suite</w:t>
            </w:r>
          </w:p>
        </w:tc>
        <w:tc>
          <w:tcPr>
            <w:tcW w:w="4680" w:type="dxa"/>
            <w:tcMar>
              <w:top w:w="60" w:type="dxa"/>
              <w:left w:w="100" w:type="dxa"/>
              <w:bottom w:w="60" w:type="dxa"/>
              <w:right w:w="100" w:type="dxa"/>
            </w:tcMar>
          </w:tcPr>
          <w:p w14:paraId="60C0C71A" w14:textId="77777777" w:rsidR="00C314E7" w:rsidRDefault="00635445">
            <w:pPr>
              <w:spacing w:line="250" w:lineRule="auto"/>
            </w:pPr>
            <w:r>
              <w:rPr>
                <w:sz w:val="18"/>
                <w:szCs w:val="18"/>
              </w:rPr>
              <w:t>No formal unit tests yet; functions are validated by single-URL print tests inside the notebook.</w:t>
            </w:r>
          </w:p>
        </w:tc>
      </w:tr>
      <w:tr w:rsidR="00C314E7" w14:paraId="19D7E942"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2FEE02C5" w14:textId="77777777" w:rsidR="00C314E7" w:rsidRDefault="00635445">
            <w:pPr>
              <w:spacing w:line="250" w:lineRule="auto"/>
            </w:pPr>
            <w:r>
              <w:rPr>
                <w:b/>
                <w:bCs/>
                <w:sz w:val="18"/>
                <w:szCs w:val="18"/>
              </w:rPr>
              <w:lastRenderedPageBreak/>
              <w:t>notebooks/ (3 numbered notebooks)</w:t>
            </w:r>
          </w:p>
        </w:tc>
        <w:tc>
          <w:tcPr>
            <w:tcW w:w="4680" w:type="dxa"/>
            <w:tcMar>
              <w:top w:w="60" w:type="dxa"/>
              <w:left w:w="100" w:type="dxa"/>
              <w:bottom w:w="60" w:type="dxa"/>
              <w:right w:w="100" w:type="dxa"/>
            </w:tcMar>
          </w:tcPr>
          <w:p w14:paraId="58ED11FD" w14:textId="77777777" w:rsidR="00C314E7" w:rsidRDefault="00635445">
            <w:pPr>
              <w:spacing w:line="250" w:lineRule="auto"/>
            </w:pPr>
            <w:r>
              <w:rPr>
                <w:sz w:val="18"/>
                <w:szCs w:val="18"/>
              </w:rPr>
              <w:t>notebooks/ with Feature Table.ipynb, Dataset Extraction.ipynb, feature_visualization.ipynb, and the New Features Research Lab folder.</w:t>
            </w:r>
          </w:p>
        </w:tc>
      </w:tr>
      <w:tr w:rsidR="00C314E7" w14:paraId="2FEB9B13"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0B1C545C" w14:textId="77777777" w:rsidR="00C314E7" w:rsidRDefault="00635445">
            <w:pPr>
              <w:spacing w:line="250" w:lineRule="auto"/>
            </w:pPr>
            <w:r>
              <w:rPr>
                <w:b/>
                <w:bCs/>
                <w:sz w:val="18"/>
                <w:szCs w:val="18"/>
              </w:rPr>
              <w:t>results/figures + reports</w:t>
            </w:r>
          </w:p>
        </w:tc>
        <w:tc>
          <w:tcPr>
            <w:tcW w:w="4680" w:type="dxa"/>
            <w:tcMar>
              <w:top w:w="60" w:type="dxa"/>
              <w:left w:w="100" w:type="dxa"/>
              <w:bottom w:w="60" w:type="dxa"/>
              <w:right w:w="100" w:type="dxa"/>
            </w:tcMar>
          </w:tcPr>
          <w:p w14:paraId="58DCF68E" w14:textId="77777777" w:rsidR="00C314E7" w:rsidRDefault="00635445">
            <w:pPr>
              <w:spacing w:line="250" w:lineRule="auto"/>
            </w:pPr>
            <w:r>
              <w:rPr>
                <w:sz w:val="18"/>
                <w:szCs w:val="18"/>
              </w:rPr>
              <w:t>outputs/feature_analysis/ with per-feature plots, summaries, and split CSVs.</w:t>
            </w:r>
          </w:p>
        </w:tc>
      </w:tr>
    </w:tbl>
    <w:p w14:paraId="7CA8FA8B" w14:textId="77777777" w:rsidR="00C314E7" w:rsidRDefault="00635445">
      <w:pPr>
        <w:spacing w:after="120" w:line="276" w:lineRule="auto"/>
      </w:pPr>
      <w:r>
        <w:rPr>
          <w:b/>
          <w:bCs/>
        </w:rPr>
        <w:t>Planned refactor.</w:t>
      </w:r>
      <w:r>
        <w:rPr>
          <w:b/>
          <w:bCs/>
        </w:rPr>
        <w:t xml:space="preserve"> </w:t>
      </w:r>
      <w:r>
        <w:t>Once the feature set is final, the notebook logic should be extracted into the src/ modules and covered by the tests/ suite for a clean, reproducible pipeline.</w:t>
      </w:r>
    </w:p>
    <w:p w14:paraId="79A0B41B" w14:textId="77777777" w:rsidR="00C314E7" w:rsidRDefault="00635445">
      <w:pPr>
        <w:pStyle w:val="Heading1"/>
      </w:pPr>
      <w:bookmarkStart w:id="38" w:name="_Toc235334293"/>
      <w:r>
        <w:t>12. Current Status</w:t>
      </w:r>
      <w:bookmarkEnd w:id="38"/>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6600"/>
        <w:gridCol w:w="2760"/>
      </w:tblGrid>
      <w:tr w:rsidR="00C314E7" w14:paraId="2D011D0B" w14:textId="77777777">
        <w:tblPrEx>
          <w:tblCellMar>
            <w:top w:w="0" w:type="dxa"/>
            <w:bottom w:w="0" w:type="dxa"/>
          </w:tblCellMar>
        </w:tblPrEx>
        <w:trPr>
          <w:tblHeader/>
        </w:trPr>
        <w:tc>
          <w:tcPr>
            <w:tcW w:w="6600" w:type="dxa"/>
            <w:shd w:val="clear" w:color="auto" w:fill="1A9988"/>
            <w:tcMar>
              <w:top w:w="60" w:type="dxa"/>
              <w:left w:w="100" w:type="dxa"/>
              <w:bottom w:w="60" w:type="dxa"/>
              <w:right w:w="100" w:type="dxa"/>
            </w:tcMar>
          </w:tcPr>
          <w:p w14:paraId="252A7BB4" w14:textId="77777777" w:rsidR="00C314E7" w:rsidRDefault="00635445">
            <w:pPr>
              <w:spacing w:line="250" w:lineRule="auto"/>
            </w:pPr>
            <w:r>
              <w:rPr>
                <w:b/>
                <w:bCs/>
                <w:color w:val="FFFFFF"/>
                <w:sz w:val="18"/>
                <w:szCs w:val="18"/>
              </w:rPr>
              <w:t>Stage</w:t>
            </w:r>
          </w:p>
        </w:tc>
        <w:tc>
          <w:tcPr>
            <w:tcW w:w="2760" w:type="dxa"/>
            <w:shd w:val="clear" w:color="auto" w:fill="1A9988"/>
            <w:tcMar>
              <w:top w:w="60" w:type="dxa"/>
              <w:left w:w="100" w:type="dxa"/>
              <w:bottom w:w="60" w:type="dxa"/>
              <w:right w:w="100" w:type="dxa"/>
            </w:tcMar>
          </w:tcPr>
          <w:p w14:paraId="69D860A9" w14:textId="77777777" w:rsidR="00C314E7" w:rsidRDefault="00635445">
            <w:pPr>
              <w:spacing w:line="250" w:lineRule="auto"/>
            </w:pPr>
            <w:r>
              <w:rPr>
                <w:b/>
                <w:bCs/>
                <w:color w:val="FFFFFF"/>
                <w:sz w:val="18"/>
                <w:szCs w:val="18"/>
              </w:rPr>
              <w:t>Status</w:t>
            </w:r>
          </w:p>
        </w:tc>
      </w:tr>
      <w:tr w:rsidR="00C314E7" w14:paraId="79E3788D"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1EC40D2F" w14:textId="77777777" w:rsidR="00C314E7" w:rsidRDefault="00635445">
            <w:pPr>
              <w:spacing w:line="250" w:lineRule="auto"/>
            </w:pPr>
            <w:r>
              <w:rPr>
                <w:b/>
                <w:bCs/>
                <w:sz w:val="18"/>
                <w:szCs w:val="18"/>
              </w:rPr>
              <w:t>Project setup &amp; planning</w:t>
            </w:r>
          </w:p>
        </w:tc>
        <w:tc>
          <w:tcPr>
            <w:tcW w:w="2760" w:type="dxa"/>
            <w:tcMar>
              <w:top w:w="60" w:type="dxa"/>
              <w:left w:w="100" w:type="dxa"/>
              <w:bottom w:w="60" w:type="dxa"/>
              <w:right w:w="100" w:type="dxa"/>
            </w:tcMar>
          </w:tcPr>
          <w:p w14:paraId="623A83E9" w14:textId="77777777" w:rsidR="00C314E7" w:rsidRDefault="00635445">
            <w:pPr>
              <w:spacing w:line="250" w:lineRule="auto"/>
            </w:pPr>
            <w:r>
              <w:rPr>
                <w:sz w:val="18"/>
                <w:szCs w:val="18"/>
              </w:rPr>
              <w:t>Complete</w:t>
            </w:r>
          </w:p>
        </w:tc>
      </w:tr>
      <w:tr w:rsidR="00C314E7" w14:paraId="0DFA3371"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2694C38B" w14:textId="77777777" w:rsidR="00C314E7" w:rsidRDefault="00635445">
            <w:pPr>
              <w:spacing w:line="250" w:lineRule="auto"/>
            </w:pPr>
            <w:r>
              <w:rPr>
                <w:b/>
                <w:bCs/>
                <w:sz w:val="18"/>
                <w:szCs w:val="18"/>
              </w:rPr>
              <w:t>Dataset collection, cleaning, balancing, liveness</w:t>
            </w:r>
          </w:p>
        </w:tc>
        <w:tc>
          <w:tcPr>
            <w:tcW w:w="2760" w:type="dxa"/>
            <w:tcMar>
              <w:top w:w="60" w:type="dxa"/>
              <w:left w:w="100" w:type="dxa"/>
              <w:bottom w:w="60" w:type="dxa"/>
              <w:right w:w="100" w:type="dxa"/>
            </w:tcMar>
          </w:tcPr>
          <w:p w14:paraId="341E6AF6" w14:textId="77777777" w:rsidR="00C314E7" w:rsidRDefault="00635445">
            <w:pPr>
              <w:spacing w:line="250" w:lineRule="auto"/>
            </w:pPr>
            <w:r>
              <w:rPr>
                <w:sz w:val="18"/>
                <w:szCs w:val="18"/>
              </w:rPr>
              <w:t>Complete</w:t>
            </w:r>
          </w:p>
        </w:tc>
      </w:tr>
      <w:tr w:rsidR="00C314E7" w14:paraId="3D7CA206"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529421E2" w14:textId="77777777" w:rsidR="00C314E7" w:rsidRDefault="00635445">
            <w:pPr>
              <w:spacing w:line="250" w:lineRule="auto"/>
            </w:pPr>
            <w:r>
              <w:rPr>
                <w:b/>
                <w:bCs/>
                <w:sz w:val="18"/>
                <w:szCs w:val="18"/>
              </w:rPr>
              <w:t>URL-structure features</w:t>
            </w:r>
          </w:p>
        </w:tc>
        <w:tc>
          <w:tcPr>
            <w:tcW w:w="2760" w:type="dxa"/>
            <w:tcMar>
              <w:top w:w="60" w:type="dxa"/>
              <w:left w:w="100" w:type="dxa"/>
              <w:bottom w:w="60" w:type="dxa"/>
              <w:right w:w="100" w:type="dxa"/>
            </w:tcMar>
          </w:tcPr>
          <w:p w14:paraId="17E4BEE9" w14:textId="77777777" w:rsidR="00C314E7" w:rsidRDefault="00635445">
            <w:pPr>
              <w:spacing w:line="250" w:lineRule="auto"/>
            </w:pPr>
            <w:r>
              <w:rPr>
                <w:sz w:val="18"/>
                <w:szCs w:val="18"/>
              </w:rPr>
              <w:t>Complete</w:t>
            </w:r>
          </w:p>
        </w:tc>
      </w:tr>
      <w:tr w:rsidR="00C314E7" w14:paraId="4708E29A"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71608E8D" w14:textId="77777777" w:rsidR="00C314E7" w:rsidRDefault="00635445">
            <w:pPr>
              <w:spacing w:line="250" w:lineRule="auto"/>
            </w:pPr>
            <w:r>
              <w:rPr>
                <w:b/>
                <w:bCs/>
                <w:sz w:val="18"/>
                <w:szCs w:val="18"/>
              </w:rPr>
              <w:t>Domain / WHOIS / registrar / TLD features</w:t>
            </w:r>
          </w:p>
        </w:tc>
        <w:tc>
          <w:tcPr>
            <w:tcW w:w="2760" w:type="dxa"/>
            <w:tcMar>
              <w:top w:w="60" w:type="dxa"/>
              <w:left w:w="100" w:type="dxa"/>
              <w:bottom w:w="60" w:type="dxa"/>
              <w:right w:w="100" w:type="dxa"/>
            </w:tcMar>
          </w:tcPr>
          <w:p w14:paraId="2049B747" w14:textId="77777777" w:rsidR="00C314E7" w:rsidRDefault="00635445">
            <w:pPr>
              <w:spacing w:line="250" w:lineRule="auto"/>
            </w:pPr>
            <w:r>
              <w:rPr>
                <w:sz w:val="18"/>
                <w:szCs w:val="18"/>
              </w:rPr>
              <w:t>Complete</w:t>
            </w:r>
          </w:p>
        </w:tc>
      </w:tr>
      <w:tr w:rsidR="00C314E7" w14:paraId="777A8B26"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3AEA168C" w14:textId="77777777" w:rsidR="00C314E7" w:rsidRDefault="00635445">
            <w:pPr>
              <w:spacing w:line="250" w:lineRule="auto"/>
            </w:pPr>
            <w:r>
              <w:rPr>
                <w:b/>
                <w:bCs/>
                <w:sz w:val="18"/>
                <w:szCs w:val="18"/>
              </w:rPr>
              <w:t>External CIC reputation integration</w:t>
            </w:r>
          </w:p>
        </w:tc>
        <w:tc>
          <w:tcPr>
            <w:tcW w:w="2760" w:type="dxa"/>
            <w:tcMar>
              <w:top w:w="60" w:type="dxa"/>
              <w:left w:w="100" w:type="dxa"/>
              <w:bottom w:w="60" w:type="dxa"/>
              <w:right w:w="100" w:type="dxa"/>
            </w:tcMar>
          </w:tcPr>
          <w:p w14:paraId="416FC237" w14:textId="77777777" w:rsidR="00C314E7" w:rsidRDefault="00635445">
            <w:pPr>
              <w:spacing w:line="250" w:lineRule="auto"/>
            </w:pPr>
            <w:r>
              <w:rPr>
                <w:sz w:val="18"/>
                <w:szCs w:val="18"/>
              </w:rPr>
              <w:t>Complete</w:t>
            </w:r>
          </w:p>
        </w:tc>
      </w:tr>
      <w:tr w:rsidR="00C314E7" w14:paraId="500F2287"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33392279" w14:textId="77777777" w:rsidR="00C314E7" w:rsidRDefault="00635445">
            <w:pPr>
              <w:spacing w:line="250" w:lineRule="auto"/>
            </w:pPr>
            <w:r>
              <w:rPr>
                <w:b/>
                <w:bCs/>
                <w:sz w:val="18"/>
                <w:szCs w:val="18"/>
              </w:rPr>
              <w:t>has_https de-biasing (http augmentation)</w:t>
            </w:r>
          </w:p>
        </w:tc>
        <w:tc>
          <w:tcPr>
            <w:tcW w:w="2760" w:type="dxa"/>
            <w:tcMar>
              <w:top w:w="60" w:type="dxa"/>
              <w:left w:w="100" w:type="dxa"/>
              <w:bottom w:w="60" w:type="dxa"/>
              <w:right w:w="100" w:type="dxa"/>
            </w:tcMar>
          </w:tcPr>
          <w:p w14:paraId="31EC4490" w14:textId="77777777" w:rsidR="00C314E7" w:rsidRDefault="00635445">
            <w:pPr>
              <w:spacing w:line="250" w:lineRule="auto"/>
            </w:pPr>
            <w:r>
              <w:rPr>
                <w:sz w:val="18"/>
                <w:szCs w:val="18"/>
              </w:rPr>
              <w:t>Complete</w:t>
            </w:r>
          </w:p>
        </w:tc>
      </w:tr>
      <w:tr w:rsidR="00C314E7" w14:paraId="43C9EF87"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6FAC6331" w14:textId="77777777" w:rsidR="00C314E7" w:rsidRDefault="00635445">
            <w:pPr>
              <w:spacing w:line="250" w:lineRule="auto"/>
            </w:pPr>
            <w:r>
              <w:rPr>
                <w:b/>
                <w:bCs/>
                <w:sz w:val="18"/>
                <w:szCs w:val="18"/>
              </w:rPr>
              <w:t>Feature analysis &amp; visualisation</w:t>
            </w:r>
          </w:p>
        </w:tc>
        <w:tc>
          <w:tcPr>
            <w:tcW w:w="2760" w:type="dxa"/>
            <w:tcMar>
              <w:top w:w="60" w:type="dxa"/>
              <w:left w:w="100" w:type="dxa"/>
              <w:bottom w:w="60" w:type="dxa"/>
              <w:right w:w="100" w:type="dxa"/>
            </w:tcMar>
          </w:tcPr>
          <w:p w14:paraId="436639F3" w14:textId="77777777" w:rsidR="00C314E7" w:rsidRDefault="00635445">
            <w:pPr>
              <w:spacing w:line="250" w:lineRule="auto"/>
            </w:pPr>
            <w:r>
              <w:rPr>
                <w:sz w:val="18"/>
                <w:szCs w:val="18"/>
              </w:rPr>
              <w:t>Complete</w:t>
            </w:r>
          </w:p>
        </w:tc>
      </w:tr>
      <w:tr w:rsidR="00C314E7" w14:paraId="09506F3C"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34F6D620" w14:textId="77777777" w:rsidR="00C314E7" w:rsidRDefault="00635445">
            <w:pPr>
              <w:spacing w:line="250" w:lineRule="auto"/>
            </w:pPr>
            <w:r>
              <w:rPr>
                <w:b/>
                <w:bCs/>
                <w:sz w:val="18"/>
                <w:szCs w:val="18"/>
              </w:rPr>
              <w:t>On-page text (NLP) features</w:t>
            </w:r>
          </w:p>
        </w:tc>
        <w:tc>
          <w:tcPr>
            <w:tcW w:w="2760" w:type="dxa"/>
            <w:tcMar>
              <w:top w:w="60" w:type="dxa"/>
              <w:left w:w="100" w:type="dxa"/>
              <w:bottom w:w="60" w:type="dxa"/>
              <w:right w:w="100" w:type="dxa"/>
            </w:tcMar>
          </w:tcPr>
          <w:p w14:paraId="7C81596C" w14:textId="77777777" w:rsidR="00C314E7" w:rsidRDefault="00635445">
            <w:pPr>
              <w:spacing w:line="250" w:lineRule="auto"/>
            </w:pPr>
            <w:r>
              <w:rPr>
                <w:sz w:val="18"/>
                <w:szCs w:val="18"/>
              </w:rPr>
              <w:t>In progress</w:t>
            </w:r>
          </w:p>
        </w:tc>
      </w:tr>
      <w:tr w:rsidR="00C314E7" w14:paraId="2F2AA88E"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6DC812F5" w14:textId="77777777" w:rsidR="00C314E7" w:rsidRDefault="00635445">
            <w:pPr>
              <w:spacing w:line="250" w:lineRule="auto"/>
            </w:pPr>
            <w:r>
              <w:rPr>
                <w:b/>
                <w:bCs/>
                <w:sz w:val="18"/>
                <w:szCs w:val="18"/>
              </w:rPr>
              <w:t>Four novel donation-specific features</w:t>
            </w:r>
          </w:p>
        </w:tc>
        <w:tc>
          <w:tcPr>
            <w:tcW w:w="2760" w:type="dxa"/>
            <w:tcMar>
              <w:top w:w="60" w:type="dxa"/>
              <w:left w:w="100" w:type="dxa"/>
              <w:bottom w:w="60" w:type="dxa"/>
              <w:right w:w="100" w:type="dxa"/>
            </w:tcMar>
          </w:tcPr>
          <w:p w14:paraId="2F8C29C1" w14:textId="77777777" w:rsidR="00C314E7" w:rsidRDefault="00635445">
            <w:pPr>
              <w:spacing w:line="250" w:lineRule="auto"/>
            </w:pPr>
            <w:r>
              <w:rPr>
                <w:sz w:val="18"/>
                <w:szCs w:val="18"/>
              </w:rPr>
              <w:t>Planned</w:t>
            </w:r>
          </w:p>
        </w:tc>
      </w:tr>
      <w:tr w:rsidR="00C314E7" w14:paraId="05232BE2"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12912874" w14:textId="77777777" w:rsidR="00C314E7" w:rsidRDefault="00635445">
            <w:pPr>
              <w:spacing w:line="250" w:lineRule="auto"/>
            </w:pPr>
            <w:r>
              <w:rPr>
                <w:b/>
                <w:bCs/>
                <w:sz w:val="18"/>
                <w:szCs w:val="18"/>
              </w:rPr>
              <w:t>Model training &amp; evaluation</w:t>
            </w:r>
          </w:p>
        </w:tc>
        <w:tc>
          <w:tcPr>
            <w:tcW w:w="2760" w:type="dxa"/>
            <w:tcMar>
              <w:top w:w="60" w:type="dxa"/>
              <w:left w:w="100" w:type="dxa"/>
              <w:bottom w:w="60" w:type="dxa"/>
              <w:right w:w="100" w:type="dxa"/>
            </w:tcMar>
          </w:tcPr>
          <w:p w14:paraId="65C9ADF3" w14:textId="77777777" w:rsidR="00C314E7" w:rsidRDefault="00635445">
            <w:pPr>
              <w:spacing w:line="250" w:lineRule="auto"/>
            </w:pPr>
            <w:r>
              <w:rPr>
                <w:sz w:val="18"/>
                <w:szCs w:val="18"/>
              </w:rPr>
              <w:t>Planned</w:t>
            </w:r>
          </w:p>
        </w:tc>
      </w:tr>
      <w:tr w:rsidR="00C314E7" w14:paraId="500FF521"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31572018" w14:textId="77777777" w:rsidR="00C314E7" w:rsidRDefault="00635445">
            <w:pPr>
              <w:spacing w:line="250" w:lineRule="auto"/>
            </w:pPr>
            <w:r>
              <w:rPr>
                <w:b/>
                <w:bCs/>
                <w:sz w:val="18"/>
                <w:szCs w:val="18"/>
              </w:rPr>
              <w:t>Literature review &amp; gap analysis write-up</w:t>
            </w:r>
          </w:p>
        </w:tc>
        <w:tc>
          <w:tcPr>
            <w:tcW w:w="2760" w:type="dxa"/>
            <w:tcMar>
              <w:top w:w="60" w:type="dxa"/>
              <w:left w:w="100" w:type="dxa"/>
              <w:bottom w:w="60" w:type="dxa"/>
              <w:right w:w="100" w:type="dxa"/>
            </w:tcMar>
          </w:tcPr>
          <w:p w14:paraId="76770BE3" w14:textId="77777777" w:rsidR="00C314E7" w:rsidRDefault="00635445">
            <w:pPr>
              <w:spacing w:line="250" w:lineRule="auto"/>
            </w:pPr>
            <w:r>
              <w:rPr>
                <w:sz w:val="18"/>
                <w:szCs w:val="18"/>
              </w:rPr>
              <w:t>Planned</w:t>
            </w:r>
          </w:p>
        </w:tc>
      </w:tr>
      <w:tr w:rsidR="00C314E7" w14:paraId="61BD887E" w14:textId="77777777">
        <w:tblPrEx>
          <w:tblCellMar>
            <w:top w:w="0" w:type="dxa"/>
            <w:bottom w:w="0" w:type="dxa"/>
          </w:tblCellMar>
        </w:tblPrEx>
        <w:tc>
          <w:tcPr>
            <w:tcW w:w="6600" w:type="dxa"/>
            <w:shd w:val="clear" w:color="auto" w:fill="E8F4F2"/>
            <w:tcMar>
              <w:top w:w="60" w:type="dxa"/>
              <w:left w:w="100" w:type="dxa"/>
              <w:bottom w:w="60" w:type="dxa"/>
              <w:right w:w="100" w:type="dxa"/>
            </w:tcMar>
          </w:tcPr>
          <w:p w14:paraId="0F3BE1F6" w14:textId="77777777" w:rsidR="00C314E7" w:rsidRDefault="00635445">
            <w:pPr>
              <w:spacing w:line="250" w:lineRule="auto"/>
            </w:pPr>
            <w:r>
              <w:rPr>
                <w:b/>
                <w:bCs/>
                <w:sz w:val="18"/>
                <w:szCs w:val="18"/>
              </w:rPr>
              <w:t>src/ refactor + unit tests</w:t>
            </w:r>
          </w:p>
        </w:tc>
        <w:tc>
          <w:tcPr>
            <w:tcW w:w="2760" w:type="dxa"/>
            <w:tcMar>
              <w:top w:w="60" w:type="dxa"/>
              <w:left w:w="100" w:type="dxa"/>
              <w:bottom w:w="60" w:type="dxa"/>
              <w:right w:w="100" w:type="dxa"/>
            </w:tcMar>
          </w:tcPr>
          <w:p w14:paraId="07584E39" w14:textId="77777777" w:rsidR="00C314E7" w:rsidRDefault="00635445">
            <w:pPr>
              <w:spacing w:line="250" w:lineRule="auto"/>
            </w:pPr>
            <w:r>
              <w:rPr>
                <w:sz w:val="18"/>
                <w:szCs w:val="18"/>
              </w:rPr>
              <w:t>Planned</w:t>
            </w:r>
          </w:p>
        </w:tc>
      </w:tr>
    </w:tbl>
    <w:p w14:paraId="3F2A34EC" w14:textId="77777777" w:rsidR="00C314E7" w:rsidRDefault="00635445">
      <w:pPr>
        <w:pStyle w:val="Heading1"/>
      </w:pPr>
      <w:bookmarkStart w:id="39" w:name="_Toc235334294"/>
      <w:r>
        <w:t>13. Next Steps</w:t>
      </w:r>
      <w:bookmarkEnd w:id="39"/>
    </w:p>
    <w:p w14:paraId="513D11D5" w14:textId="77777777" w:rsidR="00C314E7" w:rsidRDefault="00635445">
      <w:pPr>
        <w:spacing w:after="150"/>
        <w:jc w:val="center"/>
      </w:pPr>
      <w:r>
        <w:rPr>
          <w:i/>
          <w:iCs/>
          <w:color w:val="1A9988"/>
          <w:sz w:val="18"/>
          <w:szCs w:val="18"/>
        </w:rPr>
        <w:t>Feeds paper section: Future Work</w:t>
      </w:r>
    </w:p>
    <w:p w14:paraId="2EE1F8E3" w14:textId="77777777" w:rsidR="00C314E7" w:rsidRDefault="00635445">
      <w:pPr>
        <w:pStyle w:val="ListParagraph"/>
        <w:numPr>
          <w:ilvl w:val="0"/>
          <w:numId w:val="3"/>
        </w:numPr>
        <w:spacing w:after="70" w:line="264" w:lineRule="auto"/>
      </w:pPr>
      <w:r>
        <w:t>Collect fresh, live fraudulent donation links from current feeds (PhishTank, OpenPhish, URLhaus) filtered for donation/charity keywords and verified live — the current blocker for the novel-feature case study.</w:t>
      </w:r>
    </w:p>
    <w:p w14:paraId="2E15F482" w14:textId="77777777" w:rsidR="00C314E7" w:rsidRDefault="00635445">
      <w:pPr>
        <w:pStyle w:val="ListParagraph"/>
        <w:numPr>
          <w:ilvl w:val="0"/>
          <w:numId w:val="3"/>
        </w:numPr>
        <w:spacing w:after="70" w:line="264" w:lineRule="auto"/>
      </w:pPr>
      <w:r>
        <w:t>Build the on-page text (NLP) features, then th</w:t>
      </w:r>
      <w:r>
        <w:t>e four novel donation-specific features.</w:t>
      </w:r>
    </w:p>
    <w:p w14:paraId="1B51E31D" w14:textId="77777777" w:rsidR="00C314E7" w:rsidRDefault="00635445">
      <w:pPr>
        <w:pStyle w:val="ListParagraph"/>
        <w:numPr>
          <w:ilvl w:val="0"/>
          <w:numId w:val="3"/>
        </w:numPr>
        <w:spacing w:after="70" w:line="264" w:lineRule="auto"/>
      </w:pPr>
      <w:r>
        <w:t>Train and evaluate the Decision Tree with K-fold cross-validation; report accuracy, precision, recall, F1, confusion matrix, and tree-based feature importance (not correlation).</w:t>
      </w:r>
    </w:p>
    <w:p w14:paraId="2F8298BE" w14:textId="77777777" w:rsidR="00C314E7" w:rsidRDefault="00635445">
      <w:pPr>
        <w:pStyle w:val="ListParagraph"/>
        <w:numPr>
          <w:ilvl w:val="0"/>
          <w:numId w:val="3"/>
        </w:numPr>
        <w:spacing w:after="70" w:line="264" w:lineRule="auto"/>
      </w:pPr>
      <w:r>
        <w:t>Write the full literature review and gap analysis with formal citations.</w:t>
      </w:r>
    </w:p>
    <w:p w14:paraId="402A7642" w14:textId="77777777" w:rsidR="00C314E7" w:rsidRDefault="00635445">
      <w:pPr>
        <w:pStyle w:val="ListParagraph"/>
        <w:numPr>
          <w:ilvl w:val="0"/>
          <w:numId w:val="3"/>
        </w:numPr>
        <w:spacing w:after="70" w:line="264" w:lineRule="auto"/>
      </w:pPr>
      <w:r>
        <w:t>Refac</w:t>
      </w:r>
      <w:r>
        <w:t>tor notebook logic into src/ modules with a tests/ suite.</w:t>
      </w:r>
    </w:p>
    <w:p w14:paraId="38079586" w14:textId="77777777" w:rsidR="00C314E7" w:rsidRDefault="00635445">
      <w:pPr>
        <w:pStyle w:val="ListParagraph"/>
        <w:numPr>
          <w:ilvl w:val="0"/>
          <w:numId w:val="3"/>
        </w:numPr>
        <w:spacing w:after="70" w:line="264" w:lineRule="auto"/>
      </w:pPr>
      <w:r>
        <w:t>Assemble the manuscript from this log for one of the candidate venues.</w:t>
      </w:r>
    </w:p>
    <w:p w14:paraId="15FFFD77" w14:textId="77777777" w:rsidR="00C314E7" w:rsidRDefault="00635445">
      <w:pPr>
        <w:pStyle w:val="Heading1"/>
      </w:pPr>
      <w:bookmarkStart w:id="40" w:name="_Toc235334295"/>
      <w:r>
        <w:t>14. References &amp; Sources to Cite</w:t>
      </w:r>
      <w:bookmarkEnd w:id="40"/>
    </w:p>
    <w:p w14:paraId="18AB7229" w14:textId="77777777" w:rsidR="00C314E7" w:rsidRDefault="00635445">
      <w:pPr>
        <w:spacing w:after="150"/>
        <w:jc w:val="center"/>
      </w:pPr>
      <w:r>
        <w:rPr>
          <w:i/>
          <w:iCs/>
          <w:color w:val="1A9988"/>
          <w:sz w:val="18"/>
          <w:szCs w:val="18"/>
        </w:rPr>
        <w:lastRenderedPageBreak/>
        <w:t>Feeds paper section: References — verify full bibliographic details before submission</w:t>
      </w:r>
    </w:p>
    <w:p w14:paraId="04473DA7" w14:textId="77777777" w:rsidR="00C314E7" w:rsidRDefault="00635445">
      <w:pPr>
        <w:pStyle w:val="ListParagraph"/>
        <w:numPr>
          <w:ilvl w:val="0"/>
          <w:numId w:val="1"/>
        </w:numPr>
        <w:spacing w:after="70" w:line="264" w:lineRule="auto"/>
      </w:pPr>
      <w:r>
        <w:t xml:space="preserve">Prasad, </w:t>
      </w:r>
      <w:r>
        <w:t>A. &amp; Chandra, S. — PhiUSIIL: A diverse security profile empowered phishing URL detection framework based on similarity index and incremental learning. Computers &amp; Security (2024). [PhiUSIIL dataset &amp; framework]</w:t>
      </w:r>
    </w:p>
    <w:p w14:paraId="3C14F055" w14:textId="77777777" w:rsidR="00C314E7" w:rsidRDefault="00635445">
      <w:pPr>
        <w:pStyle w:val="ListParagraph"/>
        <w:numPr>
          <w:ilvl w:val="0"/>
          <w:numId w:val="1"/>
        </w:numPr>
        <w:spacing w:after="70" w:line="264" w:lineRule="auto"/>
      </w:pPr>
      <w:r>
        <w:t>Interisle Consulting / Cybercrime Information</w:t>
      </w:r>
      <w:r>
        <w:t xml:space="preserve"> Center — Phishing Landscape; registrar and TLD phishing statistics (Feb–Apr 2026). [registrar_phishing_score, tld_phishing_score]</w:t>
      </w:r>
    </w:p>
    <w:p w14:paraId="0A54BD5B" w14:textId="77777777" w:rsidR="00C314E7" w:rsidRDefault="00635445">
      <w:pPr>
        <w:pStyle w:val="ListParagraph"/>
        <w:numPr>
          <w:ilvl w:val="0"/>
          <w:numId w:val="1"/>
        </w:numPr>
        <w:spacing w:after="70" w:line="264" w:lineRule="auto"/>
      </w:pPr>
      <w:r>
        <w:t>Prior work on lexical and registrar-based phishing features (e.g. PhishAri-style registrar signals; ICANN INFERMAL registrati</w:t>
      </w:r>
      <w:r>
        <w:t>on-behaviour analysis). [baseline features]</w:t>
      </w:r>
    </w:p>
    <w:p w14:paraId="6FF102AE" w14:textId="77777777" w:rsidR="00C314E7" w:rsidRDefault="00635445">
      <w:pPr>
        <w:pStyle w:val="ListParagraph"/>
        <w:numPr>
          <w:ilvl w:val="0"/>
          <w:numId w:val="1"/>
        </w:numPr>
        <w:spacing w:after="70" w:line="264" w:lineRule="auto"/>
      </w:pPr>
      <w:r>
        <w:t>Kaggle web-page phishing detection dataset (shashwatwork) — evaluated; used for legitimate examples only (Section 5.5).</w:t>
      </w:r>
    </w:p>
    <w:p w14:paraId="0C00B703" w14:textId="77777777" w:rsidR="00C314E7" w:rsidRDefault="00635445">
      <w:pPr>
        <w:pStyle w:val="ListParagraph"/>
        <w:numPr>
          <w:ilvl w:val="0"/>
          <w:numId w:val="1"/>
        </w:numPr>
        <w:spacing w:after="70" w:line="264" w:lineRule="auto"/>
      </w:pPr>
      <w:r>
        <w:t>Reference tools that informed the module design: PhishTank, URLVoid, VirusTotal, ScamAdviser</w:t>
      </w:r>
      <w:r>
        <w:t>, ICANN WHOIS, CheckPhish, Google Safe Browsing.</w:t>
      </w:r>
    </w:p>
    <w:p w14:paraId="1279B3DA" w14:textId="77777777" w:rsidR="00C314E7" w:rsidRDefault="00635445">
      <w:r>
        <w:br w:type="page"/>
      </w:r>
    </w:p>
    <w:p w14:paraId="61F569CA" w14:textId="77777777" w:rsidR="00C314E7" w:rsidRDefault="00635445">
      <w:pPr>
        <w:pStyle w:val="Heading1"/>
      </w:pPr>
      <w:bookmarkStart w:id="41" w:name="_Toc235334296"/>
      <w:r>
        <w:lastRenderedPageBreak/>
        <w:t>Appendix A — Documentation-to-Paper Section Map</w:t>
      </w:r>
      <w:bookmarkEnd w:id="41"/>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4680"/>
        <w:gridCol w:w="4680"/>
      </w:tblGrid>
      <w:tr w:rsidR="00C314E7" w14:paraId="098FD31E" w14:textId="77777777">
        <w:tblPrEx>
          <w:tblCellMar>
            <w:top w:w="0" w:type="dxa"/>
            <w:bottom w:w="0" w:type="dxa"/>
          </w:tblCellMar>
        </w:tblPrEx>
        <w:trPr>
          <w:tblHeader/>
        </w:trPr>
        <w:tc>
          <w:tcPr>
            <w:tcW w:w="4680" w:type="dxa"/>
            <w:shd w:val="clear" w:color="auto" w:fill="1A9988"/>
            <w:tcMar>
              <w:top w:w="60" w:type="dxa"/>
              <w:left w:w="100" w:type="dxa"/>
              <w:bottom w:w="60" w:type="dxa"/>
              <w:right w:w="100" w:type="dxa"/>
            </w:tcMar>
          </w:tcPr>
          <w:p w14:paraId="1EE8620C" w14:textId="77777777" w:rsidR="00C314E7" w:rsidRDefault="00635445">
            <w:pPr>
              <w:spacing w:line="250" w:lineRule="auto"/>
            </w:pPr>
            <w:r>
              <w:rPr>
                <w:b/>
                <w:bCs/>
                <w:color w:val="FFFFFF"/>
                <w:sz w:val="18"/>
                <w:szCs w:val="18"/>
              </w:rPr>
              <w:t>This document</w:t>
            </w:r>
          </w:p>
        </w:tc>
        <w:tc>
          <w:tcPr>
            <w:tcW w:w="4680" w:type="dxa"/>
            <w:shd w:val="clear" w:color="auto" w:fill="1A9988"/>
            <w:tcMar>
              <w:top w:w="60" w:type="dxa"/>
              <w:left w:w="100" w:type="dxa"/>
              <w:bottom w:w="60" w:type="dxa"/>
              <w:right w:w="100" w:type="dxa"/>
            </w:tcMar>
          </w:tcPr>
          <w:p w14:paraId="54061CE8" w14:textId="77777777" w:rsidR="00C314E7" w:rsidRDefault="00635445">
            <w:pPr>
              <w:spacing w:line="250" w:lineRule="auto"/>
            </w:pPr>
            <w:r>
              <w:rPr>
                <w:b/>
                <w:bCs/>
                <w:color w:val="FFFFFF"/>
                <w:sz w:val="18"/>
                <w:szCs w:val="18"/>
              </w:rPr>
              <w:t>Target paper section</w:t>
            </w:r>
          </w:p>
        </w:tc>
      </w:tr>
      <w:tr w:rsidR="00C314E7" w14:paraId="7336FE9C"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6DA2C969" w14:textId="77777777" w:rsidR="00C314E7" w:rsidRDefault="00635445">
            <w:pPr>
              <w:spacing w:line="250" w:lineRule="auto"/>
            </w:pPr>
            <w:r>
              <w:rPr>
                <w:b/>
                <w:bCs/>
                <w:sz w:val="18"/>
                <w:szCs w:val="18"/>
              </w:rPr>
              <w:t>1. Introduction</w:t>
            </w:r>
          </w:p>
        </w:tc>
        <w:tc>
          <w:tcPr>
            <w:tcW w:w="4680" w:type="dxa"/>
            <w:tcMar>
              <w:top w:w="60" w:type="dxa"/>
              <w:left w:w="100" w:type="dxa"/>
              <w:bottom w:w="60" w:type="dxa"/>
              <w:right w:w="100" w:type="dxa"/>
            </w:tcMar>
          </w:tcPr>
          <w:p w14:paraId="1915C519" w14:textId="77777777" w:rsidR="00C314E7" w:rsidRDefault="00635445">
            <w:pPr>
              <w:spacing w:line="250" w:lineRule="auto"/>
            </w:pPr>
            <w:r>
              <w:rPr>
                <w:sz w:val="18"/>
                <w:szCs w:val="18"/>
              </w:rPr>
              <w:t>Introduction</w:t>
            </w:r>
          </w:p>
        </w:tc>
      </w:tr>
      <w:tr w:rsidR="00C314E7" w14:paraId="5A385802"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1FD29F29" w14:textId="77777777" w:rsidR="00C314E7" w:rsidRDefault="00635445">
            <w:pPr>
              <w:spacing w:line="250" w:lineRule="auto"/>
            </w:pPr>
            <w:r>
              <w:rPr>
                <w:b/>
                <w:bCs/>
                <w:sz w:val="18"/>
                <w:szCs w:val="18"/>
              </w:rPr>
              <w:t>2. Objectives &amp; Contribution</w:t>
            </w:r>
          </w:p>
        </w:tc>
        <w:tc>
          <w:tcPr>
            <w:tcW w:w="4680" w:type="dxa"/>
            <w:tcMar>
              <w:top w:w="60" w:type="dxa"/>
              <w:left w:w="100" w:type="dxa"/>
              <w:bottom w:w="60" w:type="dxa"/>
              <w:right w:w="100" w:type="dxa"/>
            </w:tcMar>
          </w:tcPr>
          <w:p w14:paraId="6E309E5D" w14:textId="77777777" w:rsidR="00C314E7" w:rsidRDefault="00635445">
            <w:pPr>
              <w:spacing w:line="250" w:lineRule="auto"/>
            </w:pPr>
            <w:r>
              <w:rPr>
                <w:sz w:val="18"/>
                <w:szCs w:val="18"/>
              </w:rPr>
              <w:t>Introduction (Contributions)</w:t>
            </w:r>
          </w:p>
        </w:tc>
      </w:tr>
      <w:tr w:rsidR="00C314E7" w14:paraId="0D94DACD"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3E95393E" w14:textId="77777777" w:rsidR="00C314E7" w:rsidRDefault="00635445">
            <w:pPr>
              <w:spacing w:line="250" w:lineRule="auto"/>
            </w:pPr>
            <w:r>
              <w:rPr>
                <w:b/>
                <w:bCs/>
                <w:sz w:val="18"/>
                <w:szCs w:val="18"/>
              </w:rPr>
              <w:t>3. Related Work &amp; Reference Tools</w:t>
            </w:r>
          </w:p>
        </w:tc>
        <w:tc>
          <w:tcPr>
            <w:tcW w:w="4680" w:type="dxa"/>
            <w:tcMar>
              <w:top w:w="60" w:type="dxa"/>
              <w:left w:w="100" w:type="dxa"/>
              <w:bottom w:w="60" w:type="dxa"/>
              <w:right w:w="100" w:type="dxa"/>
            </w:tcMar>
          </w:tcPr>
          <w:p w14:paraId="7DC1C44E" w14:textId="77777777" w:rsidR="00C314E7" w:rsidRDefault="00635445">
            <w:pPr>
              <w:spacing w:line="250" w:lineRule="auto"/>
            </w:pPr>
            <w:r>
              <w:rPr>
                <w:sz w:val="18"/>
                <w:szCs w:val="18"/>
              </w:rPr>
              <w:t>Related Work &amp; Background</w:t>
            </w:r>
          </w:p>
        </w:tc>
      </w:tr>
      <w:tr w:rsidR="00C314E7" w14:paraId="03E531D5"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229AA4B2" w14:textId="77777777" w:rsidR="00C314E7" w:rsidRDefault="00635445">
            <w:pPr>
              <w:spacing w:line="250" w:lineRule="auto"/>
            </w:pPr>
            <w:r>
              <w:rPr>
                <w:b/>
                <w:bCs/>
                <w:sz w:val="18"/>
                <w:szCs w:val="18"/>
              </w:rPr>
              <w:t>4. System Design &amp; Methodology</w:t>
            </w:r>
          </w:p>
        </w:tc>
        <w:tc>
          <w:tcPr>
            <w:tcW w:w="4680" w:type="dxa"/>
            <w:tcMar>
              <w:top w:w="60" w:type="dxa"/>
              <w:left w:w="100" w:type="dxa"/>
              <w:bottom w:w="60" w:type="dxa"/>
              <w:right w:w="100" w:type="dxa"/>
            </w:tcMar>
          </w:tcPr>
          <w:p w14:paraId="21ACF950" w14:textId="77777777" w:rsidR="00C314E7" w:rsidRDefault="00635445">
            <w:pPr>
              <w:spacing w:line="250" w:lineRule="auto"/>
            </w:pPr>
            <w:r>
              <w:rPr>
                <w:sz w:val="18"/>
                <w:szCs w:val="18"/>
              </w:rPr>
              <w:t>Methodology / Framework</w:t>
            </w:r>
          </w:p>
        </w:tc>
      </w:tr>
      <w:tr w:rsidR="00C314E7" w14:paraId="749C288C"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0AB55B99" w14:textId="77777777" w:rsidR="00C314E7" w:rsidRDefault="00635445">
            <w:pPr>
              <w:spacing w:line="250" w:lineRule="auto"/>
            </w:pPr>
            <w:r>
              <w:rPr>
                <w:b/>
                <w:bCs/>
                <w:sz w:val="18"/>
                <w:szCs w:val="18"/>
              </w:rPr>
              <w:t>5. Dataset Construction</w:t>
            </w:r>
          </w:p>
        </w:tc>
        <w:tc>
          <w:tcPr>
            <w:tcW w:w="4680" w:type="dxa"/>
            <w:tcMar>
              <w:top w:w="60" w:type="dxa"/>
              <w:left w:w="100" w:type="dxa"/>
              <w:bottom w:w="60" w:type="dxa"/>
              <w:right w:w="100" w:type="dxa"/>
            </w:tcMar>
          </w:tcPr>
          <w:p w14:paraId="6A87BE4B" w14:textId="77777777" w:rsidR="00C314E7" w:rsidRDefault="00635445">
            <w:pPr>
              <w:spacing w:line="250" w:lineRule="auto"/>
            </w:pPr>
            <w:r>
              <w:rPr>
                <w:sz w:val="18"/>
                <w:szCs w:val="18"/>
              </w:rPr>
              <w:t>Dataset Construction</w:t>
            </w:r>
          </w:p>
        </w:tc>
      </w:tr>
      <w:tr w:rsidR="00C314E7" w14:paraId="0DB3CBED"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25CC72E1" w14:textId="77777777" w:rsidR="00C314E7" w:rsidRDefault="00635445">
            <w:pPr>
              <w:spacing w:line="250" w:lineRule="auto"/>
            </w:pPr>
            <w:r>
              <w:rPr>
                <w:b/>
                <w:bCs/>
                <w:sz w:val="18"/>
                <w:szCs w:val="18"/>
              </w:rPr>
              <w:t>6. Feature Engineering (Implementation)</w:t>
            </w:r>
          </w:p>
        </w:tc>
        <w:tc>
          <w:tcPr>
            <w:tcW w:w="4680" w:type="dxa"/>
            <w:tcMar>
              <w:top w:w="60" w:type="dxa"/>
              <w:left w:w="100" w:type="dxa"/>
              <w:bottom w:w="60" w:type="dxa"/>
              <w:right w:w="100" w:type="dxa"/>
            </w:tcMar>
          </w:tcPr>
          <w:p w14:paraId="2F5FEA7F" w14:textId="77777777" w:rsidR="00C314E7" w:rsidRDefault="00635445">
            <w:pPr>
              <w:spacing w:line="250" w:lineRule="auto"/>
            </w:pPr>
            <w:r>
              <w:rPr>
                <w:sz w:val="18"/>
                <w:szCs w:val="18"/>
              </w:rPr>
              <w:t>Methodology (Feature set)</w:t>
            </w:r>
          </w:p>
        </w:tc>
      </w:tr>
      <w:tr w:rsidR="00C314E7" w14:paraId="21296E66"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45A30901" w14:textId="77777777" w:rsidR="00C314E7" w:rsidRDefault="00635445">
            <w:pPr>
              <w:spacing w:line="250" w:lineRule="auto"/>
            </w:pPr>
            <w:r>
              <w:rPr>
                <w:b/>
                <w:bCs/>
                <w:sz w:val="18"/>
                <w:szCs w:val="18"/>
              </w:rPr>
              <w:t>7. Feature Analysis &amp; Resu</w:t>
            </w:r>
            <w:r>
              <w:rPr>
                <w:b/>
                <w:bCs/>
                <w:sz w:val="18"/>
                <w:szCs w:val="18"/>
              </w:rPr>
              <w:t>lts</w:t>
            </w:r>
          </w:p>
        </w:tc>
        <w:tc>
          <w:tcPr>
            <w:tcW w:w="4680" w:type="dxa"/>
            <w:tcMar>
              <w:top w:w="60" w:type="dxa"/>
              <w:left w:w="100" w:type="dxa"/>
              <w:bottom w:w="60" w:type="dxa"/>
              <w:right w:w="100" w:type="dxa"/>
            </w:tcMar>
          </w:tcPr>
          <w:p w14:paraId="1A9D5743" w14:textId="77777777" w:rsidR="00C314E7" w:rsidRDefault="00635445">
            <w:pPr>
              <w:spacing w:line="250" w:lineRule="auto"/>
            </w:pPr>
            <w:r>
              <w:rPr>
                <w:sz w:val="18"/>
                <w:szCs w:val="18"/>
              </w:rPr>
              <w:t>Results &amp; Discussion</w:t>
            </w:r>
          </w:p>
        </w:tc>
      </w:tr>
      <w:tr w:rsidR="00C314E7" w14:paraId="7F7C7A13"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4D7CF65A" w14:textId="77777777" w:rsidR="00C314E7" w:rsidRDefault="00635445">
            <w:pPr>
              <w:spacing w:line="250" w:lineRule="auto"/>
            </w:pPr>
            <w:r>
              <w:rPr>
                <w:b/>
                <w:bCs/>
                <w:sz w:val="18"/>
                <w:szCs w:val="18"/>
              </w:rPr>
              <w:t>8. Research Lab experiments</w:t>
            </w:r>
          </w:p>
        </w:tc>
        <w:tc>
          <w:tcPr>
            <w:tcW w:w="4680" w:type="dxa"/>
            <w:tcMar>
              <w:top w:w="60" w:type="dxa"/>
              <w:left w:w="100" w:type="dxa"/>
              <w:bottom w:w="60" w:type="dxa"/>
              <w:right w:w="100" w:type="dxa"/>
            </w:tcMar>
          </w:tcPr>
          <w:p w14:paraId="4E03B67B" w14:textId="77777777" w:rsidR="00C314E7" w:rsidRDefault="00635445">
            <w:pPr>
              <w:spacing w:line="250" w:lineRule="auto"/>
            </w:pPr>
            <w:r>
              <w:rPr>
                <w:sz w:val="18"/>
                <w:szCs w:val="18"/>
              </w:rPr>
              <w:t>Methodology (feature exploration)</w:t>
            </w:r>
          </w:p>
        </w:tc>
      </w:tr>
      <w:tr w:rsidR="00C314E7" w14:paraId="28F69103"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65643298" w14:textId="77777777" w:rsidR="00C314E7" w:rsidRDefault="00635445">
            <w:pPr>
              <w:spacing w:line="250" w:lineRule="auto"/>
            </w:pPr>
            <w:r>
              <w:rPr>
                <w:b/>
                <w:bCs/>
                <w:sz w:val="18"/>
                <w:szCs w:val="18"/>
              </w:rPr>
              <w:t>9. Engineering Log</w:t>
            </w:r>
          </w:p>
        </w:tc>
        <w:tc>
          <w:tcPr>
            <w:tcW w:w="4680" w:type="dxa"/>
            <w:tcMar>
              <w:top w:w="60" w:type="dxa"/>
              <w:left w:w="100" w:type="dxa"/>
              <w:bottom w:w="60" w:type="dxa"/>
              <w:right w:w="100" w:type="dxa"/>
            </w:tcMar>
          </w:tcPr>
          <w:p w14:paraId="4FF5EF9F" w14:textId="77777777" w:rsidR="00C314E7" w:rsidRDefault="00635445">
            <w:pPr>
              <w:spacing w:line="250" w:lineRule="auto"/>
            </w:pPr>
            <w:r>
              <w:rPr>
                <w:sz w:val="18"/>
                <w:szCs w:val="18"/>
              </w:rPr>
              <w:t>Limitations + methodology honesty</w:t>
            </w:r>
          </w:p>
        </w:tc>
      </w:tr>
      <w:tr w:rsidR="00C314E7" w14:paraId="40ACAB04"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1625E94C" w14:textId="77777777" w:rsidR="00C314E7" w:rsidRDefault="00635445">
            <w:pPr>
              <w:spacing w:line="250" w:lineRule="auto"/>
            </w:pPr>
            <w:r>
              <w:rPr>
                <w:b/>
                <w:bCs/>
                <w:sz w:val="18"/>
                <w:szCs w:val="18"/>
              </w:rPr>
              <w:t>10. Tools &amp; Environment</w:t>
            </w:r>
          </w:p>
        </w:tc>
        <w:tc>
          <w:tcPr>
            <w:tcW w:w="4680" w:type="dxa"/>
            <w:tcMar>
              <w:top w:w="60" w:type="dxa"/>
              <w:left w:w="100" w:type="dxa"/>
              <w:bottom w:w="60" w:type="dxa"/>
              <w:right w:w="100" w:type="dxa"/>
            </w:tcMar>
          </w:tcPr>
          <w:p w14:paraId="4773CDD8" w14:textId="77777777" w:rsidR="00C314E7" w:rsidRDefault="00635445">
            <w:pPr>
              <w:spacing w:line="250" w:lineRule="auto"/>
            </w:pPr>
            <w:r>
              <w:rPr>
                <w:sz w:val="18"/>
                <w:szCs w:val="18"/>
              </w:rPr>
              <w:t>Experimental Setup / Reproducibility</w:t>
            </w:r>
          </w:p>
        </w:tc>
      </w:tr>
      <w:tr w:rsidR="00C314E7" w14:paraId="4725191C"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3B29803C" w14:textId="77777777" w:rsidR="00C314E7" w:rsidRDefault="00635445">
            <w:pPr>
              <w:spacing w:line="250" w:lineRule="auto"/>
            </w:pPr>
            <w:r>
              <w:rPr>
                <w:b/>
                <w:bCs/>
                <w:sz w:val="18"/>
                <w:szCs w:val="18"/>
              </w:rPr>
              <w:t>13. Next Steps</w:t>
            </w:r>
          </w:p>
        </w:tc>
        <w:tc>
          <w:tcPr>
            <w:tcW w:w="4680" w:type="dxa"/>
            <w:tcMar>
              <w:top w:w="60" w:type="dxa"/>
              <w:left w:w="100" w:type="dxa"/>
              <w:bottom w:w="60" w:type="dxa"/>
              <w:right w:w="100" w:type="dxa"/>
            </w:tcMar>
          </w:tcPr>
          <w:p w14:paraId="42295816" w14:textId="77777777" w:rsidR="00C314E7" w:rsidRDefault="00635445">
            <w:pPr>
              <w:spacing w:line="250" w:lineRule="auto"/>
            </w:pPr>
            <w:r>
              <w:rPr>
                <w:sz w:val="18"/>
                <w:szCs w:val="18"/>
              </w:rPr>
              <w:t>Future Work</w:t>
            </w:r>
          </w:p>
        </w:tc>
      </w:tr>
      <w:tr w:rsidR="00C314E7" w14:paraId="7BFC7C22" w14:textId="77777777">
        <w:tblPrEx>
          <w:tblCellMar>
            <w:top w:w="0" w:type="dxa"/>
            <w:bottom w:w="0" w:type="dxa"/>
          </w:tblCellMar>
        </w:tblPrEx>
        <w:tc>
          <w:tcPr>
            <w:tcW w:w="4680" w:type="dxa"/>
            <w:shd w:val="clear" w:color="auto" w:fill="E8F4F2"/>
            <w:tcMar>
              <w:top w:w="60" w:type="dxa"/>
              <w:left w:w="100" w:type="dxa"/>
              <w:bottom w:w="60" w:type="dxa"/>
              <w:right w:w="100" w:type="dxa"/>
            </w:tcMar>
          </w:tcPr>
          <w:p w14:paraId="75412E32" w14:textId="77777777" w:rsidR="00C314E7" w:rsidRDefault="00635445">
            <w:pPr>
              <w:spacing w:line="250" w:lineRule="auto"/>
            </w:pPr>
            <w:r>
              <w:rPr>
                <w:b/>
                <w:bCs/>
                <w:sz w:val="18"/>
                <w:szCs w:val="18"/>
              </w:rPr>
              <w:t>14. References</w:t>
            </w:r>
          </w:p>
        </w:tc>
        <w:tc>
          <w:tcPr>
            <w:tcW w:w="4680" w:type="dxa"/>
            <w:tcMar>
              <w:top w:w="60" w:type="dxa"/>
              <w:left w:w="100" w:type="dxa"/>
              <w:bottom w:w="60" w:type="dxa"/>
              <w:right w:w="100" w:type="dxa"/>
            </w:tcMar>
          </w:tcPr>
          <w:p w14:paraId="60962B00" w14:textId="77777777" w:rsidR="00C314E7" w:rsidRDefault="00635445">
            <w:pPr>
              <w:spacing w:line="250" w:lineRule="auto"/>
            </w:pPr>
            <w:r>
              <w:rPr>
                <w:sz w:val="18"/>
                <w:szCs w:val="18"/>
              </w:rPr>
              <w:t>References</w:t>
            </w:r>
          </w:p>
        </w:tc>
      </w:tr>
    </w:tbl>
    <w:p w14:paraId="20331C17" w14:textId="77777777" w:rsidR="00C314E7" w:rsidRDefault="00635445">
      <w:pPr>
        <w:pStyle w:val="Heading1"/>
      </w:pPr>
      <w:bookmarkStart w:id="42" w:name="_Toc235334297"/>
      <w:r>
        <w:t>Appendix B — Repository File Inventory</w:t>
      </w:r>
      <w:bookmarkEnd w:id="42"/>
    </w:p>
    <w:p w14:paraId="63C95C05" w14:textId="77777777" w:rsidR="00C314E7" w:rsidRDefault="00635445">
      <w:pPr>
        <w:spacing w:after="120" w:line="276" w:lineRule="auto"/>
      </w:pPr>
      <w:r>
        <w:t>Key files reviewed for this documentation:</w:t>
      </w:r>
    </w:p>
    <w:tbl>
      <w:tblPr>
        <w:tblW w:w="9360" w:type="dxa"/>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left w:w="10" w:type="dxa"/>
          <w:right w:w="10" w:type="dxa"/>
        </w:tblCellMar>
        <w:tblLook w:val="0000" w:firstRow="0" w:lastRow="0" w:firstColumn="0" w:lastColumn="0" w:noHBand="0" w:noVBand="0"/>
      </w:tblPr>
      <w:tblGrid>
        <w:gridCol w:w="3400"/>
        <w:gridCol w:w="5960"/>
      </w:tblGrid>
      <w:tr w:rsidR="00C314E7" w14:paraId="4023D856" w14:textId="77777777">
        <w:tblPrEx>
          <w:tblCellMar>
            <w:top w:w="0" w:type="dxa"/>
            <w:bottom w:w="0" w:type="dxa"/>
          </w:tblCellMar>
        </w:tblPrEx>
        <w:trPr>
          <w:tblHeader/>
        </w:trPr>
        <w:tc>
          <w:tcPr>
            <w:tcW w:w="3400" w:type="dxa"/>
            <w:shd w:val="clear" w:color="auto" w:fill="1A9988"/>
            <w:tcMar>
              <w:top w:w="60" w:type="dxa"/>
              <w:left w:w="100" w:type="dxa"/>
              <w:bottom w:w="60" w:type="dxa"/>
              <w:right w:w="100" w:type="dxa"/>
            </w:tcMar>
          </w:tcPr>
          <w:p w14:paraId="3EDC1876" w14:textId="77777777" w:rsidR="00C314E7" w:rsidRDefault="00635445">
            <w:pPr>
              <w:spacing w:line="250" w:lineRule="auto"/>
            </w:pPr>
            <w:r>
              <w:rPr>
                <w:b/>
                <w:bCs/>
                <w:color w:val="FFFFFF"/>
                <w:sz w:val="18"/>
                <w:szCs w:val="18"/>
              </w:rPr>
              <w:t>Path</w:t>
            </w:r>
          </w:p>
        </w:tc>
        <w:tc>
          <w:tcPr>
            <w:tcW w:w="5960" w:type="dxa"/>
            <w:shd w:val="clear" w:color="auto" w:fill="1A9988"/>
            <w:tcMar>
              <w:top w:w="60" w:type="dxa"/>
              <w:left w:w="100" w:type="dxa"/>
              <w:bottom w:w="60" w:type="dxa"/>
              <w:right w:w="100" w:type="dxa"/>
            </w:tcMar>
          </w:tcPr>
          <w:p w14:paraId="1CA34F3F" w14:textId="77777777" w:rsidR="00C314E7" w:rsidRDefault="00635445">
            <w:pPr>
              <w:spacing w:line="250" w:lineRule="auto"/>
            </w:pPr>
            <w:r>
              <w:rPr>
                <w:b/>
                <w:bCs/>
                <w:color w:val="FFFFFF"/>
                <w:sz w:val="18"/>
                <w:szCs w:val="18"/>
              </w:rPr>
              <w:t>Purpose</w:t>
            </w:r>
          </w:p>
        </w:tc>
      </w:tr>
      <w:tr w:rsidR="00C314E7" w14:paraId="1FA82B0E"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3A2F3AC7" w14:textId="77777777" w:rsidR="00C314E7" w:rsidRDefault="00635445">
            <w:pPr>
              <w:spacing w:line="250" w:lineRule="auto"/>
            </w:pPr>
            <w:r>
              <w:rPr>
                <w:b/>
                <w:bCs/>
                <w:sz w:val="18"/>
                <w:szCs w:val="18"/>
              </w:rPr>
              <w:t>README.md, DETECTION_APPROACH.md, DATASET_BUILDING_STAGE.md</w:t>
            </w:r>
          </w:p>
        </w:tc>
        <w:tc>
          <w:tcPr>
            <w:tcW w:w="5960" w:type="dxa"/>
            <w:tcMar>
              <w:top w:w="60" w:type="dxa"/>
              <w:left w:w="100" w:type="dxa"/>
              <w:bottom w:w="60" w:type="dxa"/>
              <w:right w:w="100" w:type="dxa"/>
            </w:tcMar>
          </w:tcPr>
          <w:p w14:paraId="40EEAE79" w14:textId="77777777" w:rsidR="00C314E7" w:rsidRDefault="00635445">
            <w:pPr>
              <w:spacing w:line="250" w:lineRule="auto"/>
            </w:pPr>
            <w:r>
              <w:rPr>
                <w:sz w:val="18"/>
                <w:szCs w:val="18"/>
              </w:rPr>
              <w:t>Design &amp; planning documents.</w:t>
            </w:r>
          </w:p>
        </w:tc>
      </w:tr>
      <w:tr w:rsidR="00C314E7" w14:paraId="4DAD6256"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11887C6C" w14:textId="77777777" w:rsidR="00C314E7" w:rsidRDefault="00635445">
            <w:pPr>
              <w:spacing w:line="250" w:lineRule="auto"/>
            </w:pPr>
            <w:r>
              <w:rPr>
                <w:b/>
                <w:bCs/>
                <w:sz w:val="18"/>
                <w:szCs w:val="18"/>
              </w:rPr>
              <w:t>Reference Sites.md</w:t>
            </w:r>
          </w:p>
        </w:tc>
        <w:tc>
          <w:tcPr>
            <w:tcW w:w="5960" w:type="dxa"/>
            <w:tcMar>
              <w:top w:w="60" w:type="dxa"/>
              <w:left w:w="100" w:type="dxa"/>
              <w:bottom w:w="60" w:type="dxa"/>
              <w:right w:w="100" w:type="dxa"/>
            </w:tcMar>
          </w:tcPr>
          <w:p w14:paraId="3C1A07E3" w14:textId="77777777" w:rsidR="00C314E7" w:rsidRDefault="00635445">
            <w:pPr>
              <w:spacing w:line="250" w:lineRule="auto"/>
            </w:pPr>
            <w:r>
              <w:rPr>
                <w:sz w:val="18"/>
                <w:szCs w:val="18"/>
              </w:rPr>
              <w:t>Industry reference tools informing the module design.</w:t>
            </w:r>
          </w:p>
        </w:tc>
      </w:tr>
      <w:tr w:rsidR="00C314E7" w14:paraId="15661745"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0FA2530A" w14:textId="77777777" w:rsidR="00C314E7" w:rsidRDefault="00635445">
            <w:pPr>
              <w:spacing w:line="250" w:lineRule="auto"/>
            </w:pPr>
            <w:r>
              <w:rPr>
                <w:b/>
                <w:bCs/>
                <w:sz w:val="18"/>
                <w:szCs w:val="18"/>
              </w:rPr>
              <w:t>data/dataset_live_links_v2.csv</w:t>
            </w:r>
          </w:p>
        </w:tc>
        <w:tc>
          <w:tcPr>
            <w:tcW w:w="5960" w:type="dxa"/>
            <w:tcMar>
              <w:top w:w="60" w:type="dxa"/>
              <w:left w:w="100" w:type="dxa"/>
              <w:bottom w:w="60" w:type="dxa"/>
              <w:right w:w="100" w:type="dxa"/>
            </w:tcMar>
          </w:tcPr>
          <w:p w14:paraId="61585948" w14:textId="77777777" w:rsidR="00C314E7" w:rsidRDefault="00635445">
            <w:pPr>
              <w:spacing w:line="250" w:lineRule="auto"/>
            </w:pPr>
            <w:r>
              <w:rPr>
                <w:sz w:val="18"/>
                <w:szCs w:val="18"/>
              </w:rPr>
              <w:t>804-row master URL+label list.</w:t>
            </w:r>
          </w:p>
        </w:tc>
      </w:tr>
      <w:tr w:rsidR="00C314E7" w14:paraId="4E4DE27F"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08976C11" w14:textId="77777777" w:rsidR="00C314E7" w:rsidRDefault="00635445">
            <w:pPr>
              <w:spacing w:line="250" w:lineRule="auto"/>
            </w:pPr>
            <w:r>
              <w:rPr>
                <w:b/>
                <w:bCs/>
                <w:sz w:val="18"/>
                <w:szCs w:val="18"/>
              </w:rPr>
              <w:t>data/Phishing-RegistrarStats / TLDstats (CIC)</w:t>
            </w:r>
          </w:p>
        </w:tc>
        <w:tc>
          <w:tcPr>
            <w:tcW w:w="5960" w:type="dxa"/>
            <w:tcMar>
              <w:top w:w="60" w:type="dxa"/>
              <w:left w:w="100" w:type="dxa"/>
              <w:bottom w:w="60" w:type="dxa"/>
              <w:right w:w="100" w:type="dxa"/>
            </w:tcMar>
          </w:tcPr>
          <w:p w14:paraId="34196BEB" w14:textId="77777777" w:rsidR="00C314E7" w:rsidRDefault="00635445">
            <w:pPr>
              <w:spacing w:line="250" w:lineRule="auto"/>
            </w:pPr>
            <w:r>
              <w:rPr>
                <w:sz w:val="18"/>
                <w:szCs w:val="18"/>
              </w:rPr>
              <w:t>External reputation tables feeding the score features.</w:t>
            </w:r>
          </w:p>
        </w:tc>
      </w:tr>
      <w:tr w:rsidR="00C314E7" w14:paraId="6A51C78C"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1CF710F5" w14:textId="77777777" w:rsidR="00C314E7" w:rsidRDefault="00635445">
            <w:pPr>
              <w:spacing w:line="250" w:lineRule="auto"/>
            </w:pPr>
            <w:r>
              <w:rPr>
                <w:b/>
                <w:bCs/>
                <w:sz w:val="18"/>
                <w:szCs w:val="18"/>
              </w:rPr>
              <w:t>data/http_dataset.csv</w:t>
            </w:r>
          </w:p>
        </w:tc>
        <w:tc>
          <w:tcPr>
            <w:tcW w:w="5960" w:type="dxa"/>
            <w:tcMar>
              <w:top w:w="60" w:type="dxa"/>
              <w:left w:w="100" w:type="dxa"/>
              <w:bottom w:w="60" w:type="dxa"/>
              <w:right w:w="100" w:type="dxa"/>
            </w:tcMar>
          </w:tcPr>
          <w:p w14:paraId="4D525348" w14:textId="77777777" w:rsidR="00C314E7" w:rsidRDefault="00635445">
            <w:pPr>
              <w:spacing w:line="250" w:lineRule="auto"/>
            </w:pPr>
            <w:r>
              <w:rPr>
                <w:sz w:val="18"/>
                <w:szCs w:val="18"/>
              </w:rPr>
              <w:t>Kaggle phishing dataset (legitimate-http source; Section 5.5).</w:t>
            </w:r>
          </w:p>
        </w:tc>
      </w:tr>
      <w:tr w:rsidR="00C314E7" w14:paraId="7CD40140"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5E613042" w14:textId="77777777" w:rsidR="00C314E7" w:rsidRDefault="00635445">
            <w:pPr>
              <w:spacing w:line="250" w:lineRule="auto"/>
            </w:pPr>
            <w:r>
              <w:rPr>
                <w:b/>
                <w:bCs/>
                <w:sz w:val="18"/>
                <w:szCs w:val="18"/>
              </w:rPr>
              <w:t>check_live_links.py</w:t>
            </w:r>
          </w:p>
        </w:tc>
        <w:tc>
          <w:tcPr>
            <w:tcW w:w="5960" w:type="dxa"/>
            <w:tcMar>
              <w:top w:w="60" w:type="dxa"/>
              <w:left w:w="100" w:type="dxa"/>
              <w:bottom w:w="60" w:type="dxa"/>
              <w:right w:w="100" w:type="dxa"/>
            </w:tcMar>
          </w:tcPr>
          <w:p w14:paraId="51852B1E" w14:textId="77777777" w:rsidR="00C314E7" w:rsidRDefault="00635445">
            <w:pPr>
              <w:spacing w:line="250" w:lineRule="auto"/>
            </w:pPr>
            <w:r>
              <w:rPr>
                <w:sz w:val="18"/>
                <w:szCs w:val="18"/>
              </w:rPr>
              <w:t>Concurrent liveness verification script.</w:t>
            </w:r>
          </w:p>
        </w:tc>
      </w:tr>
      <w:tr w:rsidR="00C314E7" w14:paraId="0F8263FE"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6C40EEE8" w14:textId="77777777" w:rsidR="00C314E7" w:rsidRDefault="00635445">
            <w:pPr>
              <w:spacing w:line="250" w:lineRule="auto"/>
            </w:pPr>
            <w:r>
              <w:rPr>
                <w:b/>
                <w:bCs/>
                <w:sz w:val="18"/>
                <w:szCs w:val="18"/>
              </w:rPr>
              <w:t>notebooks/Feature Table.ipynb</w:t>
            </w:r>
          </w:p>
        </w:tc>
        <w:tc>
          <w:tcPr>
            <w:tcW w:w="5960" w:type="dxa"/>
            <w:tcMar>
              <w:top w:w="60" w:type="dxa"/>
              <w:left w:w="100" w:type="dxa"/>
              <w:bottom w:w="60" w:type="dxa"/>
              <w:right w:w="100" w:type="dxa"/>
            </w:tcMar>
          </w:tcPr>
          <w:p w14:paraId="121A2176" w14:textId="77777777" w:rsidR="00C314E7" w:rsidRDefault="00635445">
            <w:pPr>
              <w:spacing w:line="250" w:lineRule="auto"/>
            </w:pPr>
            <w:r>
              <w:rPr>
                <w:sz w:val="18"/>
                <w:szCs w:val="18"/>
              </w:rPr>
              <w:t>Main feature-engineeri</w:t>
            </w:r>
            <w:r>
              <w:rPr>
                <w:sz w:val="18"/>
                <w:szCs w:val="18"/>
              </w:rPr>
              <w:t>ng notebook (all functions).</w:t>
            </w:r>
          </w:p>
        </w:tc>
      </w:tr>
      <w:tr w:rsidR="00C314E7" w14:paraId="003944E5"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1842BCA0" w14:textId="77777777" w:rsidR="00C314E7" w:rsidRDefault="00635445">
            <w:pPr>
              <w:spacing w:line="250" w:lineRule="auto"/>
            </w:pPr>
            <w:r>
              <w:rPr>
                <w:b/>
                <w:bCs/>
                <w:sz w:val="18"/>
                <w:szCs w:val="18"/>
              </w:rPr>
              <w:t>notebooks/Dataset Extraction.ipynb</w:t>
            </w:r>
          </w:p>
        </w:tc>
        <w:tc>
          <w:tcPr>
            <w:tcW w:w="5960" w:type="dxa"/>
            <w:tcMar>
              <w:top w:w="60" w:type="dxa"/>
              <w:left w:w="100" w:type="dxa"/>
              <w:bottom w:w="60" w:type="dxa"/>
              <w:right w:w="100" w:type="dxa"/>
            </w:tcMar>
          </w:tcPr>
          <w:p w14:paraId="534B0630" w14:textId="77777777" w:rsidR="00C314E7" w:rsidRDefault="00635445">
            <w:pPr>
              <w:spacing w:line="250" w:lineRule="auto"/>
            </w:pPr>
            <w:r>
              <w:rPr>
                <w:sz w:val="18"/>
                <w:szCs w:val="18"/>
              </w:rPr>
              <w:t>Extracts legitimate http candidates.</w:t>
            </w:r>
          </w:p>
        </w:tc>
      </w:tr>
      <w:tr w:rsidR="00C314E7" w14:paraId="14C46FCE"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3014B66C" w14:textId="77777777" w:rsidR="00C314E7" w:rsidRDefault="00635445">
            <w:pPr>
              <w:spacing w:line="250" w:lineRule="auto"/>
            </w:pPr>
            <w:r>
              <w:rPr>
                <w:b/>
                <w:bCs/>
                <w:sz w:val="18"/>
                <w:szCs w:val="18"/>
              </w:rPr>
              <w:t>notebooks/New Features Research Lab/</w:t>
            </w:r>
          </w:p>
        </w:tc>
        <w:tc>
          <w:tcPr>
            <w:tcW w:w="5960" w:type="dxa"/>
            <w:tcMar>
              <w:top w:w="60" w:type="dxa"/>
              <w:left w:w="100" w:type="dxa"/>
              <w:bottom w:w="60" w:type="dxa"/>
              <w:right w:w="100" w:type="dxa"/>
            </w:tcMar>
          </w:tcPr>
          <w:p w14:paraId="25A70DAD" w14:textId="77777777" w:rsidR="00C314E7" w:rsidRDefault="00635445">
            <w:pPr>
              <w:spacing w:line="250" w:lineRule="auto"/>
            </w:pPr>
            <w:r>
              <w:rPr>
                <w:sz w:val="18"/>
                <w:szCs w:val="18"/>
              </w:rPr>
              <w:t>Feature prototyping &amp; experiments (Section 8).</w:t>
            </w:r>
          </w:p>
        </w:tc>
      </w:tr>
      <w:tr w:rsidR="00C314E7" w14:paraId="04A2CF0E"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4F01F007" w14:textId="77777777" w:rsidR="00C314E7" w:rsidRDefault="00635445">
            <w:pPr>
              <w:spacing w:line="250" w:lineRule="auto"/>
            </w:pPr>
            <w:r>
              <w:rPr>
                <w:b/>
                <w:bCs/>
                <w:sz w:val="18"/>
                <w:szCs w:val="18"/>
              </w:rPr>
              <w:t>notebooks/feature_visualization.ipynb</w:t>
            </w:r>
          </w:p>
        </w:tc>
        <w:tc>
          <w:tcPr>
            <w:tcW w:w="5960" w:type="dxa"/>
            <w:tcMar>
              <w:top w:w="60" w:type="dxa"/>
              <w:left w:w="100" w:type="dxa"/>
              <w:bottom w:w="60" w:type="dxa"/>
              <w:right w:w="100" w:type="dxa"/>
            </w:tcMar>
          </w:tcPr>
          <w:p w14:paraId="18620D3E" w14:textId="77777777" w:rsidR="00C314E7" w:rsidRDefault="00635445">
            <w:pPr>
              <w:spacing w:line="250" w:lineRule="auto"/>
            </w:pPr>
            <w:r>
              <w:rPr>
                <w:sz w:val="18"/>
                <w:szCs w:val="18"/>
              </w:rPr>
              <w:t>Generates the per-feature analysis plots.</w:t>
            </w:r>
          </w:p>
        </w:tc>
      </w:tr>
      <w:tr w:rsidR="00C314E7" w14:paraId="04035FD8" w14:textId="77777777">
        <w:tblPrEx>
          <w:tblCellMar>
            <w:top w:w="0" w:type="dxa"/>
            <w:bottom w:w="0" w:type="dxa"/>
          </w:tblCellMar>
        </w:tblPrEx>
        <w:tc>
          <w:tcPr>
            <w:tcW w:w="3400" w:type="dxa"/>
            <w:shd w:val="clear" w:color="auto" w:fill="E8F4F2"/>
            <w:tcMar>
              <w:top w:w="60" w:type="dxa"/>
              <w:left w:w="100" w:type="dxa"/>
              <w:bottom w:w="60" w:type="dxa"/>
              <w:right w:w="100" w:type="dxa"/>
            </w:tcMar>
          </w:tcPr>
          <w:p w14:paraId="74EE0328" w14:textId="77777777" w:rsidR="00C314E7" w:rsidRDefault="00635445">
            <w:pPr>
              <w:spacing w:line="250" w:lineRule="auto"/>
            </w:pPr>
            <w:r>
              <w:rPr>
                <w:b/>
                <w:bCs/>
                <w:sz w:val="18"/>
                <w:szCs w:val="18"/>
              </w:rPr>
              <w:t>outputs/feature_analysis/</w:t>
            </w:r>
          </w:p>
        </w:tc>
        <w:tc>
          <w:tcPr>
            <w:tcW w:w="5960" w:type="dxa"/>
            <w:tcMar>
              <w:top w:w="60" w:type="dxa"/>
              <w:left w:w="100" w:type="dxa"/>
              <w:bottom w:w="60" w:type="dxa"/>
              <w:right w:w="100" w:type="dxa"/>
            </w:tcMar>
          </w:tcPr>
          <w:p w14:paraId="69FC02C6" w14:textId="77777777" w:rsidR="00C314E7" w:rsidRDefault="00635445">
            <w:pPr>
              <w:spacing w:line="250" w:lineRule="auto"/>
            </w:pPr>
            <w:r>
              <w:rPr>
                <w:sz w:val="18"/>
                <w:szCs w:val="18"/>
              </w:rPr>
              <w:t>Per-feature plots, summaries, and split CSVs.</w:t>
            </w:r>
          </w:p>
        </w:tc>
      </w:tr>
    </w:tbl>
    <w:p w14:paraId="108082E4" w14:textId="77777777" w:rsidR="00635445" w:rsidRDefault="00635445"/>
    <w:sectPr w:rsidR="006354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27614"/>
    <w:multiLevelType w:val="hybridMultilevel"/>
    <w:tmpl w:val="3CEE06EA"/>
    <w:lvl w:ilvl="0" w:tplc="C29C95C2">
      <w:start w:val="1"/>
      <w:numFmt w:val="decimal"/>
      <w:lvlText w:val="%1."/>
      <w:lvlJc w:val="left"/>
    </w:lvl>
    <w:lvl w:ilvl="1" w:tplc="D2E2B2B6">
      <w:numFmt w:val="decimal"/>
      <w:lvlText w:val=""/>
      <w:lvlJc w:val="left"/>
    </w:lvl>
    <w:lvl w:ilvl="2" w:tplc="914EC26C">
      <w:numFmt w:val="decimal"/>
      <w:lvlText w:val=""/>
      <w:lvlJc w:val="left"/>
    </w:lvl>
    <w:lvl w:ilvl="3" w:tplc="4F92265E">
      <w:numFmt w:val="decimal"/>
      <w:lvlText w:val=""/>
      <w:lvlJc w:val="left"/>
    </w:lvl>
    <w:lvl w:ilvl="4" w:tplc="54E42B6E">
      <w:numFmt w:val="decimal"/>
      <w:lvlText w:val=""/>
      <w:lvlJc w:val="left"/>
    </w:lvl>
    <w:lvl w:ilvl="5" w:tplc="6A748666">
      <w:numFmt w:val="decimal"/>
      <w:lvlText w:val=""/>
      <w:lvlJc w:val="left"/>
    </w:lvl>
    <w:lvl w:ilvl="6" w:tplc="7F3ED0A8">
      <w:numFmt w:val="decimal"/>
      <w:lvlText w:val=""/>
      <w:lvlJc w:val="left"/>
    </w:lvl>
    <w:lvl w:ilvl="7" w:tplc="74EE68C0">
      <w:numFmt w:val="decimal"/>
      <w:lvlText w:val=""/>
      <w:lvlJc w:val="left"/>
    </w:lvl>
    <w:lvl w:ilvl="8" w:tplc="EDE053D2">
      <w:numFmt w:val="decimal"/>
      <w:lvlText w:val=""/>
      <w:lvlJc w:val="left"/>
    </w:lvl>
  </w:abstractNum>
  <w:abstractNum w:abstractNumId="1" w15:restartNumberingAfterBreak="0">
    <w:nsid w:val="35E418F0"/>
    <w:multiLevelType w:val="hybridMultilevel"/>
    <w:tmpl w:val="D166C970"/>
    <w:lvl w:ilvl="0" w:tplc="567C256A">
      <w:start w:val="1"/>
      <w:numFmt w:val="bullet"/>
      <w:lvlText w:val="●"/>
      <w:lvlJc w:val="left"/>
      <w:pPr>
        <w:ind w:left="720" w:hanging="360"/>
      </w:pPr>
    </w:lvl>
    <w:lvl w:ilvl="1" w:tplc="D1D6883A">
      <w:start w:val="1"/>
      <w:numFmt w:val="bullet"/>
      <w:lvlText w:val="○"/>
      <w:lvlJc w:val="left"/>
      <w:pPr>
        <w:ind w:left="1440" w:hanging="360"/>
      </w:pPr>
    </w:lvl>
    <w:lvl w:ilvl="2" w:tplc="B1C69658">
      <w:start w:val="1"/>
      <w:numFmt w:val="bullet"/>
      <w:lvlText w:val="■"/>
      <w:lvlJc w:val="left"/>
      <w:pPr>
        <w:ind w:left="2160" w:hanging="360"/>
      </w:pPr>
    </w:lvl>
    <w:lvl w:ilvl="3" w:tplc="142AD626">
      <w:start w:val="1"/>
      <w:numFmt w:val="bullet"/>
      <w:lvlText w:val="●"/>
      <w:lvlJc w:val="left"/>
      <w:pPr>
        <w:ind w:left="2880" w:hanging="360"/>
      </w:pPr>
    </w:lvl>
    <w:lvl w:ilvl="4" w:tplc="E9A4B5A6">
      <w:start w:val="1"/>
      <w:numFmt w:val="bullet"/>
      <w:lvlText w:val="○"/>
      <w:lvlJc w:val="left"/>
      <w:pPr>
        <w:ind w:left="3600" w:hanging="360"/>
      </w:pPr>
    </w:lvl>
    <w:lvl w:ilvl="5" w:tplc="3842BE3E">
      <w:start w:val="1"/>
      <w:numFmt w:val="bullet"/>
      <w:lvlText w:val="■"/>
      <w:lvlJc w:val="left"/>
      <w:pPr>
        <w:ind w:left="4320" w:hanging="360"/>
      </w:pPr>
    </w:lvl>
    <w:lvl w:ilvl="6" w:tplc="0BC4BBC4">
      <w:start w:val="1"/>
      <w:numFmt w:val="bullet"/>
      <w:lvlText w:val="●"/>
      <w:lvlJc w:val="left"/>
      <w:pPr>
        <w:ind w:left="5040" w:hanging="360"/>
      </w:pPr>
    </w:lvl>
    <w:lvl w:ilvl="7" w:tplc="D5D84DE2">
      <w:start w:val="1"/>
      <w:numFmt w:val="bullet"/>
      <w:lvlText w:val="●"/>
      <w:lvlJc w:val="left"/>
      <w:pPr>
        <w:ind w:left="5760" w:hanging="360"/>
      </w:pPr>
    </w:lvl>
    <w:lvl w:ilvl="8" w:tplc="53401B9A">
      <w:start w:val="1"/>
      <w:numFmt w:val="bullet"/>
      <w:lvlText w:val="●"/>
      <w:lvlJc w:val="left"/>
      <w:pPr>
        <w:ind w:left="6480" w:hanging="360"/>
      </w:pPr>
    </w:lvl>
  </w:abstractNum>
  <w:abstractNum w:abstractNumId="2" w15:restartNumberingAfterBreak="0">
    <w:nsid w:val="7E6B3211"/>
    <w:multiLevelType w:val="hybridMultilevel"/>
    <w:tmpl w:val="F446B6A2"/>
    <w:lvl w:ilvl="0" w:tplc="F1366180">
      <w:start w:val="1"/>
      <w:numFmt w:val="decimal"/>
      <w:lvlText w:val="%1."/>
      <w:lvlJc w:val="left"/>
    </w:lvl>
    <w:lvl w:ilvl="1" w:tplc="0A70C7D2">
      <w:numFmt w:val="decimal"/>
      <w:lvlText w:val=""/>
      <w:lvlJc w:val="left"/>
    </w:lvl>
    <w:lvl w:ilvl="2" w:tplc="74685B20">
      <w:numFmt w:val="decimal"/>
      <w:lvlText w:val=""/>
      <w:lvlJc w:val="left"/>
    </w:lvl>
    <w:lvl w:ilvl="3" w:tplc="31920B5E">
      <w:numFmt w:val="decimal"/>
      <w:lvlText w:val=""/>
      <w:lvlJc w:val="left"/>
    </w:lvl>
    <w:lvl w:ilvl="4" w:tplc="56743728">
      <w:numFmt w:val="decimal"/>
      <w:lvlText w:val=""/>
      <w:lvlJc w:val="left"/>
    </w:lvl>
    <w:lvl w:ilvl="5" w:tplc="5E147F82">
      <w:numFmt w:val="decimal"/>
      <w:lvlText w:val=""/>
      <w:lvlJc w:val="left"/>
    </w:lvl>
    <w:lvl w:ilvl="6" w:tplc="0E74D2C0">
      <w:numFmt w:val="decimal"/>
      <w:lvlText w:val=""/>
      <w:lvlJc w:val="left"/>
    </w:lvl>
    <w:lvl w:ilvl="7" w:tplc="9D069492">
      <w:numFmt w:val="decimal"/>
      <w:lvlText w:val=""/>
      <w:lvlJc w:val="left"/>
    </w:lvl>
    <w:lvl w:ilvl="8" w:tplc="244CC3D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E7"/>
    <w:rsid w:val="004F69D4"/>
    <w:rsid w:val="00635445"/>
    <w:rsid w:val="00C3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2027"/>
  <w15:docId w15:val="{1898B36B-C1C4-4EEE-AEDD-4F0B676B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30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9988"/>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spacing w:before="160" w:after="80"/>
      <w:outlineLvl w:val="2"/>
    </w:pPr>
    <w:rPr>
      <w:b/>
      <w:bCs/>
      <w:color w:val="5B6B7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69D4"/>
    <w:pPr>
      <w:spacing w:after="100"/>
    </w:pPr>
  </w:style>
  <w:style w:type="paragraph" w:styleId="TOC2">
    <w:name w:val="toc 2"/>
    <w:basedOn w:val="Normal"/>
    <w:next w:val="Normal"/>
    <w:autoRedefine/>
    <w:uiPriority w:val="39"/>
    <w:unhideWhenUsed/>
    <w:rsid w:val="004F69D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5182</Words>
  <Characters>29539</Characters>
  <Application>Microsoft Office Word</Application>
  <DocSecurity>0</DocSecurity>
  <Lines>246</Lines>
  <Paragraphs>69</Paragraphs>
  <ScaleCrop>false</ScaleCrop>
  <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Documentation v2 — Fraudulent Donation Link Detection</dc:title>
  <dc:creator>Research Log</dc:creator>
  <cp:lastModifiedBy>Syed Margub</cp:lastModifiedBy>
  <cp:revision>2</cp:revision>
  <dcterms:created xsi:type="dcterms:W3CDTF">2026-07-18T22:17:00Z</dcterms:created>
  <dcterms:modified xsi:type="dcterms:W3CDTF">2026-07-18T22:17:00Z</dcterms:modified>
</cp:coreProperties>
</file>