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78F" w:rsidRPr="00C82E5B" w:rsidRDefault="00C82E5B">
      <w:pPr>
        <w:rPr>
          <w:rFonts w:ascii="Times New Roman" w:hAnsi="Times New Roman" w:cs="Times New Roman"/>
          <w:b/>
          <w:sz w:val="32"/>
          <w:szCs w:val="24"/>
          <w:u w:val="single"/>
        </w:rPr>
      </w:pPr>
      <w:r w:rsidRPr="00C82E5B">
        <w:rPr>
          <w:rFonts w:ascii="Times New Roman" w:hAnsi="Times New Roman" w:cs="Times New Roman"/>
          <w:b/>
          <w:sz w:val="32"/>
          <w:szCs w:val="24"/>
          <w:u w:val="single"/>
        </w:rPr>
        <w:t>Lab # 02:</w:t>
      </w:r>
    </w:p>
    <w:p w:rsidR="00C82E5B" w:rsidRPr="00C82E5B" w:rsidRDefault="00C82E5B">
      <w:pPr>
        <w:rPr>
          <w:rFonts w:ascii="Times New Roman" w:hAnsi="Times New Roman" w:cs="Times New Roman"/>
          <w:b/>
          <w:sz w:val="32"/>
          <w:szCs w:val="24"/>
          <w:u w:val="single"/>
        </w:rPr>
      </w:pPr>
      <w:r w:rsidRPr="00C82E5B">
        <w:rPr>
          <w:rFonts w:ascii="Times New Roman" w:hAnsi="Times New Roman" w:cs="Times New Roman"/>
          <w:b/>
          <w:sz w:val="32"/>
          <w:szCs w:val="24"/>
          <w:u w:val="single"/>
        </w:rPr>
        <w:t>Lab Title:</w:t>
      </w:r>
    </w:p>
    <w:p w:rsidR="00C82E5B" w:rsidRPr="00C82E5B" w:rsidRDefault="00C82E5B" w:rsidP="00C82E5B">
      <w:pPr>
        <w:jc w:val="center"/>
        <w:rPr>
          <w:rFonts w:ascii="Times New Roman" w:hAnsi="Times New Roman" w:cs="Times New Roman"/>
          <w:b/>
          <w:sz w:val="32"/>
          <w:szCs w:val="24"/>
          <w:u w:val="single"/>
        </w:rPr>
      </w:pPr>
      <w:r w:rsidRPr="00C82E5B">
        <w:rPr>
          <w:rFonts w:ascii="Times New Roman" w:hAnsi="Times New Roman" w:cs="Times New Roman"/>
          <w:b/>
          <w:sz w:val="32"/>
          <w:szCs w:val="24"/>
          <w:u w:val="single"/>
        </w:rPr>
        <w:t>“Database keys, Format, Caption, Input masks and Validation rules”</w:t>
      </w:r>
    </w:p>
    <w:p w:rsidR="00C82E5B" w:rsidRPr="00C82E5B" w:rsidRDefault="00C82E5B" w:rsidP="00C82E5B">
      <w:pPr>
        <w:rPr>
          <w:rFonts w:ascii="Times New Roman" w:hAnsi="Times New Roman" w:cs="Times New Roman"/>
          <w:b/>
          <w:sz w:val="28"/>
          <w:szCs w:val="24"/>
          <w:u w:val="single"/>
        </w:rPr>
      </w:pPr>
      <w:r w:rsidRPr="00C82E5B">
        <w:rPr>
          <w:rFonts w:ascii="Times New Roman" w:hAnsi="Times New Roman" w:cs="Times New Roman"/>
          <w:b/>
          <w:sz w:val="28"/>
          <w:szCs w:val="24"/>
          <w:u w:val="single"/>
        </w:rPr>
        <w:t>Lab Objectives:</w:t>
      </w:r>
    </w:p>
    <w:p w:rsidR="00C82E5B" w:rsidRDefault="00C82E5B" w:rsidP="00C82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primary and foreign keys</w:t>
      </w:r>
    </w:p>
    <w:p w:rsidR="00C82E5B" w:rsidRDefault="00C82E5B" w:rsidP="00C82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the input masks (different symbols and their uses)</w:t>
      </w:r>
    </w:p>
    <w:p w:rsidR="00C82E5B" w:rsidRDefault="00C82E5B" w:rsidP="00C82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the validation rules and their applications</w:t>
      </w:r>
    </w:p>
    <w:p w:rsidR="00C82E5B" w:rsidRDefault="00C82E5B" w:rsidP="00C82E5B">
      <w:pPr>
        <w:jc w:val="both"/>
        <w:rPr>
          <w:rFonts w:ascii="Times New Roman" w:hAnsi="Times New Roman" w:cs="Times New Roman"/>
          <w:sz w:val="24"/>
          <w:szCs w:val="24"/>
        </w:rPr>
      </w:pPr>
      <w:r w:rsidRPr="00C82E5B">
        <w:rPr>
          <w:rFonts w:ascii="Times New Roman" w:hAnsi="Times New Roman" w:cs="Times New Roman"/>
          <w:b/>
          <w:sz w:val="28"/>
          <w:szCs w:val="24"/>
          <w:u w:val="single"/>
        </w:rPr>
        <w:t>Introduction</w:t>
      </w:r>
      <w:proofErr w:type="gramStart"/>
      <w:r w:rsidRPr="00C82E5B">
        <w:rPr>
          <w:rFonts w:ascii="Times New Roman" w:hAnsi="Times New Roman" w:cs="Times New Roman"/>
          <w:b/>
          <w:sz w:val="28"/>
          <w:szCs w:val="24"/>
          <w:u w:val="single"/>
        </w:rPr>
        <w:t>:</w:t>
      </w:r>
      <w:proofErr w:type="gramEnd"/>
      <w:r w:rsidRPr="00C82E5B">
        <w:rPr>
          <w:rFonts w:ascii="Times New Roman" w:hAnsi="Times New Roman" w:cs="Times New Roman"/>
          <w:b/>
          <w:sz w:val="28"/>
          <w:szCs w:val="24"/>
          <w:u w:val="single"/>
        </w:rPr>
        <w:br/>
      </w:r>
      <w:r w:rsidRPr="00C82E5B">
        <w:rPr>
          <w:rFonts w:ascii="Times New Roman" w:hAnsi="Times New Roman" w:cs="Times New Roman"/>
          <w:sz w:val="24"/>
          <w:szCs w:val="24"/>
        </w:rPr>
        <w:t>Database keys, formats, captions, input masks, and validation rules are crucial components of a well-structured database. Keys ensure unique identification, formats maintain data consistency, captions provide user-friendly labels, input masks guide data entry, and validation rules enforce data quality. These elements collectively enhance data integrity and usability.</w:t>
      </w:r>
    </w:p>
    <w:p w:rsidR="00C82E5B" w:rsidRPr="004422E7" w:rsidRDefault="00C82E5B" w:rsidP="00C82E5B">
      <w:pPr>
        <w:jc w:val="both"/>
        <w:rPr>
          <w:rFonts w:ascii="Times New Roman" w:hAnsi="Times New Roman" w:cs="Times New Roman"/>
          <w:b/>
          <w:sz w:val="24"/>
          <w:szCs w:val="24"/>
          <w:u w:val="single"/>
        </w:rPr>
      </w:pPr>
      <w:r w:rsidRPr="004422E7">
        <w:rPr>
          <w:rFonts w:ascii="Times New Roman" w:hAnsi="Times New Roman" w:cs="Times New Roman"/>
          <w:b/>
          <w:sz w:val="24"/>
          <w:szCs w:val="24"/>
          <w:u w:val="single"/>
        </w:rPr>
        <w:t>In-Lab Tasks:</w:t>
      </w:r>
    </w:p>
    <w:p w:rsidR="00C82E5B" w:rsidRDefault="00C82E5B" w:rsidP="00C82E5B">
      <w:pPr>
        <w:jc w:val="both"/>
        <w:rPr>
          <w:rFonts w:ascii="Times New Roman" w:hAnsi="Times New Roman" w:cs="Times New Roman"/>
          <w:sz w:val="24"/>
          <w:szCs w:val="24"/>
        </w:rPr>
      </w:pPr>
      <w:r>
        <w:rPr>
          <w:rFonts w:ascii="Times New Roman" w:hAnsi="Times New Roman" w:cs="Times New Roman"/>
          <w:sz w:val="24"/>
          <w:szCs w:val="24"/>
        </w:rPr>
        <w:t xml:space="preserve">We </w:t>
      </w:r>
      <w:r w:rsidR="00837E20">
        <w:rPr>
          <w:rFonts w:ascii="Times New Roman" w:hAnsi="Times New Roman" w:cs="Times New Roman"/>
          <w:sz w:val="24"/>
          <w:szCs w:val="24"/>
        </w:rPr>
        <w:t>will attempt in lab tasks in the following</w:t>
      </w:r>
      <w:r>
        <w:rPr>
          <w:rFonts w:ascii="Times New Roman" w:hAnsi="Times New Roman" w:cs="Times New Roman"/>
          <w:sz w:val="24"/>
          <w:szCs w:val="24"/>
        </w:rPr>
        <w:t xml:space="preserve"> data base to demonstrate the functionality of validation rule</w:t>
      </w:r>
      <w:r w:rsidR="00837E20">
        <w:rPr>
          <w:rFonts w:ascii="Times New Roman" w:hAnsi="Times New Roman" w:cs="Times New Roman"/>
          <w:sz w:val="24"/>
          <w:szCs w:val="24"/>
        </w:rPr>
        <w:t xml:space="preserve"> and input masks</w:t>
      </w:r>
    </w:p>
    <w:p w:rsidR="00837E20" w:rsidRDefault="00837E20" w:rsidP="00837E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 Number represents SIN</w:t>
      </w:r>
    </w:p>
    <w:p w:rsidR="00837E20" w:rsidRDefault="00837E20" w:rsidP="00837E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Phone Number represents </w:t>
      </w:r>
      <w:proofErr w:type="spellStart"/>
      <w:r>
        <w:rPr>
          <w:rFonts w:ascii="Times New Roman" w:hAnsi="Times New Roman" w:cs="Times New Roman"/>
          <w:sz w:val="24"/>
          <w:szCs w:val="24"/>
        </w:rPr>
        <w:t>TelNum</w:t>
      </w:r>
      <w:proofErr w:type="spellEnd"/>
    </w:p>
    <w:p w:rsidR="00837E20" w:rsidRDefault="00837E20" w:rsidP="00837E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Postal Code for task 3</w:t>
      </w:r>
    </w:p>
    <w:p w:rsidR="00837E20" w:rsidRDefault="00837E20" w:rsidP="00837E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Date of birth for task 4</w:t>
      </w:r>
    </w:p>
    <w:p w:rsidR="00837E20" w:rsidRPr="00837E20" w:rsidRDefault="005F2459" w:rsidP="00837E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Salary Column for task 5</w:t>
      </w:r>
    </w:p>
    <w:p w:rsidR="00C82E5B" w:rsidRDefault="00C82E5B" w:rsidP="00C82E5B">
      <w:pPr>
        <w:jc w:val="center"/>
        <w:rPr>
          <w:rFonts w:ascii="Times New Roman" w:hAnsi="Times New Roman" w:cs="Times New Roman"/>
          <w:sz w:val="24"/>
          <w:szCs w:val="24"/>
        </w:rPr>
      </w:pPr>
      <w:r w:rsidRPr="00C82E5B">
        <w:rPr>
          <w:rFonts w:ascii="Times New Roman" w:hAnsi="Times New Roman" w:cs="Times New Roman"/>
          <w:sz w:val="24"/>
          <w:szCs w:val="24"/>
        </w:rPr>
        <w:drawing>
          <wp:inline distT="0" distB="0" distL="0" distR="0" wp14:anchorId="309C2F02" wp14:editId="57823DA8">
            <wp:extent cx="5591955" cy="1190791"/>
            <wp:effectExtent l="19050" t="19050" r="279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955" cy="1190791"/>
                    </a:xfrm>
                    <a:prstGeom prst="rect">
                      <a:avLst/>
                    </a:prstGeom>
                    <a:ln>
                      <a:solidFill>
                        <a:schemeClr val="accent1"/>
                      </a:solidFill>
                    </a:ln>
                  </pic:spPr>
                </pic:pic>
              </a:graphicData>
            </a:graphic>
          </wp:inline>
        </w:drawing>
      </w:r>
    </w:p>
    <w:p w:rsidR="00837E20" w:rsidRDefault="00837E20" w:rsidP="005F2459">
      <w:pPr>
        <w:jc w:val="both"/>
        <w:rPr>
          <w:rFonts w:ascii="Times New Roman" w:hAnsi="Times New Roman" w:cs="Times New Roman"/>
          <w:sz w:val="24"/>
          <w:szCs w:val="24"/>
        </w:rPr>
      </w:pPr>
      <w:r>
        <w:rPr>
          <w:rFonts w:ascii="Times New Roman" w:hAnsi="Times New Roman" w:cs="Times New Roman"/>
          <w:sz w:val="24"/>
          <w:szCs w:val="24"/>
        </w:rPr>
        <w:t>As we can see that we have got the data entered in the required format, now if we try to not follow the format of input data according to rules and masking set it will gives us an error. In some columns we have also added the functionality if somehow someone left it empty it won’t give us an error like phone number country code.</w:t>
      </w:r>
    </w:p>
    <w:p w:rsidR="005F2459" w:rsidRPr="004422E7" w:rsidRDefault="005F2459" w:rsidP="005F2459">
      <w:pPr>
        <w:jc w:val="both"/>
        <w:rPr>
          <w:rFonts w:ascii="Times New Roman" w:hAnsi="Times New Roman" w:cs="Times New Roman"/>
          <w:b/>
          <w:sz w:val="24"/>
          <w:szCs w:val="24"/>
          <w:u w:val="single"/>
        </w:rPr>
      </w:pPr>
      <w:r w:rsidRPr="004422E7">
        <w:rPr>
          <w:rFonts w:ascii="Times New Roman" w:hAnsi="Times New Roman" w:cs="Times New Roman"/>
          <w:b/>
          <w:sz w:val="24"/>
          <w:szCs w:val="24"/>
          <w:u w:val="single"/>
        </w:rPr>
        <w:t>Post-Lab Tasks:</w:t>
      </w:r>
    </w:p>
    <w:p w:rsidR="004422E7" w:rsidRPr="004422E7" w:rsidRDefault="004422E7" w:rsidP="005F2459">
      <w:pPr>
        <w:jc w:val="both"/>
        <w:rPr>
          <w:rFonts w:ascii="Times New Roman" w:hAnsi="Times New Roman" w:cs="Times New Roman"/>
          <w:sz w:val="24"/>
          <w:szCs w:val="24"/>
        </w:rPr>
      </w:pPr>
      <w:r w:rsidRPr="004422E7">
        <w:rPr>
          <w:rFonts w:ascii="Times New Roman" w:hAnsi="Times New Roman" w:cs="Times New Roman"/>
          <w:sz w:val="24"/>
          <w:szCs w:val="24"/>
        </w:rPr>
        <w:t xml:space="preserve">Columns </w:t>
      </w:r>
      <w:r>
        <w:rPr>
          <w:rFonts w:ascii="Times New Roman" w:hAnsi="Times New Roman" w:cs="Times New Roman"/>
          <w:sz w:val="24"/>
          <w:szCs w:val="24"/>
        </w:rPr>
        <w:t>1</w:t>
      </w:r>
      <w:r w:rsidRPr="004422E7">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4422E7">
        <w:rPr>
          <w:rFonts w:ascii="Times New Roman" w:hAnsi="Times New Roman" w:cs="Times New Roman"/>
          <w:sz w:val="24"/>
          <w:szCs w:val="24"/>
          <w:vertAlign w:val="superscript"/>
        </w:rPr>
        <w:t>nd</w:t>
      </w:r>
      <w:r>
        <w:rPr>
          <w:rFonts w:ascii="Times New Roman" w:hAnsi="Times New Roman" w:cs="Times New Roman"/>
          <w:sz w:val="24"/>
          <w:szCs w:val="24"/>
        </w:rPr>
        <w:t xml:space="preserve"> represents task 4, column 5</w:t>
      </w:r>
      <w:r w:rsidRPr="004422E7">
        <w:rPr>
          <w:rFonts w:ascii="Times New Roman" w:hAnsi="Times New Roman" w:cs="Times New Roman"/>
          <w:sz w:val="24"/>
          <w:szCs w:val="24"/>
          <w:vertAlign w:val="superscript"/>
        </w:rPr>
        <w:t>th</w:t>
      </w:r>
      <w:r>
        <w:rPr>
          <w:rFonts w:ascii="Times New Roman" w:hAnsi="Times New Roman" w:cs="Times New Roman"/>
          <w:sz w:val="24"/>
          <w:szCs w:val="24"/>
        </w:rPr>
        <w:t xml:space="preserve"> is for task 3, column 4</w:t>
      </w:r>
      <w:r w:rsidRPr="004422E7">
        <w:rPr>
          <w:rFonts w:ascii="Times New Roman" w:hAnsi="Times New Roman" w:cs="Times New Roman"/>
          <w:sz w:val="24"/>
          <w:szCs w:val="24"/>
          <w:vertAlign w:val="superscript"/>
        </w:rPr>
        <w:t>th</w:t>
      </w:r>
      <w:r>
        <w:rPr>
          <w:rFonts w:ascii="Times New Roman" w:hAnsi="Times New Roman" w:cs="Times New Roman"/>
          <w:sz w:val="24"/>
          <w:szCs w:val="24"/>
        </w:rPr>
        <w:t xml:space="preserve"> is for task 2, and column 3</w:t>
      </w:r>
      <w:r w:rsidRPr="004422E7">
        <w:rPr>
          <w:rFonts w:ascii="Times New Roman" w:hAnsi="Times New Roman" w:cs="Times New Roman"/>
          <w:sz w:val="24"/>
          <w:szCs w:val="24"/>
          <w:vertAlign w:val="superscript"/>
        </w:rPr>
        <w:t>rd</w:t>
      </w:r>
      <w:r>
        <w:rPr>
          <w:rFonts w:ascii="Times New Roman" w:hAnsi="Times New Roman" w:cs="Times New Roman"/>
          <w:sz w:val="24"/>
          <w:szCs w:val="24"/>
        </w:rPr>
        <w:t xml:space="preserve"> is for task 1.</w:t>
      </w:r>
    </w:p>
    <w:p w:rsidR="004422E7" w:rsidRDefault="00D31757" w:rsidP="004422E7">
      <w:pPr>
        <w:jc w:val="center"/>
        <w:rPr>
          <w:rFonts w:ascii="Times New Roman" w:hAnsi="Times New Roman" w:cs="Times New Roman"/>
          <w:b/>
          <w:sz w:val="28"/>
          <w:szCs w:val="24"/>
          <w:u w:val="single"/>
        </w:rPr>
      </w:pPr>
      <w:r w:rsidRPr="00D31757">
        <w:rPr>
          <w:rFonts w:ascii="Times New Roman" w:hAnsi="Times New Roman" w:cs="Times New Roman"/>
          <w:sz w:val="28"/>
          <w:szCs w:val="24"/>
        </w:rPr>
        <w:drawing>
          <wp:inline distT="0" distB="0" distL="0" distR="0" wp14:anchorId="3285152B" wp14:editId="25CA845F">
            <wp:extent cx="5172797" cy="990738"/>
            <wp:effectExtent l="19050" t="19050" r="2794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990738"/>
                    </a:xfrm>
                    <a:prstGeom prst="rect">
                      <a:avLst/>
                    </a:prstGeom>
                    <a:ln>
                      <a:solidFill>
                        <a:schemeClr val="accent1"/>
                      </a:solidFill>
                    </a:ln>
                  </pic:spPr>
                </pic:pic>
              </a:graphicData>
            </a:graphic>
          </wp:inline>
        </w:drawing>
      </w:r>
    </w:p>
    <w:p w:rsidR="00837E20" w:rsidRPr="00C82E5B" w:rsidRDefault="004422E7" w:rsidP="00D6761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BE7383">
            <wp:extent cx="6536537" cy="7936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61337" cy="857348"/>
                    </a:xfrm>
                    <a:prstGeom prst="rect">
                      <a:avLst/>
                    </a:prstGeom>
                    <a:noFill/>
                  </pic:spPr>
                </pic:pic>
              </a:graphicData>
            </a:graphic>
          </wp:inline>
        </w:drawing>
      </w:r>
      <w:bookmarkStart w:id="0" w:name="_GoBack"/>
      <w:bookmarkEnd w:id="0"/>
    </w:p>
    <w:sectPr w:rsidR="00837E20" w:rsidRPr="00C82E5B" w:rsidSect="00C82E5B">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96DF3"/>
    <w:multiLevelType w:val="hybridMultilevel"/>
    <w:tmpl w:val="871A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166D3"/>
    <w:multiLevelType w:val="hybridMultilevel"/>
    <w:tmpl w:val="D46C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5B"/>
    <w:rsid w:val="004422E7"/>
    <w:rsid w:val="005F2459"/>
    <w:rsid w:val="00837E20"/>
    <w:rsid w:val="00C82E5B"/>
    <w:rsid w:val="00C9178F"/>
    <w:rsid w:val="00D31757"/>
    <w:rsid w:val="00D6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AA67"/>
  <w15:chartTrackingRefBased/>
  <w15:docId w15:val="{56D78C7E-8D30-4DF0-A198-609663D5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3</cp:revision>
  <dcterms:created xsi:type="dcterms:W3CDTF">2023-09-26T16:39:00Z</dcterms:created>
  <dcterms:modified xsi:type="dcterms:W3CDTF">2023-09-26T17:49:00Z</dcterms:modified>
</cp:coreProperties>
</file>