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386CC7" w14:textId="77777777" w:rsidR="00AA0D4D" w:rsidRPr="003F6D49" w:rsidRDefault="00AA0D4D" w:rsidP="00AA0D4D">
      <w:pPr>
        <w:jc w:val="center"/>
        <w:rPr>
          <w:rFonts w:ascii="Times New Roman" w:hAnsi="Times New Roman" w:cs="Times New Roman"/>
          <w:b/>
          <w:bCs/>
          <w:sz w:val="32"/>
          <w:szCs w:val="32"/>
          <w:u w:val="single"/>
        </w:rPr>
      </w:pPr>
      <w:bookmarkStart w:id="0" w:name="_Hlk179454882"/>
      <w:bookmarkEnd w:id="0"/>
      <w:r w:rsidRPr="003F6D49">
        <w:rPr>
          <w:rFonts w:ascii="Times New Roman" w:hAnsi="Times New Roman" w:cs="Times New Roman"/>
          <w:b/>
          <w:bCs/>
          <w:sz w:val="32"/>
          <w:szCs w:val="32"/>
        </w:rPr>
        <w:t xml:space="preserve">     </w:t>
      </w:r>
      <w:r w:rsidRPr="003F6D49">
        <w:rPr>
          <w:rFonts w:ascii="Times New Roman" w:hAnsi="Times New Roman" w:cs="Times New Roman"/>
          <w:b/>
          <w:bCs/>
          <w:sz w:val="32"/>
          <w:szCs w:val="32"/>
          <w:u w:val="single"/>
        </w:rPr>
        <w:t>FEDERAL URDU UNIVERSITY</w:t>
      </w:r>
      <w:r>
        <w:rPr>
          <w:rFonts w:ascii="Times New Roman" w:hAnsi="Times New Roman" w:cs="Times New Roman"/>
          <w:b/>
          <w:bCs/>
          <w:sz w:val="32"/>
          <w:szCs w:val="32"/>
          <w:u w:val="single"/>
        </w:rPr>
        <w:t xml:space="preserve"> OF ARTS &amp; SCIENCE</w:t>
      </w:r>
    </w:p>
    <w:p w14:paraId="15B1DB66" w14:textId="77777777" w:rsidR="00AA0D4D" w:rsidRDefault="00AA0D4D" w:rsidP="00AA0D4D">
      <w:pPr>
        <w:ind w:firstLine="720"/>
        <w:rPr>
          <w:rFonts w:ascii="Times New Roman" w:hAnsi="Times New Roman" w:cs="Times New Roman"/>
          <w:b/>
          <w:bCs/>
          <w:sz w:val="40"/>
          <w:szCs w:val="40"/>
        </w:rPr>
      </w:pPr>
      <w:r>
        <w:rPr>
          <w:rFonts w:ascii="Times New Roman" w:hAnsi="Times New Roman" w:cs="Times New Roman"/>
          <w:b/>
          <w:bCs/>
          <w:sz w:val="40"/>
          <w:szCs w:val="40"/>
        </w:rPr>
        <w:t xml:space="preserve">                    </w:t>
      </w:r>
      <w:r>
        <w:rPr>
          <w:rFonts w:ascii="Times New Roman" w:hAnsi="Times New Roman" w:cs="Times New Roman"/>
          <w:b/>
          <w:bCs/>
          <w:noProof/>
          <w:sz w:val="40"/>
          <w:szCs w:val="40"/>
        </w:rPr>
        <w:drawing>
          <wp:inline distT="0" distB="0" distL="0" distR="0" wp14:anchorId="7B80067B" wp14:editId="79859504">
            <wp:extent cx="2351376" cy="1792516"/>
            <wp:effectExtent l="0" t="0" r="0" b="0"/>
            <wp:docPr id="1764498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498996" name="Picture 1764498996"/>
                    <pic:cNvPicPr/>
                  </pic:nvPicPr>
                  <pic:blipFill>
                    <a:blip r:embed="rId5">
                      <a:extLst>
                        <a:ext uri="{28A0092B-C50C-407E-A947-70E740481C1C}">
                          <a14:useLocalDpi xmlns:a14="http://schemas.microsoft.com/office/drawing/2010/main" val="0"/>
                        </a:ext>
                      </a:extLst>
                    </a:blip>
                    <a:stretch>
                      <a:fillRect/>
                    </a:stretch>
                  </pic:blipFill>
                  <pic:spPr>
                    <a:xfrm>
                      <a:off x="0" y="0"/>
                      <a:ext cx="2389583" cy="1821642"/>
                    </a:xfrm>
                    <a:prstGeom prst="rect">
                      <a:avLst/>
                    </a:prstGeom>
                  </pic:spPr>
                </pic:pic>
              </a:graphicData>
            </a:graphic>
          </wp:inline>
        </w:drawing>
      </w:r>
    </w:p>
    <w:p w14:paraId="633A8802" w14:textId="77777777" w:rsidR="00AA0D4D" w:rsidRPr="00AB6AD4" w:rsidRDefault="00AA0D4D" w:rsidP="00AA0D4D">
      <w:pPr>
        <w:tabs>
          <w:tab w:val="left" w:pos="6912"/>
        </w:tabs>
        <w:ind w:firstLine="720"/>
        <w:rPr>
          <w:rFonts w:ascii="Times New Roman" w:hAnsi="Times New Roman" w:cs="Times New Roman"/>
          <w:b/>
          <w:bCs/>
          <w:sz w:val="32"/>
          <w:szCs w:val="32"/>
        </w:rPr>
      </w:pPr>
      <w:r>
        <w:rPr>
          <w:rFonts w:ascii="Times New Roman" w:hAnsi="Times New Roman" w:cs="Times New Roman"/>
          <w:b/>
          <w:bCs/>
          <w:sz w:val="32"/>
          <w:szCs w:val="32"/>
        </w:rPr>
        <w:t xml:space="preserve">                       </w:t>
      </w:r>
      <w:r>
        <w:rPr>
          <w:rFonts w:ascii="Times New Roman" w:hAnsi="Times New Roman" w:cs="Times New Roman"/>
          <w:b/>
          <w:bCs/>
          <w:sz w:val="32"/>
          <w:szCs w:val="32"/>
          <w:u w:val="single"/>
        </w:rPr>
        <w:t>TOPIC OF THE RESEARCH</w:t>
      </w:r>
    </w:p>
    <w:p w14:paraId="57809828" w14:textId="4F02257F" w:rsidR="00AA0D4D" w:rsidRPr="003F6D49" w:rsidRDefault="00AA0D4D" w:rsidP="00AA0D4D">
      <w:pPr>
        <w:jc w:val="center"/>
        <w:rPr>
          <w:rFonts w:ascii="Times New Roman" w:hAnsi="Times New Roman" w:cs="Times New Roman"/>
          <w:b/>
          <w:bCs/>
          <w:sz w:val="40"/>
          <w:szCs w:val="40"/>
          <w:u w:val="single"/>
        </w:rPr>
      </w:pPr>
      <w:r w:rsidRPr="00474F0E">
        <w:rPr>
          <w:rFonts w:ascii="Times New Roman" w:hAnsi="Times New Roman" w:cs="Times New Roman"/>
          <w:b/>
          <w:bCs/>
          <w:sz w:val="32"/>
          <w:szCs w:val="32"/>
          <w:u w:val="single"/>
        </w:rPr>
        <w:t>“</w:t>
      </w:r>
      <w:r>
        <w:rPr>
          <w:rFonts w:ascii="Times New Roman" w:hAnsi="Times New Roman" w:cs="Times New Roman"/>
          <w:b/>
          <w:bCs/>
          <w:sz w:val="32"/>
          <w:szCs w:val="32"/>
          <w:u w:val="single"/>
        </w:rPr>
        <w:t>THE IMPACT OF STRATEGIC MANAGEMENT PRACTICES ON SUSTAINING COMPETITIVE ADVANTAGE AND ENHANCING FIRM’S PERFORMANCE</w:t>
      </w:r>
      <w:r w:rsidRPr="00CC442B">
        <w:rPr>
          <w:rFonts w:ascii="Times New Roman" w:hAnsi="Times New Roman" w:cs="Times New Roman"/>
          <w:b/>
          <w:bCs/>
          <w:sz w:val="40"/>
          <w:szCs w:val="40"/>
          <w:u w:val="single"/>
        </w:rPr>
        <w:t>”</w:t>
      </w:r>
      <w:r w:rsidRPr="00CC442B">
        <w:rPr>
          <w:rFonts w:ascii="Times New Roman" w:hAnsi="Times New Roman" w:cs="Times New Roman"/>
          <w:b/>
          <w:bCs/>
          <w:sz w:val="40"/>
          <w:szCs w:val="40"/>
          <w:u w:val="single"/>
        </w:rPr>
        <w:br/>
      </w:r>
      <w:r>
        <w:rPr>
          <w:rFonts w:ascii="Times New Roman" w:hAnsi="Times New Roman" w:cs="Times New Roman"/>
          <w:b/>
          <w:bCs/>
          <w:sz w:val="40"/>
          <w:szCs w:val="40"/>
          <w:u w:val="single"/>
        </w:rPr>
        <w:br/>
      </w:r>
      <w:r w:rsidRPr="00474F0E">
        <w:rPr>
          <w:rFonts w:ascii="Times New Roman" w:hAnsi="Times New Roman" w:cs="Times New Roman"/>
          <w:b/>
          <w:bCs/>
          <w:sz w:val="32"/>
          <w:szCs w:val="32"/>
          <w:u w:val="single"/>
        </w:rPr>
        <w:t>(</w:t>
      </w:r>
      <w:r>
        <w:rPr>
          <w:rFonts w:ascii="Times New Roman" w:hAnsi="Times New Roman" w:cs="Times New Roman"/>
          <w:b/>
          <w:bCs/>
          <w:sz w:val="32"/>
          <w:szCs w:val="32"/>
          <w:u w:val="single"/>
        </w:rPr>
        <w:t>RESULTS INTERPRETATION BY SPSS)</w:t>
      </w:r>
      <w:r w:rsidRPr="00474F0E">
        <w:rPr>
          <w:rFonts w:ascii="Times New Roman" w:hAnsi="Times New Roman" w:cs="Times New Roman"/>
          <w:b/>
          <w:bCs/>
          <w:sz w:val="32"/>
          <w:szCs w:val="32"/>
          <w:u w:val="single"/>
        </w:rPr>
        <w:br/>
      </w:r>
    </w:p>
    <w:p w14:paraId="7B5A11CA" w14:textId="2D889293" w:rsidR="00AA0D4D" w:rsidRPr="00474F0E" w:rsidRDefault="00AA0D4D" w:rsidP="00AA0D4D">
      <w:pPr>
        <w:tabs>
          <w:tab w:val="left" w:pos="1937"/>
        </w:tabs>
        <w:jc w:val="center"/>
        <w:rPr>
          <w:rFonts w:ascii="Times New Roman" w:hAnsi="Times New Roman" w:cs="Times New Roman"/>
          <w:sz w:val="32"/>
          <w:szCs w:val="32"/>
        </w:rPr>
      </w:pPr>
      <w:r w:rsidRPr="00474F0E">
        <w:rPr>
          <w:rFonts w:ascii="Times New Roman" w:hAnsi="Times New Roman" w:cs="Times New Roman"/>
          <w:b/>
          <w:bCs/>
          <w:sz w:val="32"/>
          <w:szCs w:val="32"/>
          <w:u w:val="single"/>
        </w:rPr>
        <w:t>SUBMITTED TO:</w:t>
      </w:r>
      <w:r w:rsidRPr="00474F0E">
        <w:rPr>
          <w:rFonts w:ascii="Times New Roman" w:hAnsi="Times New Roman" w:cs="Times New Roman"/>
          <w:b/>
          <w:bCs/>
          <w:sz w:val="32"/>
          <w:szCs w:val="32"/>
        </w:rPr>
        <w:t xml:space="preserve"> </w:t>
      </w:r>
      <w:r>
        <w:rPr>
          <w:rFonts w:ascii="Times New Roman" w:hAnsi="Times New Roman" w:cs="Times New Roman"/>
          <w:b/>
          <w:bCs/>
          <w:sz w:val="32"/>
          <w:szCs w:val="32"/>
          <w:u w:val="single"/>
        </w:rPr>
        <w:t>SIR HASIL MURAD</w:t>
      </w:r>
    </w:p>
    <w:p w14:paraId="49697BBA" w14:textId="77777777" w:rsidR="00AA0D4D" w:rsidRPr="00474F0E" w:rsidRDefault="00AA0D4D" w:rsidP="00AA0D4D">
      <w:pPr>
        <w:tabs>
          <w:tab w:val="left" w:pos="1937"/>
        </w:tabs>
        <w:jc w:val="center"/>
        <w:rPr>
          <w:rFonts w:ascii="Times New Roman" w:hAnsi="Times New Roman" w:cs="Times New Roman"/>
          <w:b/>
          <w:bCs/>
          <w:sz w:val="32"/>
          <w:szCs w:val="32"/>
        </w:rPr>
      </w:pPr>
      <w:r w:rsidRPr="00474F0E">
        <w:rPr>
          <w:rFonts w:ascii="Times New Roman" w:hAnsi="Times New Roman" w:cs="Times New Roman"/>
          <w:b/>
          <w:bCs/>
          <w:sz w:val="32"/>
          <w:szCs w:val="32"/>
          <w:u w:val="single"/>
        </w:rPr>
        <w:t>SUBMITTED BY:</w:t>
      </w:r>
      <w:r w:rsidRPr="00474F0E">
        <w:rPr>
          <w:rFonts w:ascii="Times New Roman" w:hAnsi="Times New Roman" w:cs="Times New Roman"/>
          <w:b/>
          <w:bCs/>
          <w:sz w:val="32"/>
          <w:szCs w:val="32"/>
        </w:rPr>
        <w:t xml:space="preserve"> </w:t>
      </w:r>
      <w:r w:rsidRPr="00474F0E">
        <w:rPr>
          <w:rFonts w:ascii="Times New Roman" w:hAnsi="Times New Roman" w:cs="Times New Roman"/>
          <w:b/>
          <w:bCs/>
          <w:sz w:val="32"/>
          <w:szCs w:val="32"/>
          <w:u w:val="single"/>
        </w:rPr>
        <w:t>ANEE NOUSHAD</w:t>
      </w:r>
    </w:p>
    <w:p w14:paraId="21084B29" w14:textId="1752FDAD" w:rsidR="00AA0D4D" w:rsidRPr="00AA0D4D" w:rsidRDefault="00AA0D4D" w:rsidP="00AA0D4D">
      <w:pPr>
        <w:tabs>
          <w:tab w:val="left" w:pos="5289"/>
        </w:tabs>
        <w:jc w:val="center"/>
        <w:rPr>
          <w:rFonts w:ascii="Times New Roman" w:hAnsi="Times New Roman" w:cs="Times New Roman"/>
          <w:sz w:val="32"/>
          <w:szCs w:val="32"/>
        </w:rPr>
      </w:pPr>
      <w:r w:rsidRPr="00474F0E">
        <w:rPr>
          <w:rFonts w:ascii="Times New Roman" w:hAnsi="Times New Roman" w:cs="Times New Roman"/>
          <w:sz w:val="32"/>
          <w:szCs w:val="32"/>
        </w:rPr>
        <w:t xml:space="preserve">                   (</w:t>
      </w:r>
      <w:r w:rsidRPr="00474F0E">
        <w:rPr>
          <w:rFonts w:ascii="Times New Roman" w:hAnsi="Times New Roman" w:cs="Times New Roman"/>
          <w:b/>
          <w:bCs/>
          <w:sz w:val="32"/>
          <w:szCs w:val="32"/>
          <w:u w:val="single"/>
        </w:rPr>
        <w:t>1</w:t>
      </w:r>
      <w:r>
        <w:rPr>
          <w:rFonts w:ascii="Times New Roman" w:hAnsi="Times New Roman" w:cs="Times New Roman"/>
          <w:b/>
          <w:bCs/>
          <w:sz w:val="32"/>
          <w:szCs w:val="32"/>
          <w:u w:val="single"/>
        </w:rPr>
        <w:t>4062036)</w:t>
      </w:r>
    </w:p>
    <w:p w14:paraId="56382861" w14:textId="77777777" w:rsidR="00AA0D4D" w:rsidRPr="003F6D49" w:rsidRDefault="00AA0D4D" w:rsidP="00AA0D4D">
      <w:pPr>
        <w:tabs>
          <w:tab w:val="left" w:pos="5289"/>
        </w:tabs>
        <w:rPr>
          <w:rFonts w:ascii="Times New Roman" w:hAnsi="Times New Roman" w:cs="Times New Roman"/>
          <w:b/>
          <w:bCs/>
          <w:sz w:val="32"/>
          <w:szCs w:val="32"/>
          <w:u w:val="single"/>
        </w:rPr>
      </w:pPr>
      <w:r>
        <w:rPr>
          <w:rFonts w:ascii="Times New Roman" w:hAnsi="Times New Roman" w:cs="Times New Roman"/>
          <w:b/>
          <w:bCs/>
          <w:sz w:val="32"/>
          <w:szCs w:val="32"/>
        </w:rPr>
        <w:t xml:space="preserve">                             </w:t>
      </w:r>
      <w:r>
        <w:rPr>
          <w:rFonts w:ascii="Times New Roman" w:hAnsi="Times New Roman" w:cs="Times New Roman"/>
          <w:b/>
          <w:bCs/>
          <w:sz w:val="32"/>
          <w:szCs w:val="32"/>
          <w:u w:val="single"/>
        </w:rPr>
        <w:t>SEMESTER: Ⅷ (SECTION-A)</w:t>
      </w:r>
      <w:r>
        <w:rPr>
          <w:rFonts w:ascii="Times New Roman" w:hAnsi="Times New Roman" w:cs="Times New Roman"/>
          <w:b/>
          <w:bCs/>
          <w:sz w:val="32"/>
          <w:szCs w:val="32"/>
          <w:u w:val="single"/>
        </w:rPr>
        <w:br/>
      </w:r>
      <w:r>
        <w:rPr>
          <w:rFonts w:ascii="Times New Roman" w:hAnsi="Times New Roman" w:cs="Times New Roman"/>
          <w:b/>
          <w:bCs/>
          <w:sz w:val="32"/>
          <w:szCs w:val="32"/>
        </w:rPr>
        <w:t xml:space="preserve">                              </w:t>
      </w:r>
      <w:r>
        <w:rPr>
          <w:rFonts w:ascii="Times New Roman" w:hAnsi="Times New Roman" w:cs="Times New Roman"/>
          <w:b/>
          <w:bCs/>
          <w:sz w:val="32"/>
          <w:szCs w:val="32"/>
          <w:u w:val="single"/>
        </w:rPr>
        <w:t>DEPARTMENT: COMMERCE</w:t>
      </w:r>
    </w:p>
    <w:p w14:paraId="4371EBD4" w14:textId="1B3E1AFF" w:rsidR="00AA0D4D" w:rsidRPr="0052062B" w:rsidRDefault="00AA0D4D" w:rsidP="00AA0D4D">
      <w:pPr>
        <w:tabs>
          <w:tab w:val="left" w:pos="5289"/>
        </w:tabs>
        <w:jc w:val="center"/>
        <w:rPr>
          <w:rFonts w:ascii="Times New Roman" w:hAnsi="Times New Roman" w:cs="Times New Roman"/>
          <w:b/>
          <w:bCs/>
          <w:sz w:val="36"/>
          <w:szCs w:val="36"/>
        </w:rPr>
      </w:pPr>
      <w:r>
        <w:rPr>
          <w:rFonts w:ascii="Times New Roman" w:hAnsi="Times New Roman" w:cs="Times New Roman"/>
          <w:b/>
          <w:bCs/>
          <w:sz w:val="32"/>
          <w:szCs w:val="32"/>
          <w:u w:val="single"/>
        </w:rPr>
        <w:t>COURSE TITLE: QUANTITATIVE ANALYSIS TECHNIQUES</w:t>
      </w:r>
      <w:r>
        <w:rPr>
          <w:rFonts w:ascii="Times New Roman" w:hAnsi="Times New Roman" w:cs="Times New Roman"/>
          <w:b/>
          <w:bCs/>
          <w:sz w:val="36"/>
          <w:szCs w:val="36"/>
        </w:rPr>
        <w:br/>
      </w:r>
      <w:r>
        <w:rPr>
          <w:rFonts w:ascii="Times New Roman" w:hAnsi="Times New Roman" w:cs="Times New Roman"/>
          <w:b/>
          <w:bCs/>
          <w:sz w:val="36"/>
          <w:szCs w:val="36"/>
        </w:rPr>
        <w:br/>
      </w:r>
    </w:p>
    <w:p w14:paraId="0470EEA6" w14:textId="77777777" w:rsidR="00AA0D4D" w:rsidRDefault="00AA0D4D" w:rsidP="00AA0D4D"/>
    <w:p w14:paraId="0AD928B0" w14:textId="6FC5BE2A" w:rsidR="00FD6DB0" w:rsidRDefault="00AA0D4D">
      <w:r>
        <w:t xml:space="preserve">   </w:t>
      </w:r>
    </w:p>
    <w:p w14:paraId="4BE85A5C" w14:textId="77777777" w:rsidR="00AA0D4D" w:rsidRDefault="00AA0D4D"/>
    <w:p w14:paraId="33C806A4" w14:textId="77777777" w:rsidR="00AA0D4D" w:rsidRDefault="00AA0D4D"/>
    <w:p w14:paraId="6A1B76D9" w14:textId="348A189E" w:rsidR="00A63C5D" w:rsidRPr="00412602" w:rsidRDefault="00A63C5D" w:rsidP="00A63C5D">
      <w:pPr>
        <w:rPr>
          <w:rFonts w:ascii="Times New Roman" w:hAnsi="Times New Roman" w:cs="Times New Roman"/>
          <w:b/>
          <w:bCs/>
          <w:u w:val="single"/>
        </w:rPr>
      </w:pPr>
      <w:r w:rsidRPr="00412602">
        <w:rPr>
          <w:rFonts w:ascii="Times New Roman" w:hAnsi="Times New Roman" w:cs="Times New Roman"/>
          <w:b/>
          <w:bCs/>
          <w:u w:val="single"/>
        </w:rPr>
        <w:lastRenderedPageBreak/>
        <w:t>INTRODUCTION:</w:t>
      </w:r>
    </w:p>
    <w:p w14:paraId="3AAB5B78" w14:textId="61BE1AD9" w:rsidR="00A63C5D" w:rsidRPr="00A63C5D" w:rsidRDefault="00A63C5D" w:rsidP="00A63C5D">
      <w:pPr>
        <w:rPr>
          <w:rFonts w:ascii="Times New Roman" w:hAnsi="Times New Roman" w:cs="Times New Roman"/>
        </w:rPr>
      </w:pPr>
      <w:r w:rsidRPr="00A63C5D">
        <w:rPr>
          <w:rFonts w:ascii="Times New Roman" w:hAnsi="Times New Roman" w:cs="Times New Roman"/>
        </w:rPr>
        <w:t xml:space="preserve">This assignment is purposely written to indicate the results obtained through SPSS for analyzing the impact of strategic management on firm performance and competitive advantage. The assignment focuses on presenting </w:t>
      </w:r>
      <w:r w:rsidR="00412602">
        <w:rPr>
          <w:rFonts w:ascii="Times New Roman" w:hAnsi="Times New Roman" w:cs="Times New Roman"/>
        </w:rPr>
        <w:t>three</w:t>
      </w:r>
      <w:r w:rsidRPr="00A63C5D">
        <w:rPr>
          <w:rFonts w:ascii="Times New Roman" w:hAnsi="Times New Roman" w:cs="Times New Roman"/>
        </w:rPr>
        <w:t xml:space="preserve"> key results: Durbin-Watson test, reliability test, creation of dummy variables. These results were derived from data collected from 30 employees working in the pharmaceutical industry. The data collection aimed to analyze the influence of strategic management practices on enhancing competitive advantage and improving firm performance. Each test and analysis </w:t>
      </w:r>
      <w:proofErr w:type="gramStart"/>
      <w:r w:rsidRPr="00A63C5D">
        <w:rPr>
          <w:rFonts w:ascii="Times New Roman" w:hAnsi="Times New Roman" w:cs="Times New Roman"/>
        </w:rPr>
        <w:t>has</w:t>
      </w:r>
      <w:proofErr w:type="gramEnd"/>
      <w:r w:rsidRPr="00A63C5D">
        <w:rPr>
          <w:rFonts w:ascii="Times New Roman" w:hAnsi="Times New Roman" w:cs="Times New Roman"/>
        </w:rPr>
        <w:t xml:space="preserve"> been conducted to ensure a comprehensive understanding of the relationship between strategic management and its impact on organizational outcomes.</w:t>
      </w:r>
    </w:p>
    <w:p w14:paraId="65716859" w14:textId="77777777" w:rsidR="00CF4987" w:rsidRPr="00217469" w:rsidRDefault="00A63C5D" w:rsidP="00CF4987">
      <w:pPr>
        <w:numPr>
          <w:ilvl w:val="0"/>
          <w:numId w:val="2"/>
        </w:numPr>
        <w:rPr>
          <w:rFonts w:ascii="Times New Roman" w:hAnsi="Times New Roman" w:cs="Times New Roman"/>
        </w:rPr>
      </w:pPr>
      <w:r w:rsidRPr="00CF4987">
        <w:rPr>
          <w:rFonts w:ascii="Times New Roman" w:hAnsi="Times New Roman" w:cs="Times New Roman"/>
        </w:rPr>
        <w:t>The following tests were conducted to analyze the data and assess the impact of strategic management on firm performance and competitive advantage:</w:t>
      </w:r>
      <w:r w:rsidR="00CF4987" w:rsidRPr="00CF4987">
        <w:rPr>
          <w:rFonts w:ascii="Times New Roman" w:hAnsi="Times New Roman" w:cs="Times New Roman"/>
        </w:rPr>
        <w:br/>
      </w:r>
      <w:r w:rsidR="00CF4987" w:rsidRPr="00217469">
        <w:rPr>
          <w:rFonts w:ascii="Times New Roman" w:hAnsi="Times New Roman" w:cs="Times New Roman"/>
        </w:rPr>
        <w:t>Durbin-Watson Test: To check for autocorrelation in the data.</w:t>
      </w:r>
    </w:p>
    <w:p w14:paraId="4ABD0728" w14:textId="77777777" w:rsidR="00CF4987" w:rsidRPr="00217469" w:rsidRDefault="00CF4987" w:rsidP="00CF4987">
      <w:pPr>
        <w:numPr>
          <w:ilvl w:val="0"/>
          <w:numId w:val="2"/>
        </w:numPr>
        <w:rPr>
          <w:rFonts w:ascii="Times New Roman" w:hAnsi="Times New Roman" w:cs="Times New Roman"/>
        </w:rPr>
      </w:pPr>
      <w:r w:rsidRPr="00217469">
        <w:rPr>
          <w:rFonts w:ascii="Times New Roman" w:hAnsi="Times New Roman" w:cs="Times New Roman"/>
        </w:rPr>
        <w:t>Reliability Test: To ensure the consistency and reliability of the collected data.</w:t>
      </w:r>
    </w:p>
    <w:p w14:paraId="50C867CA" w14:textId="77777777" w:rsidR="00CF4987" w:rsidRPr="00217469" w:rsidRDefault="00CF4987" w:rsidP="00CF4987">
      <w:pPr>
        <w:numPr>
          <w:ilvl w:val="0"/>
          <w:numId w:val="2"/>
        </w:numPr>
        <w:rPr>
          <w:rFonts w:ascii="Times New Roman" w:hAnsi="Times New Roman" w:cs="Times New Roman"/>
        </w:rPr>
      </w:pPr>
      <w:r w:rsidRPr="00217469">
        <w:rPr>
          <w:rFonts w:ascii="Times New Roman" w:hAnsi="Times New Roman" w:cs="Times New Roman"/>
        </w:rPr>
        <w:t>Dummy Variable Creation: To categorize variables for better analysis.</w:t>
      </w:r>
    </w:p>
    <w:p w14:paraId="09D463D0" w14:textId="33429D8E" w:rsidR="00A63C5D" w:rsidRPr="00412602" w:rsidRDefault="00A63C5D" w:rsidP="00A63C5D">
      <w:pPr>
        <w:rPr>
          <w:rFonts w:ascii="Times New Roman" w:hAnsi="Times New Roman" w:cs="Times New Roman"/>
        </w:rPr>
      </w:pPr>
    </w:p>
    <w:p w14:paraId="6CB6EFAC" w14:textId="3ED7DB43" w:rsidR="00EA77A6" w:rsidRPr="00412602" w:rsidRDefault="00412602" w:rsidP="009118F2">
      <w:pPr>
        <w:rPr>
          <w:rFonts w:ascii="Times New Roman" w:hAnsi="Times New Roman" w:cs="Times New Roman"/>
          <w:b/>
          <w:bCs/>
          <w:u w:val="single"/>
        </w:rPr>
      </w:pPr>
      <w:r w:rsidRPr="00412602">
        <w:rPr>
          <w:rFonts w:ascii="Times New Roman" w:hAnsi="Times New Roman" w:cs="Times New Roman"/>
          <w:b/>
          <w:bCs/>
          <w:u w:val="single"/>
        </w:rPr>
        <w:t>1-DURBIN WATSON TEST:</w:t>
      </w:r>
      <w:r w:rsidRPr="00412602">
        <w:rPr>
          <w:rFonts w:ascii="Times New Roman" w:hAnsi="Times New Roman" w:cs="Times New Roman"/>
          <w:b/>
          <w:bCs/>
          <w:u w:val="single"/>
        </w:rPr>
        <w:br/>
      </w:r>
      <w:r>
        <w:rPr>
          <w:rFonts w:ascii="Times New Roman" w:hAnsi="Times New Roman" w:cs="Times New Roman"/>
          <w:b/>
          <w:bCs/>
          <w:u w:val="single"/>
        </w:rPr>
        <w:t xml:space="preserve">RESULTS </w:t>
      </w:r>
      <w:r w:rsidRPr="00412602">
        <w:rPr>
          <w:rFonts w:ascii="Times New Roman" w:hAnsi="Times New Roman" w:cs="Times New Roman"/>
          <w:b/>
          <w:bCs/>
          <w:u w:val="single"/>
        </w:rPr>
        <w:t>BETWEEN STRATEGIC MANAGEMENT AND COMPETITIVE ADVANTAGE:</w:t>
      </w:r>
    </w:p>
    <w:tbl>
      <w:tblPr>
        <w:tblW w:w="74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804"/>
        <w:gridCol w:w="1038"/>
        <w:gridCol w:w="1100"/>
        <w:gridCol w:w="1487"/>
        <w:gridCol w:w="1487"/>
        <w:gridCol w:w="1487"/>
      </w:tblGrid>
      <w:tr w:rsidR="00412602" w14:paraId="30EB80E8" w14:textId="77777777" w:rsidTr="00412602">
        <w:trPr>
          <w:cantSplit/>
        </w:trPr>
        <w:tc>
          <w:tcPr>
            <w:tcW w:w="7399" w:type="dxa"/>
            <w:gridSpan w:val="6"/>
            <w:shd w:val="clear" w:color="auto" w:fill="FFFFFF"/>
            <w:vAlign w:val="center"/>
          </w:tcPr>
          <w:p w14:paraId="203BCB1B" w14:textId="77777777" w:rsidR="00412602" w:rsidRDefault="00412602" w:rsidP="00D45773">
            <w:pPr>
              <w:spacing w:line="320" w:lineRule="atLeast"/>
              <w:ind w:left="60" w:right="60"/>
              <w:jc w:val="center"/>
              <w:rPr>
                <w:rFonts w:ascii="Arial" w:hAnsi="Arial" w:cs="Arial"/>
                <w:color w:val="010205"/>
              </w:rPr>
            </w:pPr>
            <w:r>
              <w:rPr>
                <w:rFonts w:ascii="Arial" w:hAnsi="Arial" w:cs="Arial"/>
                <w:b/>
                <w:bCs/>
                <w:color w:val="010205"/>
              </w:rPr>
              <w:t xml:space="preserve">Model </w:t>
            </w:r>
            <w:proofErr w:type="spellStart"/>
            <w:r>
              <w:rPr>
                <w:rFonts w:ascii="Arial" w:hAnsi="Arial" w:cs="Arial"/>
                <w:b/>
                <w:bCs/>
                <w:color w:val="010205"/>
              </w:rPr>
              <w:t>Summary</w:t>
            </w:r>
            <w:r>
              <w:rPr>
                <w:rFonts w:ascii="Arial" w:hAnsi="Arial" w:cs="Arial"/>
                <w:b/>
                <w:bCs/>
                <w:color w:val="010205"/>
                <w:vertAlign w:val="superscript"/>
              </w:rPr>
              <w:t>b</w:t>
            </w:r>
            <w:proofErr w:type="spellEnd"/>
          </w:p>
        </w:tc>
      </w:tr>
      <w:tr w:rsidR="00412602" w14:paraId="21E19493" w14:textId="77777777" w:rsidTr="00412602">
        <w:trPr>
          <w:cantSplit/>
        </w:trPr>
        <w:tc>
          <w:tcPr>
            <w:tcW w:w="805" w:type="dxa"/>
            <w:shd w:val="clear" w:color="auto" w:fill="FFFFFF"/>
            <w:vAlign w:val="bottom"/>
          </w:tcPr>
          <w:p w14:paraId="55BD23AA" w14:textId="77777777" w:rsidR="00412602" w:rsidRDefault="00412602" w:rsidP="00D45773">
            <w:pPr>
              <w:spacing w:line="320" w:lineRule="atLeast"/>
              <w:ind w:left="60" w:right="60"/>
              <w:rPr>
                <w:rFonts w:ascii="Arial" w:hAnsi="Arial" w:cs="Arial"/>
                <w:color w:val="264A60"/>
                <w:sz w:val="18"/>
                <w:szCs w:val="18"/>
              </w:rPr>
            </w:pPr>
            <w:r>
              <w:rPr>
                <w:rFonts w:ascii="Arial" w:hAnsi="Arial" w:cs="Arial"/>
                <w:color w:val="264A60"/>
                <w:sz w:val="18"/>
                <w:szCs w:val="18"/>
              </w:rPr>
              <w:t>Model</w:t>
            </w:r>
          </w:p>
        </w:tc>
        <w:tc>
          <w:tcPr>
            <w:tcW w:w="1037" w:type="dxa"/>
            <w:shd w:val="clear" w:color="auto" w:fill="FFFFFF"/>
            <w:vAlign w:val="bottom"/>
          </w:tcPr>
          <w:p w14:paraId="540E135D" w14:textId="77777777" w:rsidR="00412602" w:rsidRDefault="00412602" w:rsidP="00D45773">
            <w:pPr>
              <w:spacing w:line="320" w:lineRule="atLeast"/>
              <w:ind w:left="60" w:right="60"/>
              <w:jc w:val="center"/>
              <w:rPr>
                <w:rFonts w:ascii="Arial" w:hAnsi="Arial" w:cs="Arial"/>
                <w:color w:val="264A60"/>
                <w:sz w:val="18"/>
                <w:szCs w:val="18"/>
              </w:rPr>
            </w:pPr>
            <w:r>
              <w:rPr>
                <w:rFonts w:ascii="Arial" w:hAnsi="Arial" w:cs="Arial"/>
                <w:color w:val="264A60"/>
                <w:sz w:val="18"/>
                <w:szCs w:val="18"/>
              </w:rPr>
              <w:t>R</w:t>
            </w:r>
          </w:p>
        </w:tc>
        <w:tc>
          <w:tcPr>
            <w:tcW w:w="1099" w:type="dxa"/>
            <w:shd w:val="clear" w:color="auto" w:fill="FFFFFF"/>
            <w:vAlign w:val="bottom"/>
          </w:tcPr>
          <w:p w14:paraId="3B09B220" w14:textId="77777777" w:rsidR="00412602" w:rsidRDefault="00412602" w:rsidP="00D45773">
            <w:pPr>
              <w:spacing w:line="320" w:lineRule="atLeast"/>
              <w:ind w:left="60" w:right="60"/>
              <w:jc w:val="center"/>
              <w:rPr>
                <w:rFonts w:ascii="Arial" w:hAnsi="Arial" w:cs="Arial"/>
                <w:color w:val="264A60"/>
                <w:sz w:val="18"/>
                <w:szCs w:val="18"/>
              </w:rPr>
            </w:pPr>
            <w:r>
              <w:rPr>
                <w:rFonts w:ascii="Arial" w:hAnsi="Arial" w:cs="Arial"/>
                <w:color w:val="264A60"/>
                <w:sz w:val="18"/>
                <w:szCs w:val="18"/>
              </w:rPr>
              <w:t>R Square</w:t>
            </w:r>
          </w:p>
        </w:tc>
        <w:tc>
          <w:tcPr>
            <w:tcW w:w="1486" w:type="dxa"/>
            <w:shd w:val="clear" w:color="auto" w:fill="FFFFFF"/>
            <w:vAlign w:val="bottom"/>
          </w:tcPr>
          <w:p w14:paraId="7E033935" w14:textId="77777777" w:rsidR="00412602" w:rsidRDefault="00412602" w:rsidP="00D45773">
            <w:pPr>
              <w:spacing w:line="320" w:lineRule="atLeast"/>
              <w:ind w:left="60" w:right="60"/>
              <w:jc w:val="center"/>
              <w:rPr>
                <w:rFonts w:ascii="Arial" w:hAnsi="Arial" w:cs="Arial"/>
                <w:color w:val="264A60"/>
                <w:sz w:val="18"/>
                <w:szCs w:val="18"/>
              </w:rPr>
            </w:pPr>
            <w:r>
              <w:rPr>
                <w:rFonts w:ascii="Arial" w:hAnsi="Arial" w:cs="Arial"/>
                <w:color w:val="264A60"/>
                <w:sz w:val="18"/>
                <w:szCs w:val="18"/>
              </w:rPr>
              <w:t>Adjusted R Square</w:t>
            </w:r>
          </w:p>
        </w:tc>
        <w:tc>
          <w:tcPr>
            <w:tcW w:w="1486" w:type="dxa"/>
            <w:shd w:val="clear" w:color="auto" w:fill="FFFFFF"/>
            <w:vAlign w:val="bottom"/>
          </w:tcPr>
          <w:p w14:paraId="5CB6A050" w14:textId="77777777" w:rsidR="00412602" w:rsidRDefault="00412602" w:rsidP="00D45773">
            <w:pPr>
              <w:spacing w:line="320" w:lineRule="atLeast"/>
              <w:ind w:left="60" w:right="60"/>
              <w:jc w:val="center"/>
              <w:rPr>
                <w:rFonts w:ascii="Arial" w:hAnsi="Arial" w:cs="Arial"/>
                <w:color w:val="264A60"/>
                <w:sz w:val="18"/>
                <w:szCs w:val="18"/>
              </w:rPr>
            </w:pPr>
            <w:r>
              <w:rPr>
                <w:rFonts w:ascii="Arial" w:hAnsi="Arial" w:cs="Arial"/>
                <w:color w:val="264A60"/>
                <w:sz w:val="18"/>
                <w:szCs w:val="18"/>
              </w:rPr>
              <w:t>Std. Error of the Estimate</w:t>
            </w:r>
          </w:p>
        </w:tc>
        <w:tc>
          <w:tcPr>
            <w:tcW w:w="1486" w:type="dxa"/>
            <w:shd w:val="clear" w:color="auto" w:fill="FFFFFF"/>
            <w:vAlign w:val="bottom"/>
          </w:tcPr>
          <w:p w14:paraId="6530F2DA" w14:textId="77777777" w:rsidR="00412602" w:rsidRDefault="00412602" w:rsidP="00D45773">
            <w:pPr>
              <w:spacing w:line="320" w:lineRule="atLeast"/>
              <w:ind w:left="60" w:right="60"/>
              <w:jc w:val="center"/>
              <w:rPr>
                <w:rFonts w:ascii="Arial" w:hAnsi="Arial" w:cs="Arial"/>
                <w:color w:val="264A60"/>
                <w:sz w:val="18"/>
                <w:szCs w:val="18"/>
              </w:rPr>
            </w:pPr>
            <w:r>
              <w:rPr>
                <w:rFonts w:ascii="Arial" w:hAnsi="Arial" w:cs="Arial"/>
                <w:color w:val="264A60"/>
                <w:sz w:val="18"/>
                <w:szCs w:val="18"/>
              </w:rPr>
              <w:t>Durbin-Watson</w:t>
            </w:r>
          </w:p>
        </w:tc>
      </w:tr>
      <w:tr w:rsidR="00412602" w14:paraId="1151F2EB" w14:textId="77777777" w:rsidTr="00412602">
        <w:trPr>
          <w:cantSplit/>
        </w:trPr>
        <w:tc>
          <w:tcPr>
            <w:tcW w:w="805" w:type="dxa"/>
            <w:shd w:val="clear" w:color="auto" w:fill="E0E0E0"/>
          </w:tcPr>
          <w:p w14:paraId="660D9D26" w14:textId="77777777" w:rsidR="00412602" w:rsidRDefault="00412602" w:rsidP="00D45773">
            <w:pPr>
              <w:spacing w:line="320" w:lineRule="atLeast"/>
              <w:ind w:left="60" w:right="60"/>
              <w:rPr>
                <w:rFonts w:ascii="Arial" w:hAnsi="Arial" w:cs="Arial"/>
                <w:color w:val="264A60"/>
                <w:sz w:val="18"/>
                <w:szCs w:val="18"/>
              </w:rPr>
            </w:pPr>
            <w:r>
              <w:rPr>
                <w:rFonts w:ascii="Arial" w:hAnsi="Arial" w:cs="Arial"/>
                <w:color w:val="264A60"/>
                <w:sz w:val="18"/>
                <w:szCs w:val="18"/>
              </w:rPr>
              <w:t>1</w:t>
            </w:r>
          </w:p>
        </w:tc>
        <w:tc>
          <w:tcPr>
            <w:tcW w:w="1037" w:type="dxa"/>
            <w:shd w:val="clear" w:color="auto" w:fill="FFFFFF"/>
          </w:tcPr>
          <w:p w14:paraId="33529B2A" w14:textId="77777777" w:rsidR="00412602" w:rsidRDefault="00412602" w:rsidP="00D45773">
            <w:pPr>
              <w:spacing w:line="320" w:lineRule="atLeast"/>
              <w:ind w:left="60" w:right="60"/>
              <w:jc w:val="right"/>
              <w:rPr>
                <w:rFonts w:ascii="Arial" w:hAnsi="Arial" w:cs="Arial"/>
                <w:color w:val="010205"/>
                <w:sz w:val="18"/>
                <w:szCs w:val="18"/>
              </w:rPr>
            </w:pPr>
            <w:r>
              <w:rPr>
                <w:rFonts w:ascii="Arial" w:hAnsi="Arial" w:cs="Arial"/>
                <w:color w:val="010205"/>
                <w:sz w:val="18"/>
                <w:szCs w:val="18"/>
              </w:rPr>
              <w:t>.759</w:t>
            </w:r>
            <w:r>
              <w:rPr>
                <w:rFonts w:ascii="Arial" w:hAnsi="Arial" w:cs="Arial"/>
                <w:color w:val="010205"/>
                <w:sz w:val="18"/>
                <w:szCs w:val="18"/>
                <w:vertAlign w:val="superscript"/>
              </w:rPr>
              <w:t>a</w:t>
            </w:r>
          </w:p>
        </w:tc>
        <w:tc>
          <w:tcPr>
            <w:tcW w:w="1099" w:type="dxa"/>
            <w:shd w:val="clear" w:color="auto" w:fill="FFFFFF"/>
          </w:tcPr>
          <w:p w14:paraId="0317645E" w14:textId="77777777" w:rsidR="00412602" w:rsidRDefault="00412602" w:rsidP="00D45773">
            <w:pPr>
              <w:spacing w:line="320" w:lineRule="atLeast"/>
              <w:ind w:left="60" w:right="60"/>
              <w:jc w:val="right"/>
              <w:rPr>
                <w:rFonts w:ascii="Arial" w:hAnsi="Arial" w:cs="Arial"/>
                <w:color w:val="010205"/>
                <w:sz w:val="18"/>
                <w:szCs w:val="18"/>
              </w:rPr>
            </w:pPr>
            <w:r>
              <w:rPr>
                <w:rFonts w:ascii="Arial" w:hAnsi="Arial" w:cs="Arial"/>
                <w:color w:val="010205"/>
                <w:sz w:val="18"/>
                <w:szCs w:val="18"/>
              </w:rPr>
              <w:t>.559</w:t>
            </w:r>
          </w:p>
        </w:tc>
        <w:tc>
          <w:tcPr>
            <w:tcW w:w="1486" w:type="dxa"/>
            <w:shd w:val="clear" w:color="auto" w:fill="FFFFFF"/>
          </w:tcPr>
          <w:p w14:paraId="33720FEA" w14:textId="77777777" w:rsidR="00412602" w:rsidRDefault="00412602" w:rsidP="00D45773">
            <w:pPr>
              <w:spacing w:line="320" w:lineRule="atLeast"/>
              <w:ind w:left="60" w:right="60"/>
              <w:jc w:val="right"/>
              <w:rPr>
                <w:rFonts w:ascii="Arial" w:hAnsi="Arial" w:cs="Arial"/>
                <w:color w:val="010205"/>
                <w:sz w:val="18"/>
                <w:szCs w:val="18"/>
              </w:rPr>
            </w:pPr>
            <w:r>
              <w:rPr>
                <w:rFonts w:ascii="Arial" w:hAnsi="Arial" w:cs="Arial"/>
                <w:color w:val="010205"/>
                <w:sz w:val="18"/>
                <w:szCs w:val="18"/>
              </w:rPr>
              <w:t>.530</w:t>
            </w:r>
          </w:p>
        </w:tc>
        <w:tc>
          <w:tcPr>
            <w:tcW w:w="1486" w:type="dxa"/>
            <w:shd w:val="clear" w:color="auto" w:fill="FFFFFF"/>
          </w:tcPr>
          <w:p w14:paraId="39D94C77" w14:textId="77777777" w:rsidR="00412602" w:rsidRDefault="00412602" w:rsidP="00D45773">
            <w:pPr>
              <w:spacing w:line="320" w:lineRule="atLeast"/>
              <w:ind w:left="60" w:right="60"/>
              <w:jc w:val="right"/>
              <w:rPr>
                <w:rFonts w:ascii="Arial" w:hAnsi="Arial" w:cs="Arial"/>
                <w:color w:val="010205"/>
                <w:sz w:val="18"/>
                <w:szCs w:val="18"/>
              </w:rPr>
            </w:pPr>
            <w:r>
              <w:rPr>
                <w:rFonts w:ascii="Arial" w:hAnsi="Arial" w:cs="Arial"/>
                <w:color w:val="010205"/>
                <w:sz w:val="18"/>
                <w:szCs w:val="18"/>
              </w:rPr>
              <w:t>.04544</w:t>
            </w:r>
          </w:p>
        </w:tc>
        <w:tc>
          <w:tcPr>
            <w:tcW w:w="1486" w:type="dxa"/>
            <w:shd w:val="clear" w:color="auto" w:fill="FFFFFF"/>
          </w:tcPr>
          <w:p w14:paraId="60575482" w14:textId="77777777" w:rsidR="00412602" w:rsidRDefault="00412602" w:rsidP="00D45773">
            <w:pPr>
              <w:spacing w:line="320" w:lineRule="atLeast"/>
              <w:ind w:left="60" w:right="60"/>
              <w:jc w:val="right"/>
              <w:rPr>
                <w:rFonts w:ascii="Arial" w:hAnsi="Arial" w:cs="Arial"/>
                <w:color w:val="010205"/>
                <w:sz w:val="18"/>
                <w:szCs w:val="18"/>
              </w:rPr>
            </w:pPr>
            <w:r>
              <w:rPr>
                <w:rFonts w:ascii="Arial" w:hAnsi="Arial" w:cs="Arial"/>
                <w:color w:val="010205"/>
                <w:sz w:val="18"/>
                <w:szCs w:val="18"/>
              </w:rPr>
              <w:t>2.149</w:t>
            </w:r>
          </w:p>
        </w:tc>
      </w:tr>
    </w:tbl>
    <w:p w14:paraId="0FE0E63C" w14:textId="77777777" w:rsidR="00412602" w:rsidRDefault="00412602" w:rsidP="00412602">
      <w:pPr>
        <w:rPr>
          <w:rFonts w:ascii="Arial" w:hAnsi="Arial" w:cs="Arial"/>
          <w:color w:val="010205"/>
          <w:sz w:val="18"/>
          <w:szCs w:val="18"/>
        </w:rPr>
      </w:pPr>
    </w:p>
    <w:tbl>
      <w:tblPr>
        <w:tblW w:w="74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403"/>
      </w:tblGrid>
      <w:tr w:rsidR="00412602" w14:paraId="4536D6E3" w14:textId="77777777" w:rsidTr="00412602">
        <w:trPr>
          <w:cantSplit/>
        </w:trPr>
        <w:tc>
          <w:tcPr>
            <w:tcW w:w="7403" w:type="dxa"/>
            <w:tcBorders>
              <w:top w:val="nil"/>
              <w:left w:val="nil"/>
              <w:bottom w:val="nil"/>
              <w:right w:val="nil"/>
            </w:tcBorders>
            <w:shd w:val="clear" w:color="auto" w:fill="FFFFFF"/>
          </w:tcPr>
          <w:p w14:paraId="41ED3C80" w14:textId="77777777" w:rsidR="00412602" w:rsidRDefault="00412602" w:rsidP="00D45773">
            <w:pPr>
              <w:spacing w:line="320" w:lineRule="atLeast"/>
              <w:ind w:left="60" w:right="60"/>
              <w:rPr>
                <w:rFonts w:ascii="Arial" w:hAnsi="Arial" w:cs="Arial"/>
                <w:color w:val="010205"/>
                <w:sz w:val="18"/>
                <w:szCs w:val="18"/>
              </w:rPr>
            </w:pPr>
            <w:r>
              <w:rPr>
                <w:rFonts w:ascii="Arial" w:hAnsi="Arial" w:cs="Arial"/>
                <w:color w:val="010205"/>
                <w:sz w:val="18"/>
                <w:szCs w:val="18"/>
              </w:rPr>
              <w:t>a. Predictors: (Constant), Strategic Management</w:t>
            </w:r>
          </w:p>
        </w:tc>
      </w:tr>
      <w:tr w:rsidR="00412602" w14:paraId="6DE89076" w14:textId="77777777" w:rsidTr="00412602">
        <w:trPr>
          <w:cantSplit/>
        </w:trPr>
        <w:tc>
          <w:tcPr>
            <w:tcW w:w="7403" w:type="dxa"/>
            <w:tcBorders>
              <w:top w:val="nil"/>
              <w:left w:val="nil"/>
              <w:bottom w:val="nil"/>
              <w:right w:val="nil"/>
            </w:tcBorders>
            <w:shd w:val="clear" w:color="auto" w:fill="FFFFFF"/>
          </w:tcPr>
          <w:p w14:paraId="63DE9AE1" w14:textId="77777777" w:rsidR="00412602" w:rsidRDefault="00412602" w:rsidP="00D45773">
            <w:pPr>
              <w:spacing w:line="320" w:lineRule="atLeast"/>
              <w:ind w:left="60" w:right="60"/>
              <w:rPr>
                <w:rFonts w:ascii="Arial" w:hAnsi="Arial" w:cs="Arial"/>
                <w:color w:val="010205"/>
                <w:sz w:val="18"/>
                <w:szCs w:val="18"/>
              </w:rPr>
            </w:pPr>
            <w:r>
              <w:rPr>
                <w:rFonts w:ascii="Arial" w:hAnsi="Arial" w:cs="Arial"/>
                <w:color w:val="010205"/>
                <w:sz w:val="18"/>
                <w:szCs w:val="18"/>
              </w:rPr>
              <w:t>b. Dependent Variable: Competitive Advantage</w:t>
            </w:r>
          </w:p>
        </w:tc>
      </w:tr>
    </w:tbl>
    <w:p w14:paraId="03B5E038" w14:textId="77777777" w:rsidR="00412602" w:rsidRPr="00412602" w:rsidRDefault="00412602" w:rsidP="00412602">
      <w:pPr>
        <w:numPr>
          <w:ilvl w:val="0"/>
          <w:numId w:val="3"/>
        </w:numPr>
        <w:rPr>
          <w:rFonts w:ascii="Times New Roman" w:hAnsi="Times New Roman" w:cs="Times New Roman"/>
        </w:rPr>
      </w:pPr>
      <w:r w:rsidRPr="00412602">
        <w:rPr>
          <w:rFonts w:ascii="Times New Roman" w:hAnsi="Times New Roman" w:cs="Times New Roman"/>
          <w:b/>
          <w:bCs/>
          <w:u w:val="single"/>
        </w:rPr>
        <w:t>R (0.759)</w:t>
      </w:r>
      <w:r w:rsidRPr="00412602">
        <w:rPr>
          <w:rFonts w:ascii="Times New Roman" w:hAnsi="Times New Roman" w:cs="Times New Roman"/>
          <w:u w:val="single"/>
        </w:rPr>
        <w:t>:</w:t>
      </w:r>
      <w:r w:rsidRPr="00412602">
        <w:rPr>
          <w:rFonts w:ascii="Times New Roman" w:hAnsi="Times New Roman" w:cs="Times New Roman"/>
        </w:rPr>
        <w:t xml:space="preserve"> A </w:t>
      </w:r>
      <w:r w:rsidRPr="00412602">
        <w:rPr>
          <w:rFonts w:ascii="Times New Roman" w:hAnsi="Times New Roman" w:cs="Times New Roman"/>
          <w:b/>
          <w:bCs/>
        </w:rPr>
        <w:t>strong positive correlation</w:t>
      </w:r>
      <w:r w:rsidRPr="00412602">
        <w:rPr>
          <w:rFonts w:ascii="Times New Roman" w:hAnsi="Times New Roman" w:cs="Times New Roman"/>
        </w:rPr>
        <w:t xml:space="preserve"> between Strategic Management and Competitive Advantage.</w:t>
      </w:r>
    </w:p>
    <w:p w14:paraId="736785E7" w14:textId="77777777" w:rsidR="00412602" w:rsidRPr="00412602" w:rsidRDefault="00412602" w:rsidP="00412602">
      <w:pPr>
        <w:numPr>
          <w:ilvl w:val="0"/>
          <w:numId w:val="3"/>
        </w:numPr>
        <w:rPr>
          <w:rFonts w:ascii="Times New Roman" w:hAnsi="Times New Roman" w:cs="Times New Roman"/>
        </w:rPr>
      </w:pPr>
      <w:r w:rsidRPr="00412602">
        <w:rPr>
          <w:rFonts w:ascii="Times New Roman" w:hAnsi="Times New Roman" w:cs="Times New Roman"/>
          <w:b/>
          <w:bCs/>
          <w:u w:val="single"/>
        </w:rPr>
        <w:t>R Square (0.559)</w:t>
      </w:r>
      <w:r w:rsidRPr="00412602">
        <w:rPr>
          <w:rFonts w:ascii="Times New Roman" w:hAnsi="Times New Roman" w:cs="Times New Roman"/>
          <w:u w:val="single"/>
        </w:rPr>
        <w:t>:</w:t>
      </w:r>
      <w:r w:rsidRPr="00412602">
        <w:rPr>
          <w:rFonts w:ascii="Times New Roman" w:hAnsi="Times New Roman" w:cs="Times New Roman"/>
        </w:rPr>
        <w:t xml:space="preserve"> </w:t>
      </w:r>
      <w:r w:rsidRPr="00412602">
        <w:rPr>
          <w:rFonts w:ascii="Times New Roman" w:hAnsi="Times New Roman" w:cs="Times New Roman"/>
          <w:b/>
          <w:bCs/>
        </w:rPr>
        <w:t>55.9%</w:t>
      </w:r>
      <w:r w:rsidRPr="00412602">
        <w:rPr>
          <w:rFonts w:ascii="Times New Roman" w:hAnsi="Times New Roman" w:cs="Times New Roman"/>
        </w:rPr>
        <w:t xml:space="preserve"> of the variability in Competitive Advantage is explained by Strategic Management.</w:t>
      </w:r>
    </w:p>
    <w:p w14:paraId="6588ECA5" w14:textId="77777777" w:rsidR="00412602" w:rsidRPr="00412602" w:rsidRDefault="00412602" w:rsidP="00412602">
      <w:pPr>
        <w:numPr>
          <w:ilvl w:val="0"/>
          <w:numId w:val="3"/>
        </w:numPr>
        <w:rPr>
          <w:rFonts w:ascii="Times New Roman" w:hAnsi="Times New Roman" w:cs="Times New Roman"/>
        </w:rPr>
      </w:pPr>
      <w:r w:rsidRPr="00412602">
        <w:rPr>
          <w:rFonts w:ascii="Times New Roman" w:hAnsi="Times New Roman" w:cs="Times New Roman"/>
          <w:b/>
          <w:bCs/>
          <w:u w:val="single"/>
        </w:rPr>
        <w:t>Adjusted R Square (0.530)</w:t>
      </w:r>
      <w:r w:rsidRPr="00412602">
        <w:rPr>
          <w:rFonts w:ascii="Times New Roman" w:hAnsi="Times New Roman" w:cs="Times New Roman"/>
          <w:u w:val="single"/>
        </w:rPr>
        <w:t>:</w:t>
      </w:r>
      <w:r w:rsidRPr="00412602">
        <w:rPr>
          <w:rFonts w:ascii="Times New Roman" w:hAnsi="Times New Roman" w:cs="Times New Roman"/>
        </w:rPr>
        <w:t xml:space="preserve"> </w:t>
      </w:r>
      <w:r w:rsidRPr="00412602">
        <w:rPr>
          <w:rFonts w:ascii="Times New Roman" w:hAnsi="Times New Roman" w:cs="Times New Roman"/>
          <w:b/>
          <w:bCs/>
        </w:rPr>
        <w:t>53.0%</w:t>
      </w:r>
      <w:r w:rsidRPr="00412602">
        <w:rPr>
          <w:rFonts w:ascii="Times New Roman" w:hAnsi="Times New Roman" w:cs="Times New Roman"/>
        </w:rPr>
        <w:t xml:space="preserve"> of the variability is explained after adjusting for model complexity.</w:t>
      </w:r>
    </w:p>
    <w:p w14:paraId="50EB6E5A" w14:textId="77777777" w:rsidR="00412602" w:rsidRPr="00412602" w:rsidRDefault="00412602" w:rsidP="00412602">
      <w:pPr>
        <w:numPr>
          <w:ilvl w:val="0"/>
          <w:numId w:val="3"/>
        </w:numPr>
        <w:rPr>
          <w:rFonts w:ascii="Times New Roman" w:hAnsi="Times New Roman" w:cs="Times New Roman"/>
        </w:rPr>
      </w:pPr>
      <w:r w:rsidRPr="00412602">
        <w:rPr>
          <w:rFonts w:ascii="Times New Roman" w:hAnsi="Times New Roman" w:cs="Times New Roman"/>
          <w:b/>
          <w:bCs/>
          <w:u w:val="single"/>
        </w:rPr>
        <w:t>Std. Error of the Estimate (0.04544)</w:t>
      </w:r>
      <w:r w:rsidRPr="00412602">
        <w:rPr>
          <w:rFonts w:ascii="Times New Roman" w:hAnsi="Times New Roman" w:cs="Times New Roman"/>
          <w:u w:val="single"/>
        </w:rPr>
        <w:t>:</w:t>
      </w:r>
      <w:r w:rsidRPr="00412602">
        <w:rPr>
          <w:rFonts w:ascii="Times New Roman" w:hAnsi="Times New Roman" w:cs="Times New Roman"/>
        </w:rPr>
        <w:t xml:space="preserve"> The model has a </w:t>
      </w:r>
      <w:r w:rsidRPr="00412602">
        <w:rPr>
          <w:rFonts w:ascii="Times New Roman" w:hAnsi="Times New Roman" w:cs="Times New Roman"/>
          <w:b/>
          <w:bCs/>
        </w:rPr>
        <w:t>small error</w:t>
      </w:r>
      <w:r w:rsidRPr="00412602">
        <w:rPr>
          <w:rFonts w:ascii="Times New Roman" w:hAnsi="Times New Roman" w:cs="Times New Roman"/>
        </w:rPr>
        <w:t>, indicating accurate predictions.</w:t>
      </w:r>
    </w:p>
    <w:p w14:paraId="72F5488F" w14:textId="77777777" w:rsidR="00412602" w:rsidRPr="00412602" w:rsidRDefault="00412602" w:rsidP="00412602">
      <w:pPr>
        <w:numPr>
          <w:ilvl w:val="0"/>
          <w:numId w:val="3"/>
        </w:numPr>
        <w:rPr>
          <w:rFonts w:ascii="Times New Roman" w:hAnsi="Times New Roman" w:cs="Times New Roman"/>
        </w:rPr>
      </w:pPr>
      <w:r w:rsidRPr="00412602">
        <w:rPr>
          <w:rFonts w:ascii="Times New Roman" w:hAnsi="Times New Roman" w:cs="Times New Roman"/>
          <w:b/>
          <w:bCs/>
          <w:u w:val="single"/>
        </w:rPr>
        <w:t>Durbin-Watson (2.149)</w:t>
      </w:r>
      <w:r w:rsidRPr="00412602">
        <w:rPr>
          <w:rFonts w:ascii="Times New Roman" w:hAnsi="Times New Roman" w:cs="Times New Roman"/>
          <w:u w:val="single"/>
        </w:rPr>
        <w:t>:</w:t>
      </w:r>
      <w:r w:rsidRPr="00412602">
        <w:rPr>
          <w:rFonts w:ascii="Times New Roman" w:hAnsi="Times New Roman" w:cs="Times New Roman"/>
        </w:rPr>
        <w:t xml:space="preserve"> </w:t>
      </w:r>
      <w:r w:rsidRPr="00412602">
        <w:rPr>
          <w:rFonts w:ascii="Times New Roman" w:hAnsi="Times New Roman" w:cs="Times New Roman"/>
          <w:b/>
          <w:bCs/>
        </w:rPr>
        <w:t>No significant autocorrelation</w:t>
      </w:r>
      <w:r w:rsidRPr="00412602">
        <w:rPr>
          <w:rFonts w:ascii="Times New Roman" w:hAnsi="Times New Roman" w:cs="Times New Roman"/>
        </w:rPr>
        <w:t xml:space="preserve"> in residuals, suggesting reliable model results.</w:t>
      </w:r>
    </w:p>
    <w:p w14:paraId="7165E3D6" w14:textId="77777777" w:rsidR="00EA77A6" w:rsidRPr="00412602" w:rsidRDefault="00EA77A6" w:rsidP="009118F2">
      <w:pPr>
        <w:rPr>
          <w:rFonts w:ascii="Times New Roman" w:hAnsi="Times New Roman" w:cs="Times New Roman"/>
        </w:rPr>
      </w:pPr>
    </w:p>
    <w:p w14:paraId="2DFFE2FE" w14:textId="77777777" w:rsidR="00412602" w:rsidRDefault="00412602" w:rsidP="009118F2">
      <w:pPr>
        <w:rPr>
          <w:rFonts w:ascii="Times New Roman" w:hAnsi="Times New Roman" w:cs="Times New Roman"/>
          <w:b/>
          <w:bCs/>
          <w:u w:val="single"/>
        </w:rPr>
      </w:pPr>
      <w:r>
        <w:rPr>
          <w:rFonts w:ascii="Times New Roman" w:hAnsi="Times New Roman" w:cs="Times New Roman"/>
          <w:b/>
          <w:bCs/>
          <w:u w:val="single"/>
        </w:rPr>
        <w:lastRenderedPageBreak/>
        <w:t xml:space="preserve">RESULTS </w:t>
      </w:r>
      <w:r w:rsidRPr="00412602">
        <w:rPr>
          <w:rFonts w:ascii="Times New Roman" w:hAnsi="Times New Roman" w:cs="Times New Roman"/>
          <w:b/>
          <w:bCs/>
          <w:u w:val="single"/>
        </w:rPr>
        <w:t xml:space="preserve">BETWEEN STRATEGIC MANAGEMENT AND </w:t>
      </w:r>
      <w:r>
        <w:rPr>
          <w:rFonts w:ascii="Times New Roman" w:hAnsi="Times New Roman" w:cs="Times New Roman"/>
          <w:b/>
          <w:bCs/>
          <w:u w:val="single"/>
        </w:rPr>
        <w:t>FIRM’S PERFORMANCE</w:t>
      </w:r>
      <w:r w:rsidRPr="00412602">
        <w:rPr>
          <w:rFonts w:ascii="Times New Roman" w:hAnsi="Times New Roman" w:cs="Times New Roman"/>
          <w:b/>
          <w:bCs/>
          <w:u w:val="single"/>
        </w:rPr>
        <w:t>:</w:t>
      </w:r>
    </w:p>
    <w:p w14:paraId="19CCC42D" w14:textId="77777777" w:rsidR="00412602" w:rsidRDefault="00412602" w:rsidP="00412602">
      <w:pPr>
        <w:spacing w:line="400" w:lineRule="atLeast"/>
        <w:rPr>
          <w:rFonts w:ascii="Times New Roman" w:hAnsi="Times New Roman" w:cs="Times New Roman"/>
          <w:sz w:val="24"/>
          <w:szCs w:val="24"/>
        </w:rPr>
      </w:pPr>
    </w:p>
    <w:tbl>
      <w:tblPr>
        <w:tblW w:w="74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804"/>
        <w:gridCol w:w="1038"/>
        <w:gridCol w:w="1100"/>
        <w:gridCol w:w="1487"/>
        <w:gridCol w:w="1487"/>
        <w:gridCol w:w="1487"/>
      </w:tblGrid>
      <w:tr w:rsidR="00412602" w14:paraId="002E6DCD" w14:textId="77777777" w:rsidTr="00412602">
        <w:trPr>
          <w:cantSplit/>
        </w:trPr>
        <w:tc>
          <w:tcPr>
            <w:tcW w:w="7399" w:type="dxa"/>
            <w:gridSpan w:val="6"/>
            <w:shd w:val="clear" w:color="auto" w:fill="FFFFFF"/>
            <w:vAlign w:val="center"/>
          </w:tcPr>
          <w:p w14:paraId="5F8EB123" w14:textId="77777777" w:rsidR="00412602" w:rsidRDefault="00412602" w:rsidP="00D45773">
            <w:pPr>
              <w:spacing w:line="320" w:lineRule="atLeast"/>
              <w:ind w:left="60" w:right="60"/>
              <w:jc w:val="center"/>
              <w:rPr>
                <w:rFonts w:ascii="Arial" w:hAnsi="Arial" w:cs="Arial"/>
                <w:color w:val="010205"/>
              </w:rPr>
            </w:pPr>
            <w:r>
              <w:rPr>
                <w:rFonts w:ascii="Arial" w:hAnsi="Arial" w:cs="Arial"/>
                <w:b/>
                <w:bCs/>
                <w:color w:val="010205"/>
              </w:rPr>
              <w:t xml:space="preserve">Model </w:t>
            </w:r>
            <w:proofErr w:type="spellStart"/>
            <w:r>
              <w:rPr>
                <w:rFonts w:ascii="Arial" w:hAnsi="Arial" w:cs="Arial"/>
                <w:b/>
                <w:bCs/>
                <w:color w:val="010205"/>
              </w:rPr>
              <w:t>Summary</w:t>
            </w:r>
            <w:r>
              <w:rPr>
                <w:rFonts w:ascii="Arial" w:hAnsi="Arial" w:cs="Arial"/>
                <w:b/>
                <w:bCs/>
                <w:color w:val="010205"/>
                <w:vertAlign w:val="superscript"/>
              </w:rPr>
              <w:t>b</w:t>
            </w:r>
            <w:proofErr w:type="spellEnd"/>
          </w:p>
        </w:tc>
      </w:tr>
      <w:tr w:rsidR="00412602" w14:paraId="4C9E06A7" w14:textId="77777777" w:rsidTr="00412602">
        <w:trPr>
          <w:cantSplit/>
        </w:trPr>
        <w:tc>
          <w:tcPr>
            <w:tcW w:w="805" w:type="dxa"/>
            <w:shd w:val="clear" w:color="auto" w:fill="FFFFFF"/>
            <w:vAlign w:val="bottom"/>
          </w:tcPr>
          <w:p w14:paraId="1036FC09" w14:textId="77777777" w:rsidR="00412602" w:rsidRDefault="00412602" w:rsidP="00D45773">
            <w:pPr>
              <w:spacing w:line="320" w:lineRule="atLeast"/>
              <w:ind w:left="60" w:right="60"/>
              <w:rPr>
                <w:rFonts w:ascii="Arial" w:hAnsi="Arial" w:cs="Arial"/>
                <w:color w:val="264A60"/>
                <w:sz w:val="18"/>
                <w:szCs w:val="18"/>
              </w:rPr>
            </w:pPr>
            <w:r>
              <w:rPr>
                <w:rFonts w:ascii="Arial" w:hAnsi="Arial" w:cs="Arial"/>
                <w:color w:val="264A60"/>
                <w:sz w:val="18"/>
                <w:szCs w:val="18"/>
              </w:rPr>
              <w:t>Model</w:t>
            </w:r>
          </w:p>
        </w:tc>
        <w:tc>
          <w:tcPr>
            <w:tcW w:w="1037" w:type="dxa"/>
            <w:shd w:val="clear" w:color="auto" w:fill="FFFFFF"/>
            <w:vAlign w:val="bottom"/>
          </w:tcPr>
          <w:p w14:paraId="286F9F58" w14:textId="77777777" w:rsidR="00412602" w:rsidRDefault="00412602" w:rsidP="00D45773">
            <w:pPr>
              <w:spacing w:line="320" w:lineRule="atLeast"/>
              <w:ind w:left="60" w:right="60"/>
              <w:jc w:val="center"/>
              <w:rPr>
                <w:rFonts w:ascii="Arial" w:hAnsi="Arial" w:cs="Arial"/>
                <w:color w:val="264A60"/>
                <w:sz w:val="18"/>
                <w:szCs w:val="18"/>
              </w:rPr>
            </w:pPr>
            <w:r>
              <w:rPr>
                <w:rFonts w:ascii="Arial" w:hAnsi="Arial" w:cs="Arial"/>
                <w:color w:val="264A60"/>
                <w:sz w:val="18"/>
                <w:szCs w:val="18"/>
              </w:rPr>
              <w:t>R</w:t>
            </w:r>
          </w:p>
        </w:tc>
        <w:tc>
          <w:tcPr>
            <w:tcW w:w="1099" w:type="dxa"/>
            <w:shd w:val="clear" w:color="auto" w:fill="FFFFFF"/>
            <w:vAlign w:val="bottom"/>
          </w:tcPr>
          <w:p w14:paraId="5D40AC0B" w14:textId="77777777" w:rsidR="00412602" w:rsidRDefault="00412602" w:rsidP="00D45773">
            <w:pPr>
              <w:spacing w:line="320" w:lineRule="atLeast"/>
              <w:ind w:left="60" w:right="60"/>
              <w:jc w:val="center"/>
              <w:rPr>
                <w:rFonts w:ascii="Arial" w:hAnsi="Arial" w:cs="Arial"/>
                <w:color w:val="264A60"/>
                <w:sz w:val="18"/>
                <w:szCs w:val="18"/>
              </w:rPr>
            </w:pPr>
            <w:r>
              <w:rPr>
                <w:rFonts w:ascii="Arial" w:hAnsi="Arial" w:cs="Arial"/>
                <w:color w:val="264A60"/>
                <w:sz w:val="18"/>
                <w:szCs w:val="18"/>
              </w:rPr>
              <w:t>R Square</w:t>
            </w:r>
          </w:p>
        </w:tc>
        <w:tc>
          <w:tcPr>
            <w:tcW w:w="1486" w:type="dxa"/>
            <w:shd w:val="clear" w:color="auto" w:fill="FFFFFF"/>
            <w:vAlign w:val="bottom"/>
          </w:tcPr>
          <w:p w14:paraId="15151371" w14:textId="77777777" w:rsidR="00412602" w:rsidRDefault="00412602" w:rsidP="00D45773">
            <w:pPr>
              <w:spacing w:line="320" w:lineRule="atLeast"/>
              <w:ind w:left="60" w:right="60"/>
              <w:jc w:val="center"/>
              <w:rPr>
                <w:rFonts w:ascii="Arial" w:hAnsi="Arial" w:cs="Arial"/>
                <w:color w:val="264A60"/>
                <w:sz w:val="18"/>
                <w:szCs w:val="18"/>
              </w:rPr>
            </w:pPr>
            <w:r>
              <w:rPr>
                <w:rFonts w:ascii="Arial" w:hAnsi="Arial" w:cs="Arial"/>
                <w:color w:val="264A60"/>
                <w:sz w:val="18"/>
                <w:szCs w:val="18"/>
              </w:rPr>
              <w:t>Adjusted R Square</w:t>
            </w:r>
          </w:p>
        </w:tc>
        <w:tc>
          <w:tcPr>
            <w:tcW w:w="1486" w:type="dxa"/>
            <w:shd w:val="clear" w:color="auto" w:fill="FFFFFF"/>
            <w:vAlign w:val="bottom"/>
          </w:tcPr>
          <w:p w14:paraId="649789AD" w14:textId="77777777" w:rsidR="00412602" w:rsidRDefault="00412602" w:rsidP="00D45773">
            <w:pPr>
              <w:spacing w:line="320" w:lineRule="atLeast"/>
              <w:ind w:left="60" w:right="60"/>
              <w:jc w:val="center"/>
              <w:rPr>
                <w:rFonts w:ascii="Arial" w:hAnsi="Arial" w:cs="Arial"/>
                <w:color w:val="264A60"/>
                <w:sz w:val="18"/>
                <w:szCs w:val="18"/>
              </w:rPr>
            </w:pPr>
            <w:r>
              <w:rPr>
                <w:rFonts w:ascii="Arial" w:hAnsi="Arial" w:cs="Arial"/>
                <w:color w:val="264A60"/>
                <w:sz w:val="18"/>
                <w:szCs w:val="18"/>
              </w:rPr>
              <w:t>Std. Error of the Estimate</w:t>
            </w:r>
          </w:p>
        </w:tc>
        <w:tc>
          <w:tcPr>
            <w:tcW w:w="1486" w:type="dxa"/>
            <w:shd w:val="clear" w:color="auto" w:fill="FFFFFF"/>
            <w:vAlign w:val="bottom"/>
          </w:tcPr>
          <w:p w14:paraId="24899175" w14:textId="77777777" w:rsidR="00412602" w:rsidRDefault="00412602" w:rsidP="00D45773">
            <w:pPr>
              <w:spacing w:line="320" w:lineRule="atLeast"/>
              <w:ind w:left="60" w:right="60"/>
              <w:jc w:val="center"/>
              <w:rPr>
                <w:rFonts w:ascii="Arial" w:hAnsi="Arial" w:cs="Arial"/>
                <w:color w:val="264A60"/>
                <w:sz w:val="18"/>
                <w:szCs w:val="18"/>
              </w:rPr>
            </w:pPr>
            <w:r>
              <w:rPr>
                <w:rFonts w:ascii="Arial" w:hAnsi="Arial" w:cs="Arial"/>
                <w:color w:val="264A60"/>
                <w:sz w:val="18"/>
                <w:szCs w:val="18"/>
              </w:rPr>
              <w:t>Durbin-Watson</w:t>
            </w:r>
          </w:p>
        </w:tc>
      </w:tr>
      <w:tr w:rsidR="00412602" w14:paraId="2A893C8C" w14:textId="77777777" w:rsidTr="00412602">
        <w:trPr>
          <w:cantSplit/>
        </w:trPr>
        <w:tc>
          <w:tcPr>
            <w:tcW w:w="805" w:type="dxa"/>
            <w:shd w:val="clear" w:color="auto" w:fill="E0E0E0"/>
          </w:tcPr>
          <w:p w14:paraId="657203A4" w14:textId="77777777" w:rsidR="00412602" w:rsidRDefault="00412602" w:rsidP="00D45773">
            <w:pPr>
              <w:spacing w:line="320" w:lineRule="atLeast"/>
              <w:ind w:left="60" w:right="60"/>
              <w:rPr>
                <w:rFonts w:ascii="Arial" w:hAnsi="Arial" w:cs="Arial"/>
                <w:color w:val="264A60"/>
                <w:sz w:val="18"/>
                <w:szCs w:val="18"/>
              </w:rPr>
            </w:pPr>
            <w:r>
              <w:rPr>
                <w:rFonts w:ascii="Arial" w:hAnsi="Arial" w:cs="Arial"/>
                <w:color w:val="264A60"/>
                <w:sz w:val="18"/>
                <w:szCs w:val="18"/>
              </w:rPr>
              <w:t>1</w:t>
            </w:r>
          </w:p>
        </w:tc>
        <w:tc>
          <w:tcPr>
            <w:tcW w:w="1037" w:type="dxa"/>
            <w:shd w:val="clear" w:color="auto" w:fill="FFFFFF"/>
          </w:tcPr>
          <w:p w14:paraId="620295A6" w14:textId="77777777" w:rsidR="00412602" w:rsidRDefault="00412602" w:rsidP="00D45773">
            <w:pPr>
              <w:spacing w:line="320" w:lineRule="atLeast"/>
              <w:ind w:left="60" w:right="60"/>
              <w:jc w:val="right"/>
              <w:rPr>
                <w:rFonts w:ascii="Arial" w:hAnsi="Arial" w:cs="Arial"/>
                <w:color w:val="010205"/>
                <w:sz w:val="18"/>
                <w:szCs w:val="18"/>
              </w:rPr>
            </w:pPr>
            <w:r>
              <w:rPr>
                <w:rFonts w:ascii="Arial" w:hAnsi="Arial" w:cs="Arial"/>
                <w:color w:val="010205"/>
                <w:sz w:val="18"/>
                <w:szCs w:val="18"/>
              </w:rPr>
              <w:t>.730</w:t>
            </w:r>
            <w:r>
              <w:rPr>
                <w:rFonts w:ascii="Arial" w:hAnsi="Arial" w:cs="Arial"/>
                <w:color w:val="010205"/>
                <w:sz w:val="18"/>
                <w:szCs w:val="18"/>
                <w:vertAlign w:val="superscript"/>
              </w:rPr>
              <w:t>a</w:t>
            </w:r>
          </w:p>
        </w:tc>
        <w:tc>
          <w:tcPr>
            <w:tcW w:w="1099" w:type="dxa"/>
            <w:shd w:val="clear" w:color="auto" w:fill="FFFFFF"/>
          </w:tcPr>
          <w:p w14:paraId="1833F0CD" w14:textId="77777777" w:rsidR="00412602" w:rsidRDefault="00412602" w:rsidP="00D45773">
            <w:pPr>
              <w:spacing w:line="320" w:lineRule="atLeast"/>
              <w:ind w:left="60" w:right="60"/>
              <w:jc w:val="right"/>
              <w:rPr>
                <w:rFonts w:ascii="Arial" w:hAnsi="Arial" w:cs="Arial"/>
                <w:color w:val="010205"/>
                <w:sz w:val="18"/>
                <w:szCs w:val="18"/>
              </w:rPr>
            </w:pPr>
            <w:r>
              <w:rPr>
                <w:rFonts w:ascii="Arial" w:hAnsi="Arial" w:cs="Arial"/>
                <w:color w:val="010205"/>
                <w:sz w:val="18"/>
                <w:szCs w:val="18"/>
              </w:rPr>
              <w:t>.540</w:t>
            </w:r>
          </w:p>
        </w:tc>
        <w:tc>
          <w:tcPr>
            <w:tcW w:w="1486" w:type="dxa"/>
            <w:shd w:val="clear" w:color="auto" w:fill="FFFFFF"/>
          </w:tcPr>
          <w:p w14:paraId="1BA9A6BE" w14:textId="77777777" w:rsidR="00412602" w:rsidRDefault="00412602" w:rsidP="00D45773">
            <w:pPr>
              <w:spacing w:line="320" w:lineRule="atLeast"/>
              <w:ind w:left="60" w:right="60"/>
              <w:jc w:val="right"/>
              <w:rPr>
                <w:rFonts w:ascii="Arial" w:hAnsi="Arial" w:cs="Arial"/>
                <w:color w:val="010205"/>
                <w:sz w:val="18"/>
                <w:szCs w:val="18"/>
              </w:rPr>
            </w:pPr>
            <w:r>
              <w:rPr>
                <w:rFonts w:ascii="Arial" w:hAnsi="Arial" w:cs="Arial"/>
                <w:color w:val="010205"/>
                <w:sz w:val="18"/>
                <w:szCs w:val="18"/>
              </w:rPr>
              <w:t>.521</w:t>
            </w:r>
          </w:p>
        </w:tc>
        <w:tc>
          <w:tcPr>
            <w:tcW w:w="1486" w:type="dxa"/>
            <w:shd w:val="clear" w:color="auto" w:fill="FFFFFF"/>
          </w:tcPr>
          <w:p w14:paraId="566E7853" w14:textId="77777777" w:rsidR="00412602" w:rsidRDefault="00412602" w:rsidP="00D45773">
            <w:pPr>
              <w:spacing w:line="320" w:lineRule="atLeast"/>
              <w:ind w:left="60" w:right="60"/>
              <w:jc w:val="right"/>
              <w:rPr>
                <w:rFonts w:ascii="Arial" w:hAnsi="Arial" w:cs="Arial"/>
                <w:color w:val="010205"/>
                <w:sz w:val="18"/>
                <w:szCs w:val="18"/>
              </w:rPr>
            </w:pPr>
            <w:r>
              <w:rPr>
                <w:rFonts w:ascii="Arial" w:hAnsi="Arial" w:cs="Arial"/>
                <w:color w:val="010205"/>
                <w:sz w:val="18"/>
                <w:szCs w:val="18"/>
              </w:rPr>
              <w:t>.04172</w:t>
            </w:r>
          </w:p>
        </w:tc>
        <w:tc>
          <w:tcPr>
            <w:tcW w:w="1486" w:type="dxa"/>
            <w:shd w:val="clear" w:color="auto" w:fill="FFFFFF"/>
          </w:tcPr>
          <w:p w14:paraId="670AF5EC" w14:textId="77777777" w:rsidR="00412602" w:rsidRDefault="00412602" w:rsidP="00D45773">
            <w:pPr>
              <w:spacing w:line="320" w:lineRule="atLeast"/>
              <w:ind w:left="60" w:right="60"/>
              <w:jc w:val="right"/>
              <w:rPr>
                <w:rFonts w:ascii="Arial" w:hAnsi="Arial" w:cs="Arial"/>
                <w:color w:val="010205"/>
                <w:sz w:val="18"/>
                <w:szCs w:val="18"/>
              </w:rPr>
            </w:pPr>
            <w:r>
              <w:rPr>
                <w:rFonts w:ascii="Arial" w:hAnsi="Arial" w:cs="Arial"/>
                <w:color w:val="010205"/>
                <w:sz w:val="18"/>
                <w:szCs w:val="18"/>
              </w:rPr>
              <w:t>2.015</w:t>
            </w:r>
          </w:p>
        </w:tc>
      </w:tr>
    </w:tbl>
    <w:p w14:paraId="6DE48A38" w14:textId="77777777" w:rsidR="00412602" w:rsidRDefault="00412602" w:rsidP="00412602">
      <w:pPr>
        <w:rPr>
          <w:rFonts w:ascii="Arial" w:hAnsi="Arial" w:cs="Arial"/>
          <w:color w:val="010205"/>
          <w:sz w:val="18"/>
          <w:szCs w:val="18"/>
        </w:rPr>
      </w:pPr>
    </w:p>
    <w:tbl>
      <w:tblPr>
        <w:tblW w:w="74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403"/>
      </w:tblGrid>
      <w:tr w:rsidR="00412602" w14:paraId="1303C95F" w14:textId="77777777" w:rsidTr="00412602">
        <w:trPr>
          <w:cantSplit/>
        </w:trPr>
        <w:tc>
          <w:tcPr>
            <w:tcW w:w="7403" w:type="dxa"/>
            <w:tcBorders>
              <w:top w:val="nil"/>
              <w:left w:val="nil"/>
              <w:bottom w:val="nil"/>
              <w:right w:val="nil"/>
            </w:tcBorders>
            <w:shd w:val="clear" w:color="auto" w:fill="FFFFFF"/>
          </w:tcPr>
          <w:p w14:paraId="73976B7E" w14:textId="77777777" w:rsidR="00412602" w:rsidRDefault="00412602" w:rsidP="00D45773">
            <w:pPr>
              <w:spacing w:line="320" w:lineRule="atLeast"/>
              <w:ind w:left="60" w:right="60"/>
              <w:rPr>
                <w:rFonts w:ascii="Arial" w:hAnsi="Arial" w:cs="Arial"/>
                <w:color w:val="010205"/>
                <w:sz w:val="18"/>
                <w:szCs w:val="18"/>
              </w:rPr>
            </w:pPr>
            <w:r>
              <w:rPr>
                <w:rFonts w:ascii="Arial" w:hAnsi="Arial" w:cs="Arial"/>
                <w:color w:val="010205"/>
                <w:sz w:val="18"/>
                <w:szCs w:val="18"/>
              </w:rPr>
              <w:t>a. Predictors: (Constant), Strategic Management</w:t>
            </w:r>
          </w:p>
        </w:tc>
      </w:tr>
      <w:tr w:rsidR="00412602" w14:paraId="2496D6CA" w14:textId="77777777" w:rsidTr="00412602">
        <w:trPr>
          <w:cantSplit/>
        </w:trPr>
        <w:tc>
          <w:tcPr>
            <w:tcW w:w="7403" w:type="dxa"/>
            <w:tcBorders>
              <w:top w:val="nil"/>
              <w:left w:val="nil"/>
              <w:bottom w:val="nil"/>
              <w:right w:val="nil"/>
            </w:tcBorders>
            <w:shd w:val="clear" w:color="auto" w:fill="FFFFFF"/>
          </w:tcPr>
          <w:p w14:paraId="1350FA16" w14:textId="77777777" w:rsidR="00412602" w:rsidRDefault="00412602" w:rsidP="00D45773">
            <w:pPr>
              <w:spacing w:line="320" w:lineRule="atLeast"/>
              <w:ind w:left="60" w:right="60"/>
              <w:rPr>
                <w:rFonts w:ascii="Arial" w:hAnsi="Arial" w:cs="Arial"/>
                <w:color w:val="010205"/>
                <w:sz w:val="18"/>
                <w:szCs w:val="18"/>
              </w:rPr>
            </w:pPr>
            <w:r>
              <w:rPr>
                <w:rFonts w:ascii="Arial" w:hAnsi="Arial" w:cs="Arial"/>
                <w:color w:val="010205"/>
                <w:sz w:val="18"/>
                <w:szCs w:val="18"/>
              </w:rPr>
              <w:t>b. Dependent Variable: Firm Performance</w:t>
            </w:r>
          </w:p>
        </w:tc>
      </w:tr>
    </w:tbl>
    <w:p w14:paraId="52ADBB3B" w14:textId="77777777" w:rsidR="00412602" w:rsidRPr="00412602" w:rsidRDefault="00412602" w:rsidP="00412602">
      <w:pPr>
        <w:numPr>
          <w:ilvl w:val="0"/>
          <w:numId w:val="4"/>
        </w:numPr>
        <w:rPr>
          <w:rFonts w:ascii="Times New Roman" w:hAnsi="Times New Roman" w:cs="Times New Roman"/>
        </w:rPr>
      </w:pPr>
      <w:r w:rsidRPr="00412602">
        <w:rPr>
          <w:rFonts w:ascii="Times New Roman" w:hAnsi="Times New Roman" w:cs="Times New Roman"/>
          <w:b/>
          <w:bCs/>
          <w:u w:val="single"/>
        </w:rPr>
        <w:t xml:space="preserve">R (0.730): </w:t>
      </w:r>
      <w:r w:rsidRPr="00412602">
        <w:rPr>
          <w:rFonts w:ascii="Times New Roman" w:hAnsi="Times New Roman" w:cs="Times New Roman"/>
        </w:rPr>
        <w:t>Moderate positive correlation between Strategic Management and Firm Performance.</w:t>
      </w:r>
    </w:p>
    <w:p w14:paraId="6DF4B493" w14:textId="77777777" w:rsidR="00412602" w:rsidRPr="00412602" w:rsidRDefault="00412602" w:rsidP="00412602">
      <w:pPr>
        <w:numPr>
          <w:ilvl w:val="0"/>
          <w:numId w:val="4"/>
        </w:numPr>
        <w:rPr>
          <w:rFonts w:ascii="Times New Roman" w:hAnsi="Times New Roman" w:cs="Times New Roman"/>
        </w:rPr>
      </w:pPr>
      <w:r w:rsidRPr="00412602">
        <w:rPr>
          <w:rFonts w:ascii="Times New Roman" w:hAnsi="Times New Roman" w:cs="Times New Roman"/>
          <w:b/>
          <w:bCs/>
          <w:u w:val="single"/>
        </w:rPr>
        <w:t>R Square (0.540):</w:t>
      </w:r>
      <w:r w:rsidRPr="00412602">
        <w:rPr>
          <w:rFonts w:ascii="Times New Roman" w:hAnsi="Times New Roman" w:cs="Times New Roman"/>
        </w:rPr>
        <w:t xml:space="preserve"> Strategic Management explains 54.0% of the variation in Firm Performance.</w:t>
      </w:r>
    </w:p>
    <w:p w14:paraId="5FC06C0D" w14:textId="77777777" w:rsidR="00412602" w:rsidRPr="00412602" w:rsidRDefault="00412602" w:rsidP="00412602">
      <w:pPr>
        <w:numPr>
          <w:ilvl w:val="0"/>
          <w:numId w:val="4"/>
        </w:numPr>
        <w:rPr>
          <w:rFonts w:ascii="Times New Roman" w:hAnsi="Times New Roman" w:cs="Times New Roman"/>
        </w:rPr>
      </w:pPr>
      <w:r w:rsidRPr="00412602">
        <w:rPr>
          <w:rFonts w:ascii="Times New Roman" w:hAnsi="Times New Roman" w:cs="Times New Roman"/>
          <w:b/>
          <w:bCs/>
          <w:u w:val="single"/>
        </w:rPr>
        <w:t>Adjusted R Square (0.521):</w:t>
      </w:r>
      <w:r w:rsidRPr="00412602">
        <w:rPr>
          <w:rFonts w:ascii="Times New Roman" w:hAnsi="Times New Roman" w:cs="Times New Roman"/>
        </w:rPr>
        <w:t xml:space="preserve"> 52.1% of the variation is explained after adjustment.</w:t>
      </w:r>
    </w:p>
    <w:p w14:paraId="73FE2A47" w14:textId="77777777" w:rsidR="00412602" w:rsidRPr="00412602" w:rsidRDefault="00412602" w:rsidP="00412602">
      <w:pPr>
        <w:numPr>
          <w:ilvl w:val="0"/>
          <w:numId w:val="4"/>
        </w:numPr>
        <w:rPr>
          <w:rFonts w:ascii="Times New Roman" w:hAnsi="Times New Roman" w:cs="Times New Roman"/>
        </w:rPr>
      </w:pPr>
      <w:r w:rsidRPr="00412602">
        <w:rPr>
          <w:rFonts w:ascii="Times New Roman" w:hAnsi="Times New Roman" w:cs="Times New Roman"/>
          <w:b/>
          <w:bCs/>
          <w:u w:val="single"/>
        </w:rPr>
        <w:t>Std. Error (0.04172):</w:t>
      </w:r>
      <w:r w:rsidRPr="00412602">
        <w:rPr>
          <w:rFonts w:ascii="Times New Roman" w:hAnsi="Times New Roman" w:cs="Times New Roman"/>
        </w:rPr>
        <w:t xml:space="preserve"> The model has a small error, indicating accurate predictions.</w:t>
      </w:r>
    </w:p>
    <w:p w14:paraId="78A8D3C9" w14:textId="77777777" w:rsidR="00412602" w:rsidRPr="00412602" w:rsidRDefault="00412602" w:rsidP="00412602">
      <w:pPr>
        <w:numPr>
          <w:ilvl w:val="0"/>
          <w:numId w:val="4"/>
        </w:numPr>
        <w:rPr>
          <w:rFonts w:ascii="Times New Roman" w:hAnsi="Times New Roman" w:cs="Times New Roman"/>
        </w:rPr>
      </w:pPr>
      <w:r w:rsidRPr="00412602">
        <w:rPr>
          <w:rFonts w:ascii="Times New Roman" w:hAnsi="Times New Roman" w:cs="Times New Roman"/>
          <w:b/>
          <w:bCs/>
          <w:u w:val="single"/>
        </w:rPr>
        <w:t>Durbin-Watson (2.015):</w:t>
      </w:r>
      <w:r w:rsidRPr="00412602">
        <w:rPr>
          <w:rFonts w:ascii="Times New Roman" w:hAnsi="Times New Roman" w:cs="Times New Roman"/>
        </w:rPr>
        <w:t xml:space="preserve"> No significant autocorrelation in residuals, suggesting reliable results.</w:t>
      </w:r>
    </w:p>
    <w:p w14:paraId="4781B6B2" w14:textId="0458336E" w:rsidR="00EA77A6" w:rsidRPr="00412602" w:rsidRDefault="00412602" w:rsidP="009118F2">
      <w:pPr>
        <w:rPr>
          <w:rFonts w:ascii="Times New Roman" w:hAnsi="Times New Roman" w:cs="Times New Roman"/>
          <w:b/>
          <w:bCs/>
          <w:u w:val="single"/>
        </w:rPr>
      </w:pPr>
      <w:r>
        <w:rPr>
          <w:b/>
          <w:bCs/>
          <w:u w:val="single"/>
        </w:rPr>
        <w:br/>
      </w:r>
      <w:r w:rsidR="00EA77A6" w:rsidRPr="00412602">
        <w:rPr>
          <w:rFonts w:ascii="Times New Roman" w:hAnsi="Times New Roman" w:cs="Times New Roman"/>
          <w:b/>
          <w:bCs/>
          <w:u w:val="single"/>
        </w:rPr>
        <w:t>2-REL</w:t>
      </w:r>
      <w:r w:rsidR="00400273" w:rsidRPr="00412602">
        <w:rPr>
          <w:rFonts w:ascii="Times New Roman" w:hAnsi="Times New Roman" w:cs="Times New Roman"/>
          <w:b/>
          <w:bCs/>
          <w:u w:val="single"/>
        </w:rPr>
        <w:t>IABILITY TEST ANALYSIS:</w:t>
      </w:r>
    </w:p>
    <w:tbl>
      <w:tblPr>
        <w:tblW w:w="2692" w:type="dxa"/>
        <w:tblInd w:w="2090" w:type="dxa"/>
        <w:tblBorders>
          <w:top w:val="single" w:sz="6" w:space="0" w:color="152935"/>
          <w:left w:val="single" w:sz="6" w:space="0" w:color="152935"/>
          <w:bottom w:val="single" w:sz="6" w:space="0" w:color="152935"/>
          <w:right w:val="single" w:sz="6" w:space="0" w:color="152935"/>
          <w:insideH w:val="single" w:sz="6" w:space="0" w:color="152935"/>
          <w:insideV w:val="single" w:sz="6" w:space="0" w:color="152935"/>
        </w:tblBorders>
        <w:tblLayout w:type="fixed"/>
        <w:tblCellMar>
          <w:left w:w="0" w:type="dxa"/>
          <w:right w:w="0" w:type="dxa"/>
        </w:tblCellMar>
        <w:tblLook w:val="0000" w:firstRow="0" w:lastRow="0" w:firstColumn="0" w:lastColumn="0" w:noHBand="0" w:noVBand="0"/>
      </w:tblPr>
      <w:tblGrid>
        <w:gridCol w:w="1512"/>
        <w:gridCol w:w="1180"/>
      </w:tblGrid>
      <w:tr w:rsidR="00400273" w:rsidRPr="00D22C82" w14:paraId="1DE127C9" w14:textId="77777777" w:rsidTr="00400273">
        <w:trPr>
          <w:cantSplit/>
        </w:trPr>
        <w:tc>
          <w:tcPr>
            <w:tcW w:w="2692" w:type="dxa"/>
            <w:gridSpan w:val="2"/>
            <w:shd w:val="clear" w:color="auto" w:fill="FFFFFF"/>
            <w:vAlign w:val="center"/>
          </w:tcPr>
          <w:p w14:paraId="2A0BB310" w14:textId="77777777" w:rsidR="00400273" w:rsidRPr="00D22C82" w:rsidRDefault="00400273" w:rsidP="005E5E34">
            <w:r w:rsidRPr="00D22C82">
              <w:t>Reliability Statistics</w:t>
            </w:r>
          </w:p>
        </w:tc>
      </w:tr>
      <w:tr w:rsidR="00400273" w:rsidRPr="00D22C82" w14:paraId="2B9A0153" w14:textId="77777777" w:rsidTr="00400273">
        <w:trPr>
          <w:cantSplit/>
        </w:trPr>
        <w:tc>
          <w:tcPr>
            <w:tcW w:w="1512" w:type="dxa"/>
            <w:shd w:val="clear" w:color="auto" w:fill="FFFFFF"/>
            <w:vAlign w:val="bottom"/>
          </w:tcPr>
          <w:p w14:paraId="61BFFB9F" w14:textId="77777777" w:rsidR="00400273" w:rsidRPr="00D22C82" w:rsidRDefault="00400273" w:rsidP="005E5E34">
            <w:r w:rsidRPr="00D22C82">
              <w:t>Cronbach's Alpha</w:t>
            </w:r>
          </w:p>
        </w:tc>
        <w:tc>
          <w:tcPr>
            <w:tcW w:w="1180" w:type="dxa"/>
            <w:shd w:val="clear" w:color="auto" w:fill="FFFFFF"/>
            <w:vAlign w:val="bottom"/>
          </w:tcPr>
          <w:p w14:paraId="1D24E60B" w14:textId="77777777" w:rsidR="00400273" w:rsidRPr="00D22C82" w:rsidRDefault="00400273" w:rsidP="005E5E34">
            <w:r w:rsidRPr="00D22C82">
              <w:t>N of Items</w:t>
            </w:r>
          </w:p>
        </w:tc>
      </w:tr>
      <w:tr w:rsidR="00400273" w:rsidRPr="00D22C82" w14:paraId="53985EEB" w14:textId="77777777" w:rsidTr="00400273">
        <w:trPr>
          <w:cantSplit/>
        </w:trPr>
        <w:tc>
          <w:tcPr>
            <w:tcW w:w="1512" w:type="dxa"/>
            <w:shd w:val="clear" w:color="auto" w:fill="FFFFFF"/>
          </w:tcPr>
          <w:p w14:paraId="4E319203" w14:textId="77777777" w:rsidR="00400273" w:rsidRPr="00D22C82" w:rsidRDefault="00400273" w:rsidP="005E5E34">
            <w:r w:rsidRPr="00D22C82">
              <w:t>.</w:t>
            </w:r>
            <w:r>
              <w:t>927</w:t>
            </w:r>
          </w:p>
        </w:tc>
        <w:tc>
          <w:tcPr>
            <w:tcW w:w="1180" w:type="dxa"/>
            <w:shd w:val="clear" w:color="auto" w:fill="FFFFFF"/>
          </w:tcPr>
          <w:p w14:paraId="5EBB5428" w14:textId="77777777" w:rsidR="00400273" w:rsidRPr="00D22C82" w:rsidRDefault="00400273" w:rsidP="005E5E34">
            <w:r w:rsidRPr="00D22C82">
              <w:t>3</w:t>
            </w:r>
          </w:p>
        </w:tc>
      </w:tr>
    </w:tbl>
    <w:p w14:paraId="2A696104" w14:textId="77777777" w:rsidR="00412602" w:rsidRPr="00412602" w:rsidRDefault="00412602" w:rsidP="00412602">
      <w:pPr>
        <w:rPr>
          <w:rFonts w:ascii="Times New Roman" w:hAnsi="Times New Roman" w:cs="Times New Roman"/>
        </w:rPr>
      </w:pPr>
      <w:r w:rsidRPr="00412602">
        <w:rPr>
          <w:rFonts w:ascii="Times New Roman" w:hAnsi="Times New Roman" w:cs="Times New Roman"/>
        </w:rPr>
        <w:br/>
        <w:t xml:space="preserve">The </w:t>
      </w:r>
      <w:r w:rsidRPr="00412602">
        <w:rPr>
          <w:rFonts w:ascii="Times New Roman" w:hAnsi="Times New Roman" w:cs="Times New Roman"/>
          <w:b/>
          <w:bCs/>
        </w:rPr>
        <w:t>Reliability Statistics</w:t>
      </w:r>
      <w:r w:rsidRPr="00412602">
        <w:rPr>
          <w:rFonts w:ascii="Times New Roman" w:hAnsi="Times New Roman" w:cs="Times New Roman"/>
        </w:rPr>
        <w:t xml:space="preserve"> indicate the following:</w:t>
      </w:r>
    </w:p>
    <w:p w14:paraId="27BBB218" w14:textId="77777777" w:rsidR="00412602" w:rsidRPr="00412602" w:rsidRDefault="00412602" w:rsidP="00412602">
      <w:pPr>
        <w:numPr>
          <w:ilvl w:val="0"/>
          <w:numId w:val="5"/>
        </w:numPr>
        <w:rPr>
          <w:rFonts w:ascii="Times New Roman" w:hAnsi="Times New Roman" w:cs="Times New Roman"/>
        </w:rPr>
      </w:pPr>
      <w:r w:rsidRPr="00412602">
        <w:rPr>
          <w:rFonts w:ascii="Times New Roman" w:hAnsi="Times New Roman" w:cs="Times New Roman"/>
          <w:b/>
          <w:bCs/>
        </w:rPr>
        <w:t>Cronbach's Alpha (0.927)</w:t>
      </w:r>
      <w:r w:rsidRPr="00412602">
        <w:rPr>
          <w:rFonts w:ascii="Times New Roman" w:hAnsi="Times New Roman" w:cs="Times New Roman"/>
        </w:rPr>
        <w:t xml:space="preserve">: This value measures the internal consistency (reliability) of the scale used in your analysis. A </w:t>
      </w:r>
      <w:r w:rsidRPr="00412602">
        <w:rPr>
          <w:rFonts w:ascii="Times New Roman" w:hAnsi="Times New Roman" w:cs="Times New Roman"/>
          <w:b/>
          <w:bCs/>
        </w:rPr>
        <w:t>Cronbach's Alpha of 0.927</w:t>
      </w:r>
      <w:r w:rsidRPr="00412602">
        <w:rPr>
          <w:rFonts w:ascii="Times New Roman" w:hAnsi="Times New Roman" w:cs="Times New Roman"/>
        </w:rPr>
        <w:t xml:space="preserve"> is considered </w:t>
      </w:r>
      <w:r w:rsidRPr="00412602">
        <w:rPr>
          <w:rFonts w:ascii="Times New Roman" w:hAnsi="Times New Roman" w:cs="Times New Roman"/>
          <w:b/>
          <w:bCs/>
        </w:rPr>
        <w:t>excellent</w:t>
      </w:r>
      <w:r w:rsidRPr="00412602">
        <w:rPr>
          <w:rFonts w:ascii="Times New Roman" w:hAnsi="Times New Roman" w:cs="Times New Roman"/>
        </w:rPr>
        <w:t>, suggesting that the items in the scale are highly consistent and reliable.</w:t>
      </w:r>
    </w:p>
    <w:p w14:paraId="66ABFBD0" w14:textId="77777777" w:rsidR="00412602" w:rsidRPr="00412602" w:rsidRDefault="00412602" w:rsidP="00412602">
      <w:pPr>
        <w:numPr>
          <w:ilvl w:val="0"/>
          <w:numId w:val="5"/>
        </w:numPr>
        <w:rPr>
          <w:rFonts w:ascii="Times New Roman" w:hAnsi="Times New Roman" w:cs="Times New Roman"/>
        </w:rPr>
      </w:pPr>
      <w:r w:rsidRPr="00412602">
        <w:rPr>
          <w:rFonts w:ascii="Times New Roman" w:hAnsi="Times New Roman" w:cs="Times New Roman"/>
          <w:b/>
          <w:bCs/>
        </w:rPr>
        <w:t>N of Items (3)</w:t>
      </w:r>
      <w:r w:rsidRPr="00412602">
        <w:rPr>
          <w:rFonts w:ascii="Times New Roman" w:hAnsi="Times New Roman" w:cs="Times New Roman"/>
        </w:rPr>
        <w:t xml:space="preserve">: The scale consists of </w:t>
      </w:r>
      <w:r w:rsidRPr="00412602">
        <w:rPr>
          <w:rFonts w:ascii="Times New Roman" w:hAnsi="Times New Roman" w:cs="Times New Roman"/>
          <w:b/>
          <w:bCs/>
        </w:rPr>
        <w:t>3 items</w:t>
      </w:r>
      <w:r w:rsidRPr="00412602">
        <w:rPr>
          <w:rFonts w:ascii="Times New Roman" w:hAnsi="Times New Roman" w:cs="Times New Roman"/>
        </w:rPr>
        <w:t>. The high Cronbach's Alpha value suggests that these three items are well-correlated and measure the same underlying concept effectively.</w:t>
      </w:r>
    </w:p>
    <w:p w14:paraId="6EE84422" w14:textId="77777777" w:rsidR="00412602" w:rsidRPr="00412602" w:rsidRDefault="00412602" w:rsidP="00412602">
      <w:pPr>
        <w:rPr>
          <w:rFonts w:ascii="Times New Roman" w:hAnsi="Times New Roman" w:cs="Times New Roman"/>
          <w:b/>
          <w:bCs/>
        </w:rPr>
      </w:pPr>
      <w:r w:rsidRPr="00412602">
        <w:rPr>
          <w:rFonts w:ascii="Times New Roman" w:hAnsi="Times New Roman" w:cs="Times New Roman"/>
          <w:b/>
          <w:bCs/>
        </w:rPr>
        <w:t>Summary:</w:t>
      </w:r>
    </w:p>
    <w:p w14:paraId="5F8AC9EE" w14:textId="41D6AA91" w:rsidR="00412602" w:rsidRPr="00412602" w:rsidRDefault="00412602" w:rsidP="00412602">
      <w:pPr>
        <w:rPr>
          <w:rFonts w:ascii="Times New Roman" w:hAnsi="Times New Roman" w:cs="Times New Roman"/>
        </w:rPr>
      </w:pPr>
      <w:r w:rsidRPr="00412602">
        <w:rPr>
          <w:rFonts w:ascii="Times New Roman" w:hAnsi="Times New Roman" w:cs="Times New Roman"/>
        </w:rPr>
        <w:t xml:space="preserve">The scale used in your analysis has </w:t>
      </w:r>
      <w:r w:rsidRPr="00412602">
        <w:rPr>
          <w:rFonts w:ascii="Times New Roman" w:hAnsi="Times New Roman" w:cs="Times New Roman"/>
          <w:b/>
          <w:bCs/>
        </w:rPr>
        <w:t>excellent reliability</w:t>
      </w:r>
      <w:r w:rsidRPr="00412602">
        <w:rPr>
          <w:rFonts w:ascii="Times New Roman" w:hAnsi="Times New Roman" w:cs="Times New Roman"/>
        </w:rPr>
        <w:t xml:space="preserve"> with a Cronbach's Alpha of </w:t>
      </w:r>
      <w:r w:rsidRPr="00412602">
        <w:rPr>
          <w:rFonts w:ascii="Times New Roman" w:hAnsi="Times New Roman" w:cs="Times New Roman"/>
          <w:b/>
          <w:bCs/>
        </w:rPr>
        <w:t>0.927</w:t>
      </w:r>
      <w:r w:rsidRPr="00412602">
        <w:rPr>
          <w:rFonts w:ascii="Times New Roman" w:hAnsi="Times New Roman" w:cs="Times New Roman"/>
        </w:rPr>
        <w:t xml:space="preserve"> based on </w:t>
      </w:r>
      <w:r w:rsidRPr="00412602">
        <w:rPr>
          <w:rFonts w:ascii="Times New Roman" w:hAnsi="Times New Roman" w:cs="Times New Roman"/>
          <w:b/>
          <w:bCs/>
        </w:rPr>
        <w:t>3 items</w:t>
      </w:r>
      <w:r w:rsidRPr="00412602">
        <w:rPr>
          <w:rFonts w:ascii="Times New Roman" w:hAnsi="Times New Roman" w:cs="Times New Roman"/>
        </w:rPr>
        <w:t>.</w:t>
      </w:r>
      <w:r>
        <w:rPr>
          <w:rFonts w:ascii="Times New Roman" w:hAnsi="Times New Roman" w:cs="Times New Roman"/>
        </w:rPr>
        <w:br/>
      </w:r>
    </w:p>
    <w:tbl>
      <w:tblPr>
        <w:tblW w:w="57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239"/>
        <w:gridCol w:w="1041"/>
        <w:gridCol w:w="1461"/>
        <w:gridCol w:w="1041"/>
      </w:tblGrid>
      <w:tr w:rsidR="00412602" w14:paraId="39D41169" w14:textId="77777777" w:rsidTr="00412602">
        <w:trPr>
          <w:cantSplit/>
        </w:trPr>
        <w:tc>
          <w:tcPr>
            <w:tcW w:w="5782" w:type="dxa"/>
            <w:gridSpan w:val="4"/>
            <w:shd w:val="clear" w:color="auto" w:fill="FFFFFF"/>
            <w:vAlign w:val="center"/>
          </w:tcPr>
          <w:p w14:paraId="1473CEE0" w14:textId="77777777" w:rsidR="00412602" w:rsidRDefault="00412602" w:rsidP="00D45773">
            <w:pPr>
              <w:spacing w:line="320" w:lineRule="atLeast"/>
              <w:ind w:left="60" w:right="60"/>
              <w:jc w:val="center"/>
              <w:rPr>
                <w:rFonts w:ascii="Arial" w:hAnsi="Arial" w:cs="Arial"/>
                <w:color w:val="010205"/>
              </w:rPr>
            </w:pPr>
            <w:r>
              <w:rPr>
                <w:rFonts w:ascii="Arial" w:hAnsi="Arial" w:cs="Arial"/>
                <w:b/>
                <w:bCs/>
                <w:color w:val="010205"/>
              </w:rPr>
              <w:lastRenderedPageBreak/>
              <w:t>Item Statistics</w:t>
            </w:r>
          </w:p>
        </w:tc>
      </w:tr>
      <w:tr w:rsidR="00412602" w14:paraId="2247FA9E" w14:textId="77777777" w:rsidTr="00412602">
        <w:trPr>
          <w:cantSplit/>
        </w:trPr>
        <w:tc>
          <w:tcPr>
            <w:tcW w:w="2239" w:type="dxa"/>
            <w:shd w:val="clear" w:color="auto" w:fill="FFFFFF"/>
            <w:vAlign w:val="bottom"/>
          </w:tcPr>
          <w:p w14:paraId="17ACBF2A" w14:textId="77777777" w:rsidR="00412602" w:rsidRDefault="00412602" w:rsidP="00D45773">
            <w:pPr>
              <w:rPr>
                <w:rFonts w:ascii="Times New Roman" w:hAnsi="Times New Roman" w:cs="Times New Roman"/>
                <w:sz w:val="24"/>
                <w:szCs w:val="24"/>
              </w:rPr>
            </w:pPr>
          </w:p>
        </w:tc>
        <w:tc>
          <w:tcPr>
            <w:tcW w:w="1041" w:type="dxa"/>
            <w:shd w:val="clear" w:color="auto" w:fill="FFFFFF"/>
            <w:vAlign w:val="bottom"/>
          </w:tcPr>
          <w:p w14:paraId="592E75D0" w14:textId="77777777" w:rsidR="00412602" w:rsidRDefault="00412602" w:rsidP="00D45773">
            <w:pPr>
              <w:spacing w:line="320" w:lineRule="atLeast"/>
              <w:ind w:left="60" w:right="60"/>
              <w:jc w:val="center"/>
              <w:rPr>
                <w:rFonts w:ascii="Arial" w:hAnsi="Arial" w:cs="Arial"/>
                <w:color w:val="264A60"/>
                <w:sz w:val="18"/>
                <w:szCs w:val="18"/>
              </w:rPr>
            </w:pPr>
            <w:r>
              <w:rPr>
                <w:rFonts w:ascii="Arial" w:hAnsi="Arial" w:cs="Arial"/>
                <w:color w:val="264A60"/>
                <w:sz w:val="18"/>
                <w:szCs w:val="18"/>
              </w:rPr>
              <w:t>Mean</w:t>
            </w:r>
          </w:p>
        </w:tc>
        <w:tc>
          <w:tcPr>
            <w:tcW w:w="1461" w:type="dxa"/>
            <w:shd w:val="clear" w:color="auto" w:fill="FFFFFF"/>
            <w:vAlign w:val="bottom"/>
          </w:tcPr>
          <w:p w14:paraId="666A984F" w14:textId="77777777" w:rsidR="00412602" w:rsidRDefault="00412602" w:rsidP="00D45773">
            <w:pPr>
              <w:spacing w:line="320" w:lineRule="atLeast"/>
              <w:ind w:left="60" w:right="60"/>
              <w:jc w:val="center"/>
              <w:rPr>
                <w:rFonts w:ascii="Arial" w:hAnsi="Arial" w:cs="Arial"/>
                <w:color w:val="264A60"/>
                <w:sz w:val="18"/>
                <w:szCs w:val="18"/>
              </w:rPr>
            </w:pPr>
            <w:r>
              <w:rPr>
                <w:rFonts w:ascii="Arial" w:hAnsi="Arial" w:cs="Arial"/>
                <w:color w:val="264A60"/>
                <w:sz w:val="18"/>
                <w:szCs w:val="18"/>
              </w:rPr>
              <w:t>Std. Deviation</w:t>
            </w:r>
          </w:p>
        </w:tc>
        <w:tc>
          <w:tcPr>
            <w:tcW w:w="1041" w:type="dxa"/>
            <w:shd w:val="clear" w:color="auto" w:fill="FFFFFF"/>
            <w:vAlign w:val="bottom"/>
          </w:tcPr>
          <w:p w14:paraId="2261F02F" w14:textId="77777777" w:rsidR="00412602" w:rsidRDefault="00412602" w:rsidP="00D45773">
            <w:pPr>
              <w:spacing w:line="320" w:lineRule="atLeast"/>
              <w:ind w:left="60" w:right="60"/>
              <w:jc w:val="center"/>
              <w:rPr>
                <w:rFonts w:ascii="Arial" w:hAnsi="Arial" w:cs="Arial"/>
                <w:color w:val="264A60"/>
                <w:sz w:val="18"/>
                <w:szCs w:val="18"/>
              </w:rPr>
            </w:pPr>
            <w:r>
              <w:rPr>
                <w:rFonts w:ascii="Arial" w:hAnsi="Arial" w:cs="Arial"/>
                <w:color w:val="264A60"/>
                <w:sz w:val="18"/>
                <w:szCs w:val="18"/>
              </w:rPr>
              <w:t>N</w:t>
            </w:r>
          </w:p>
        </w:tc>
      </w:tr>
      <w:tr w:rsidR="00412602" w14:paraId="664C4D59" w14:textId="77777777" w:rsidTr="00412602">
        <w:trPr>
          <w:cantSplit/>
        </w:trPr>
        <w:tc>
          <w:tcPr>
            <w:tcW w:w="2239" w:type="dxa"/>
            <w:shd w:val="clear" w:color="auto" w:fill="E0E0E0"/>
          </w:tcPr>
          <w:p w14:paraId="3E663413" w14:textId="77777777" w:rsidR="00412602" w:rsidRDefault="00412602" w:rsidP="00D45773">
            <w:pPr>
              <w:spacing w:line="320" w:lineRule="atLeast"/>
              <w:ind w:left="60" w:right="60"/>
              <w:rPr>
                <w:rFonts w:ascii="Arial" w:hAnsi="Arial" w:cs="Arial"/>
                <w:color w:val="264A60"/>
                <w:sz w:val="18"/>
                <w:szCs w:val="18"/>
              </w:rPr>
            </w:pPr>
            <w:r>
              <w:rPr>
                <w:rFonts w:ascii="Arial" w:hAnsi="Arial" w:cs="Arial"/>
                <w:color w:val="264A60"/>
                <w:sz w:val="18"/>
                <w:szCs w:val="18"/>
              </w:rPr>
              <w:t>Strategic Management</w:t>
            </w:r>
          </w:p>
        </w:tc>
        <w:tc>
          <w:tcPr>
            <w:tcW w:w="1041" w:type="dxa"/>
            <w:shd w:val="clear" w:color="auto" w:fill="FFFFFF"/>
          </w:tcPr>
          <w:p w14:paraId="71E88AFA" w14:textId="77777777" w:rsidR="00412602" w:rsidRDefault="00412602" w:rsidP="00D45773">
            <w:pPr>
              <w:spacing w:line="320" w:lineRule="atLeast"/>
              <w:ind w:left="60" w:right="60"/>
              <w:jc w:val="right"/>
              <w:rPr>
                <w:rFonts w:ascii="Arial" w:hAnsi="Arial" w:cs="Arial"/>
                <w:color w:val="010205"/>
                <w:sz w:val="18"/>
                <w:szCs w:val="18"/>
              </w:rPr>
            </w:pPr>
            <w:r>
              <w:rPr>
                <w:rFonts w:ascii="Arial" w:hAnsi="Arial" w:cs="Arial"/>
                <w:color w:val="010205"/>
                <w:sz w:val="18"/>
                <w:szCs w:val="18"/>
              </w:rPr>
              <w:t>2.8667</w:t>
            </w:r>
          </w:p>
        </w:tc>
        <w:tc>
          <w:tcPr>
            <w:tcW w:w="1461" w:type="dxa"/>
            <w:shd w:val="clear" w:color="auto" w:fill="FFFFFF"/>
          </w:tcPr>
          <w:p w14:paraId="01287D01" w14:textId="77777777" w:rsidR="00412602" w:rsidRDefault="00412602" w:rsidP="00D45773">
            <w:pPr>
              <w:spacing w:line="320" w:lineRule="atLeast"/>
              <w:ind w:left="60" w:right="60"/>
              <w:jc w:val="right"/>
              <w:rPr>
                <w:rFonts w:ascii="Arial" w:hAnsi="Arial" w:cs="Arial"/>
                <w:color w:val="010205"/>
                <w:sz w:val="18"/>
                <w:szCs w:val="18"/>
              </w:rPr>
            </w:pPr>
            <w:r>
              <w:rPr>
                <w:rFonts w:ascii="Arial" w:hAnsi="Arial" w:cs="Arial"/>
                <w:color w:val="010205"/>
                <w:sz w:val="18"/>
                <w:szCs w:val="18"/>
              </w:rPr>
              <w:t>.68145</w:t>
            </w:r>
          </w:p>
        </w:tc>
        <w:tc>
          <w:tcPr>
            <w:tcW w:w="1041" w:type="dxa"/>
            <w:shd w:val="clear" w:color="auto" w:fill="FFFFFF"/>
          </w:tcPr>
          <w:p w14:paraId="09503D4C" w14:textId="77777777" w:rsidR="00412602" w:rsidRDefault="00412602" w:rsidP="00D45773">
            <w:pPr>
              <w:spacing w:line="320" w:lineRule="atLeast"/>
              <w:ind w:left="60" w:right="60"/>
              <w:jc w:val="right"/>
              <w:rPr>
                <w:rFonts w:ascii="Arial" w:hAnsi="Arial" w:cs="Arial"/>
                <w:color w:val="010205"/>
                <w:sz w:val="18"/>
                <w:szCs w:val="18"/>
              </w:rPr>
            </w:pPr>
            <w:r>
              <w:rPr>
                <w:rFonts w:ascii="Arial" w:hAnsi="Arial" w:cs="Arial"/>
                <w:color w:val="010205"/>
                <w:sz w:val="18"/>
                <w:szCs w:val="18"/>
              </w:rPr>
              <w:t>30</w:t>
            </w:r>
          </w:p>
        </w:tc>
      </w:tr>
      <w:tr w:rsidR="00412602" w14:paraId="7FC5DEEC" w14:textId="77777777" w:rsidTr="00412602">
        <w:trPr>
          <w:cantSplit/>
        </w:trPr>
        <w:tc>
          <w:tcPr>
            <w:tcW w:w="2239" w:type="dxa"/>
            <w:shd w:val="clear" w:color="auto" w:fill="E0E0E0"/>
          </w:tcPr>
          <w:p w14:paraId="18403247" w14:textId="77777777" w:rsidR="00412602" w:rsidRDefault="00412602" w:rsidP="00D45773">
            <w:pPr>
              <w:spacing w:line="320" w:lineRule="atLeast"/>
              <w:ind w:left="60" w:right="60"/>
              <w:rPr>
                <w:rFonts w:ascii="Arial" w:hAnsi="Arial" w:cs="Arial"/>
                <w:color w:val="264A60"/>
                <w:sz w:val="18"/>
                <w:szCs w:val="18"/>
              </w:rPr>
            </w:pPr>
            <w:r>
              <w:rPr>
                <w:rFonts w:ascii="Arial" w:hAnsi="Arial" w:cs="Arial"/>
                <w:color w:val="264A60"/>
                <w:sz w:val="18"/>
                <w:szCs w:val="18"/>
              </w:rPr>
              <w:t>Competitive Advantage</w:t>
            </w:r>
          </w:p>
        </w:tc>
        <w:tc>
          <w:tcPr>
            <w:tcW w:w="1041" w:type="dxa"/>
            <w:shd w:val="clear" w:color="auto" w:fill="FFFFFF"/>
          </w:tcPr>
          <w:p w14:paraId="71D58EFA" w14:textId="77777777" w:rsidR="00412602" w:rsidRDefault="00412602" w:rsidP="00D45773">
            <w:pPr>
              <w:spacing w:line="320" w:lineRule="atLeast"/>
              <w:ind w:left="60" w:right="60"/>
              <w:jc w:val="right"/>
              <w:rPr>
                <w:rFonts w:ascii="Arial" w:hAnsi="Arial" w:cs="Arial"/>
                <w:color w:val="010205"/>
                <w:sz w:val="18"/>
                <w:szCs w:val="18"/>
              </w:rPr>
            </w:pPr>
            <w:r>
              <w:rPr>
                <w:rFonts w:ascii="Arial" w:hAnsi="Arial" w:cs="Arial"/>
                <w:color w:val="010205"/>
                <w:sz w:val="18"/>
                <w:szCs w:val="18"/>
              </w:rPr>
              <w:t>2.4333</w:t>
            </w:r>
          </w:p>
        </w:tc>
        <w:tc>
          <w:tcPr>
            <w:tcW w:w="1461" w:type="dxa"/>
            <w:shd w:val="clear" w:color="auto" w:fill="FFFFFF"/>
          </w:tcPr>
          <w:p w14:paraId="28DB0E13" w14:textId="77777777" w:rsidR="00412602" w:rsidRDefault="00412602" w:rsidP="00D45773">
            <w:pPr>
              <w:spacing w:line="320" w:lineRule="atLeast"/>
              <w:ind w:left="60" w:right="60"/>
              <w:jc w:val="right"/>
              <w:rPr>
                <w:rFonts w:ascii="Arial" w:hAnsi="Arial" w:cs="Arial"/>
                <w:color w:val="010205"/>
                <w:sz w:val="18"/>
                <w:szCs w:val="18"/>
              </w:rPr>
            </w:pPr>
            <w:r>
              <w:rPr>
                <w:rFonts w:ascii="Arial" w:hAnsi="Arial" w:cs="Arial"/>
                <w:color w:val="010205"/>
                <w:sz w:val="18"/>
                <w:szCs w:val="18"/>
              </w:rPr>
              <w:t>.72793</w:t>
            </w:r>
          </w:p>
        </w:tc>
        <w:tc>
          <w:tcPr>
            <w:tcW w:w="1041" w:type="dxa"/>
            <w:shd w:val="clear" w:color="auto" w:fill="FFFFFF"/>
          </w:tcPr>
          <w:p w14:paraId="76B7AF1D" w14:textId="77777777" w:rsidR="00412602" w:rsidRDefault="00412602" w:rsidP="00D45773">
            <w:pPr>
              <w:spacing w:line="320" w:lineRule="atLeast"/>
              <w:ind w:left="60" w:right="60"/>
              <w:jc w:val="right"/>
              <w:rPr>
                <w:rFonts w:ascii="Arial" w:hAnsi="Arial" w:cs="Arial"/>
                <w:color w:val="010205"/>
                <w:sz w:val="18"/>
                <w:szCs w:val="18"/>
              </w:rPr>
            </w:pPr>
            <w:r>
              <w:rPr>
                <w:rFonts w:ascii="Arial" w:hAnsi="Arial" w:cs="Arial"/>
                <w:color w:val="010205"/>
                <w:sz w:val="18"/>
                <w:szCs w:val="18"/>
              </w:rPr>
              <w:t>30</w:t>
            </w:r>
          </w:p>
        </w:tc>
      </w:tr>
      <w:tr w:rsidR="00412602" w14:paraId="5F299E2D" w14:textId="77777777" w:rsidTr="00412602">
        <w:trPr>
          <w:cantSplit/>
        </w:trPr>
        <w:tc>
          <w:tcPr>
            <w:tcW w:w="2239" w:type="dxa"/>
            <w:shd w:val="clear" w:color="auto" w:fill="E0E0E0"/>
          </w:tcPr>
          <w:p w14:paraId="6505F972" w14:textId="77777777" w:rsidR="00412602" w:rsidRDefault="00412602" w:rsidP="00D45773">
            <w:pPr>
              <w:spacing w:line="320" w:lineRule="atLeast"/>
              <w:ind w:left="60" w:right="60"/>
              <w:rPr>
                <w:rFonts w:ascii="Arial" w:hAnsi="Arial" w:cs="Arial"/>
                <w:color w:val="264A60"/>
                <w:sz w:val="18"/>
                <w:szCs w:val="18"/>
              </w:rPr>
            </w:pPr>
            <w:r>
              <w:rPr>
                <w:rFonts w:ascii="Arial" w:hAnsi="Arial" w:cs="Arial"/>
                <w:color w:val="264A60"/>
                <w:sz w:val="18"/>
                <w:szCs w:val="18"/>
              </w:rPr>
              <w:t>Firm Performance</w:t>
            </w:r>
          </w:p>
        </w:tc>
        <w:tc>
          <w:tcPr>
            <w:tcW w:w="1041" w:type="dxa"/>
            <w:shd w:val="clear" w:color="auto" w:fill="FFFFFF"/>
          </w:tcPr>
          <w:p w14:paraId="313F720B" w14:textId="77777777" w:rsidR="00412602" w:rsidRDefault="00412602" w:rsidP="00D45773">
            <w:pPr>
              <w:spacing w:line="320" w:lineRule="atLeast"/>
              <w:ind w:left="60" w:right="60"/>
              <w:jc w:val="right"/>
              <w:rPr>
                <w:rFonts w:ascii="Arial" w:hAnsi="Arial" w:cs="Arial"/>
                <w:color w:val="010205"/>
                <w:sz w:val="18"/>
                <w:szCs w:val="18"/>
              </w:rPr>
            </w:pPr>
            <w:r>
              <w:rPr>
                <w:rFonts w:ascii="Arial" w:hAnsi="Arial" w:cs="Arial"/>
                <w:color w:val="010205"/>
                <w:sz w:val="18"/>
                <w:szCs w:val="18"/>
              </w:rPr>
              <w:t>2.9333</w:t>
            </w:r>
          </w:p>
        </w:tc>
        <w:tc>
          <w:tcPr>
            <w:tcW w:w="1461" w:type="dxa"/>
            <w:shd w:val="clear" w:color="auto" w:fill="FFFFFF"/>
          </w:tcPr>
          <w:p w14:paraId="6A06CB7D" w14:textId="77777777" w:rsidR="00412602" w:rsidRDefault="00412602" w:rsidP="00D45773">
            <w:pPr>
              <w:spacing w:line="320" w:lineRule="atLeast"/>
              <w:ind w:left="60" w:right="60"/>
              <w:jc w:val="right"/>
              <w:rPr>
                <w:rFonts w:ascii="Arial" w:hAnsi="Arial" w:cs="Arial"/>
                <w:color w:val="010205"/>
                <w:sz w:val="18"/>
                <w:szCs w:val="18"/>
              </w:rPr>
            </w:pPr>
            <w:r>
              <w:rPr>
                <w:rFonts w:ascii="Arial" w:hAnsi="Arial" w:cs="Arial"/>
                <w:color w:val="010205"/>
                <w:sz w:val="18"/>
                <w:szCs w:val="18"/>
              </w:rPr>
              <w:t>.64443</w:t>
            </w:r>
          </w:p>
        </w:tc>
        <w:tc>
          <w:tcPr>
            <w:tcW w:w="1041" w:type="dxa"/>
            <w:shd w:val="clear" w:color="auto" w:fill="FFFFFF"/>
          </w:tcPr>
          <w:p w14:paraId="21B95CCB" w14:textId="77777777" w:rsidR="00412602" w:rsidRDefault="00412602" w:rsidP="00D45773">
            <w:pPr>
              <w:spacing w:line="320" w:lineRule="atLeast"/>
              <w:ind w:left="60" w:right="60"/>
              <w:jc w:val="right"/>
              <w:rPr>
                <w:rFonts w:ascii="Arial" w:hAnsi="Arial" w:cs="Arial"/>
                <w:color w:val="010205"/>
                <w:sz w:val="18"/>
                <w:szCs w:val="18"/>
              </w:rPr>
            </w:pPr>
            <w:r>
              <w:rPr>
                <w:rFonts w:ascii="Arial" w:hAnsi="Arial" w:cs="Arial"/>
                <w:color w:val="010205"/>
                <w:sz w:val="18"/>
                <w:szCs w:val="18"/>
              </w:rPr>
              <w:t>30</w:t>
            </w:r>
          </w:p>
        </w:tc>
      </w:tr>
    </w:tbl>
    <w:p w14:paraId="123E6B3D" w14:textId="77777777" w:rsidR="00412602" w:rsidRPr="00412602" w:rsidRDefault="00412602" w:rsidP="00412602">
      <w:pPr>
        <w:rPr>
          <w:rFonts w:ascii="Times New Roman" w:hAnsi="Times New Roman" w:cs="Times New Roman"/>
        </w:rPr>
      </w:pPr>
      <w:r w:rsidRPr="00412602">
        <w:rPr>
          <w:rFonts w:ascii="Times New Roman" w:hAnsi="Times New Roman" w:cs="Times New Roman"/>
        </w:rPr>
        <w:t xml:space="preserve">Here is the brief interpretation of the </w:t>
      </w:r>
      <w:r w:rsidRPr="00412602">
        <w:rPr>
          <w:rFonts w:ascii="Times New Roman" w:hAnsi="Times New Roman" w:cs="Times New Roman"/>
          <w:b/>
          <w:bCs/>
        </w:rPr>
        <w:t>Item Statistics</w:t>
      </w:r>
      <w:r w:rsidRPr="00412602">
        <w:rPr>
          <w:rFonts w:ascii="Times New Roman" w:hAnsi="Times New Roman" w:cs="Times New Roman"/>
        </w:rPr>
        <w:t>:</w:t>
      </w:r>
    </w:p>
    <w:p w14:paraId="7FA4B68F" w14:textId="77777777" w:rsidR="00412602" w:rsidRPr="00412602" w:rsidRDefault="00412602" w:rsidP="00412602">
      <w:pPr>
        <w:numPr>
          <w:ilvl w:val="0"/>
          <w:numId w:val="6"/>
        </w:numPr>
        <w:rPr>
          <w:rFonts w:ascii="Times New Roman" w:hAnsi="Times New Roman" w:cs="Times New Roman"/>
        </w:rPr>
      </w:pPr>
      <w:r w:rsidRPr="00412602">
        <w:rPr>
          <w:rFonts w:ascii="Times New Roman" w:hAnsi="Times New Roman" w:cs="Times New Roman"/>
          <w:b/>
          <w:bCs/>
        </w:rPr>
        <w:t>Strategic Management</w:t>
      </w:r>
      <w:r w:rsidRPr="00412602">
        <w:rPr>
          <w:rFonts w:ascii="Times New Roman" w:hAnsi="Times New Roman" w:cs="Times New Roman"/>
        </w:rPr>
        <w:t xml:space="preserve">: The average score is </w:t>
      </w:r>
      <w:r w:rsidRPr="00412602">
        <w:rPr>
          <w:rFonts w:ascii="Times New Roman" w:hAnsi="Times New Roman" w:cs="Times New Roman"/>
          <w:b/>
          <w:bCs/>
        </w:rPr>
        <w:t>2.87</w:t>
      </w:r>
      <w:r w:rsidRPr="00412602">
        <w:rPr>
          <w:rFonts w:ascii="Times New Roman" w:hAnsi="Times New Roman" w:cs="Times New Roman"/>
        </w:rPr>
        <w:t xml:space="preserve"> with a standard deviation of </w:t>
      </w:r>
      <w:r w:rsidRPr="00412602">
        <w:rPr>
          <w:rFonts w:ascii="Times New Roman" w:hAnsi="Times New Roman" w:cs="Times New Roman"/>
          <w:b/>
          <w:bCs/>
        </w:rPr>
        <w:t>0.68</w:t>
      </w:r>
      <w:r w:rsidRPr="00412602">
        <w:rPr>
          <w:rFonts w:ascii="Times New Roman" w:hAnsi="Times New Roman" w:cs="Times New Roman"/>
        </w:rPr>
        <w:t>, indicating moderate agreement with Strategic Management, with some variability in responses.</w:t>
      </w:r>
    </w:p>
    <w:p w14:paraId="6CFC7D03" w14:textId="77777777" w:rsidR="00412602" w:rsidRPr="00412602" w:rsidRDefault="00412602" w:rsidP="00412602">
      <w:pPr>
        <w:numPr>
          <w:ilvl w:val="0"/>
          <w:numId w:val="6"/>
        </w:numPr>
        <w:rPr>
          <w:rFonts w:ascii="Times New Roman" w:hAnsi="Times New Roman" w:cs="Times New Roman"/>
        </w:rPr>
      </w:pPr>
      <w:r w:rsidRPr="00412602">
        <w:rPr>
          <w:rFonts w:ascii="Times New Roman" w:hAnsi="Times New Roman" w:cs="Times New Roman"/>
          <w:b/>
          <w:bCs/>
        </w:rPr>
        <w:t>Competitive Advantage</w:t>
      </w:r>
      <w:r w:rsidRPr="00412602">
        <w:rPr>
          <w:rFonts w:ascii="Times New Roman" w:hAnsi="Times New Roman" w:cs="Times New Roman"/>
        </w:rPr>
        <w:t xml:space="preserve">: The average score is </w:t>
      </w:r>
      <w:r w:rsidRPr="00412602">
        <w:rPr>
          <w:rFonts w:ascii="Times New Roman" w:hAnsi="Times New Roman" w:cs="Times New Roman"/>
          <w:b/>
          <w:bCs/>
        </w:rPr>
        <w:t>2.43</w:t>
      </w:r>
      <w:r w:rsidRPr="00412602">
        <w:rPr>
          <w:rFonts w:ascii="Times New Roman" w:hAnsi="Times New Roman" w:cs="Times New Roman"/>
        </w:rPr>
        <w:t xml:space="preserve"> with a standard deviation of </w:t>
      </w:r>
      <w:r w:rsidRPr="00412602">
        <w:rPr>
          <w:rFonts w:ascii="Times New Roman" w:hAnsi="Times New Roman" w:cs="Times New Roman"/>
          <w:b/>
          <w:bCs/>
        </w:rPr>
        <w:t>0.73</w:t>
      </w:r>
      <w:r w:rsidRPr="00412602">
        <w:rPr>
          <w:rFonts w:ascii="Times New Roman" w:hAnsi="Times New Roman" w:cs="Times New Roman"/>
        </w:rPr>
        <w:t>, indicating a somewhat lower perception of Competitive Advantage, with a moderate level of variability.</w:t>
      </w:r>
    </w:p>
    <w:p w14:paraId="2D54E00A" w14:textId="77777777" w:rsidR="00412602" w:rsidRPr="00412602" w:rsidRDefault="00412602" w:rsidP="00412602">
      <w:pPr>
        <w:numPr>
          <w:ilvl w:val="0"/>
          <w:numId w:val="6"/>
        </w:numPr>
        <w:rPr>
          <w:rFonts w:ascii="Times New Roman" w:hAnsi="Times New Roman" w:cs="Times New Roman"/>
        </w:rPr>
      </w:pPr>
      <w:r w:rsidRPr="00412602">
        <w:rPr>
          <w:rFonts w:ascii="Times New Roman" w:hAnsi="Times New Roman" w:cs="Times New Roman"/>
          <w:b/>
          <w:bCs/>
        </w:rPr>
        <w:t>Firm Performance</w:t>
      </w:r>
      <w:r w:rsidRPr="00412602">
        <w:rPr>
          <w:rFonts w:ascii="Times New Roman" w:hAnsi="Times New Roman" w:cs="Times New Roman"/>
        </w:rPr>
        <w:t xml:space="preserve">: The average score is </w:t>
      </w:r>
      <w:r w:rsidRPr="00412602">
        <w:rPr>
          <w:rFonts w:ascii="Times New Roman" w:hAnsi="Times New Roman" w:cs="Times New Roman"/>
          <w:b/>
          <w:bCs/>
        </w:rPr>
        <w:t>2.93</w:t>
      </w:r>
      <w:r w:rsidRPr="00412602">
        <w:rPr>
          <w:rFonts w:ascii="Times New Roman" w:hAnsi="Times New Roman" w:cs="Times New Roman"/>
        </w:rPr>
        <w:t xml:space="preserve"> with a standard deviation of </w:t>
      </w:r>
      <w:r w:rsidRPr="00412602">
        <w:rPr>
          <w:rFonts w:ascii="Times New Roman" w:hAnsi="Times New Roman" w:cs="Times New Roman"/>
          <w:b/>
          <w:bCs/>
        </w:rPr>
        <w:t>0.64</w:t>
      </w:r>
      <w:r w:rsidRPr="00412602">
        <w:rPr>
          <w:rFonts w:ascii="Times New Roman" w:hAnsi="Times New Roman" w:cs="Times New Roman"/>
        </w:rPr>
        <w:t>, suggesting a moderate perception of Firm Performance, with relatively low variability in responses.</w:t>
      </w:r>
    </w:p>
    <w:p w14:paraId="2C23B487" w14:textId="77777777" w:rsidR="00412602" w:rsidRPr="00412602" w:rsidRDefault="00412602" w:rsidP="00412602">
      <w:pPr>
        <w:rPr>
          <w:rFonts w:ascii="Times New Roman" w:hAnsi="Times New Roman" w:cs="Times New Roman"/>
          <w:b/>
          <w:bCs/>
        </w:rPr>
      </w:pPr>
      <w:r w:rsidRPr="00412602">
        <w:rPr>
          <w:rFonts w:ascii="Times New Roman" w:hAnsi="Times New Roman" w:cs="Times New Roman"/>
          <w:b/>
          <w:bCs/>
        </w:rPr>
        <w:t>Summary:</w:t>
      </w:r>
    </w:p>
    <w:p w14:paraId="70D17129" w14:textId="77777777" w:rsidR="00412602" w:rsidRPr="00412602" w:rsidRDefault="00412602" w:rsidP="00412602">
      <w:pPr>
        <w:rPr>
          <w:rFonts w:ascii="Times New Roman" w:hAnsi="Times New Roman" w:cs="Times New Roman"/>
        </w:rPr>
      </w:pPr>
      <w:r w:rsidRPr="00412602">
        <w:rPr>
          <w:rFonts w:ascii="Times New Roman" w:hAnsi="Times New Roman" w:cs="Times New Roman"/>
        </w:rPr>
        <w:t>All three variables have moderate mean scores and show moderate to low variability, suggesting consistent but slightly varied perceptions across the respondents.</w:t>
      </w:r>
    </w:p>
    <w:tbl>
      <w:tblPr>
        <w:tblW w:w="8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228"/>
        <w:gridCol w:w="1485"/>
        <w:gridCol w:w="1485"/>
        <w:gridCol w:w="1485"/>
        <w:gridCol w:w="1485"/>
      </w:tblGrid>
      <w:tr w:rsidR="00412602" w14:paraId="750F9715" w14:textId="77777777" w:rsidTr="00412602">
        <w:trPr>
          <w:cantSplit/>
        </w:trPr>
        <w:tc>
          <w:tcPr>
            <w:tcW w:w="8168" w:type="dxa"/>
            <w:gridSpan w:val="5"/>
            <w:shd w:val="clear" w:color="auto" w:fill="FFFFFF"/>
            <w:vAlign w:val="center"/>
          </w:tcPr>
          <w:p w14:paraId="35721800" w14:textId="77777777" w:rsidR="00412602" w:rsidRDefault="00412602" w:rsidP="00D45773">
            <w:pPr>
              <w:spacing w:line="320" w:lineRule="atLeast"/>
              <w:ind w:left="60" w:right="60"/>
              <w:jc w:val="center"/>
              <w:rPr>
                <w:rFonts w:ascii="Arial" w:hAnsi="Arial" w:cs="Arial"/>
                <w:color w:val="010205"/>
              </w:rPr>
            </w:pPr>
            <w:r>
              <w:rPr>
                <w:rFonts w:ascii="Arial" w:hAnsi="Arial" w:cs="Arial"/>
                <w:b/>
                <w:bCs/>
                <w:color w:val="010205"/>
              </w:rPr>
              <w:t>Item-Total Statistics</w:t>
            </w:r>
          </w:p>
        </w:tc>
      </w:tr>
      <w:tr w:rsidR="00412602" w14:paraId="04889100" w14:textId="77777777" w:rsidTr="00412602">
        <w:trPr>
          <w:cantSplit/>
        </w:trPr>
        <w:tc>
          <w:tcPr>
            <w:tcW w:w="2228" w:type="dxa"/>
            <w:shd w:val="clear" w:color="auto" w:fill="FFFFFF"/>
            <w:vAlign w:val="bottom"/>
          </w:tcPr>
          <w:p w14:paraId="7223EDB9" w14:textId="77777777" w:rsidR="00412602" w:rsidRDefault="00412602" w:rsidP="00D45773">
            <w:pPr>
              <w:rPr>
                <w:rFonts w:ascii="Times New Roman" w:hAnsi="Times New Roman" w:cs="Times New Roman"/>
                <w:sz w:val="24"/>
                <w:szCs w:val="24"/>
              </w:rPr>
            </w:pPr>
          </w:p>
        </w:tc>
        <w:tc>
          <w:tcPr>
            <w:tcW w:w="1485" w:type="dxa"/>
            <w:shd w:val="clear" w:color="auto" w:fill="FFFFFF"/>
            <w:vAlign w:val="bottom"/>
          </w:tcPr>
          <w:p w14:paraId="6763BE07" w14:textId="77777777" w:rsidR="00412602" w:rsidRDefault="00412602" w:rsidP="00D45773">
            <w:pPr>
              <w:spacing w:line="320" w:lineRule="atLeast"/>
              <w:ind w:left="60" w:right="60"/>
              <w:jc w:val="center"/>
              <w:rPr>
                <w:rFonts w:ascii="Arial" w:hAnsi="Arial" w:cs="Arial"/>
                <w:color w:val="264A60"/>
                <w:sz w:val="18"/>
                <w:szCs w:val="18"/>
              </w:rPr>
            </w:pPr>
            <w:r>
              <w:rPr>
                <w:rFonts w:ascii="Arial" w:hAnsi="Arial" w:cs="Arial"/>
                <w:color w:val="264A60"/>
                <w:sz w:val="18"/>
                <w:szCs w:val="18"/>
              </w:rPr>
              <w:t>Scale Mean if Item Deleted</w:t>
            </w:r>
          </w:p>
        </w:tc>
        <w:tc>
          <w:tcPr>
            <w:tcW w:w="1485" w:type="dxa"/>
            <w:shd w:val="clear" w:color="auto" w:fill="FFFFFF"/>
            <w:vAlign w:val="bottom"/>
          </w:tcPr>
          <w:p w14:paraId="787DFB11" w14:textId="77777777" w:rsidR="00412602" w:rsidRDefault="00412602" w:rsidP="00D45773">
            <w:pPr>
              <w:spacing w:line="320" w:lineRule="atLeast"/>
              <w:ind w:left="60" w:right="60"/>
              <w:jc w:val="center"/>
              <w:rPr>
                <w:rFonts w:ascii="Arial" w:hAnsi="Arial" w:cs="Arial"/>
                <w:color w:val="264A60"/>
                <w:sz w:val="18"/>
                <w:szCs w:val="18"/>
              </w:rPr>
            </w:pPr>
            <w:r>
              <w:rPr>
                <w:rFonts w:ascii="Arial" w:hAnsi="Arial" w:cs="Arial"/>
                <w:color w:val="264A60"/>
                <w:sz w:val="18"/>
                <w:szCs w:val="18"/>
              </w:rPr>
              <w:t>Scale Variance if Item Deleted</w:t>
            </w:r>
          </w:p>
        </w:tc>
        <w:tc>
          <w:tcPr>
            <w:tcW w:w="1485" w:type="dxa"/>
            <w:shd w:val="clear" w:color="auto" w:fill="FFFFFF"/>
            <w:vAlign w:val="bottom"/>
          </w:tcPr>
          <w:p w14:paraId="1415A3EE" w14:textId="77777777" w:rsidR="00412602" w:rsidRDefault="00412602" w:rsidP="00D45773">
            <w:pPr>
              <w:spacing w:line="320" w:lineRule="atLeast"/>
              <w:ind w:left="60" w:right="60"/>
              <w:jc w:val="center"/>
              <w:rPr>
                <w:rFonts w:ascii="Arial" w:hAnsi="Arial" w:cs="Arial"/>
                <w:color w:val="264A60"/>
                <w:sz w:val="18"/>
                <w:szCs w:val="18"/>
              </w:rPr>
            </w:pPr>
            <w:r>
              <w:rPr>
                <w:rFonts w:ascii="Arial" w:hAnsi="Arial" w:cs="Arial"/>
                <w:color w:val="264A60"/>
                <w:sz w:val="18"/>
                <w:szCs w:val="18"/>
              </w:rPr>
              <w:t>Corrected Item-Total Correlation</w:t>
            </w:r>
          </w:p>
        </w:tc>
        <w:tc>
          <w:tcPr>
            <w:tcW w:w="1485" w:type="dxa"/>
            <w:shd w:val="clear" w:color="auto" w:fill="FFFFFF"/>
            <w:vAlign w:val="bottom"/>
          </w:tcPr>
          <w:p w14:paraId="1D3E928B" w14:textId="77777777" w:rsidR="00412602" w:rsidRDefault="00412602" w:rsidP="00D45773">
            <w:pPr>
              <w:spacing w:line="320" w:lineRule="atLeast"/>
              <w:ind w:left="60" w:right="60"/>
              <w:jc w:val="center"/>
              <w:rPr>
                <w:rFonts w:ascii="Arial" w:hAnsi="Arial" w:cs="Arial"/>
                <w:color w:val="264A60"/>
                <w:sz w:val="18"/>
                <w:szCs w:val="18"/>
              </w:rPr>
            </w:pPr>
            <w:r>
              <w:rPr>
                <w:rFonts w:ascii="Arial" w:hAnsi="Arial" w:cs="Arial"/>
                <w:color w:val="264A60"/>
                <w:sz w:val="18"/>
                <w:szCs w:val="18"/>
              </w:rPr>
              <w:t>Cronbach's Alpha if Item Deleted</w:t>
            </w:r>
          </w:p>
        </w:tc>
      </w:tr>
      <w:tr w:rsidR="00412602" w14:paraId="1618974C" w14:textId="77777777" w:rsidTr="00412602">
        <w:trPr>
          <w:cantSplit/>
        </w:trPr>
        <w:tc>
          <w:tcPr>
            <w:tcW w:w="2228" w:type="dxa"/>
            <w:shd w:val="clear" w:color="auto" w:fill="E0E0E0"/>
          </w:tcPr>
          <w:p w14:paraId="062F70D0" w14:textId="77777777" w:rsidR="00412602" w:rsidRDefault="00412602" w:rsidP="00D45773">
            <w:pPr>
              <w:spacing w:line="320" w:lineRule="atLeast"/>
              <w:ind w:left="60" w:right="60"/>
              <w:rPr>
                <w:rFonts w:ascii="Arial" w:hAnsi="Arial" w:cs="Arial"/>
                <w:color w:val="264A60"/>
                <w:sz w:val="18"/>
                <w:szCs w:val="18"/>
              </w:rPr>
            </w:pPr>
            <w:r>
              <w:rPr>
                <w:rFonts w:ascii="Arial" w:hAnsi="Arial" w:cs="Arial"/>
                <w:color w:val="264A60"/>
                <w:sz w:val="18"/>
                <w:szCs w:val="18"/>
              </w:rPr>
              <w:t>Strategic Management</w:t>
            </w:r>
          </w:p>
        </w:tc>
        <w:tc>
          <w:tcPr>
            <w:tcW w:w="1485" w:type="dxa"/>
            <w:shd w:val="clear" w:color="auto" w:fill="FFFFFF"/>
          </w:tcPr>
          <w:p w14:paraId="65079DCC" w14:textId="77777777" w:rsidR="00412602" w:rsidRDefault="00412602" w:rsidP="00D45773">
            <w:pPr>
              <w:spacing w:line="320" w:lineRule="atLeast"/>
              <w:ind w:left="60" w:right="60"/>
              <w:jc w:val="right"/>
              <w:rPr>
                <w:rFonts w:ascii="Arial" w:hAnsi="Arial" w:cs="Arial"/>
                <w:color w:val="010205"/>
                <w:sz w:val="18"/>
                <w:szCs w:val="18"/>
              </w:rPr>
            </w:pPr>
            <w:r>
              <w:rPr>
                <w:rFonts w:ascii="Arial" w:hAnsi="Arial" w:cs="Arial"/>
                <w:color w:val="010205"/>
                <w:sz w:val="18"/>
                <w:szCs w:val="18"/>
              </w:rPr>
              <w:t>3.3667</w:t>
            </w:r>
          </w:p>
        </w:tc>
        <w:tc>
          <w:tcPr>
            <w:tcW w:w="1485" w:type="dxa"/>
            <w:shd w:val="clear" w:color="auto" w:fill="FFFFFF"/>
          </w:tcPr>
          <w:p w14:paraId="703D8AD3" w14:textId="77777777" w:rsidR="00412602" w:rsidRDefault="00412602" w:rsidP="00D45773">
            <w:pPr>
              <w:spacing w:line="320" w:lineRule="atLeast"/>
              <w:ind w:left="60" w:right="60"/>
              <w:jc w:val="right"/>
              <w:rPr>
                <w:rFonts w:ascii="Arial" w:hAnsi="Arial" w:cs="Arial"/>
                <w:color w:val="010205"/>
                <w:sz w:val="18"/>
                <w:szCs w:val="18"/>
              </w:rPr>
            </w:pPr>
            <w:r>
              <w:rPr>
                <w:rFonts w:ascii="Arial" w:hAnsi="Arial" w:cs="Arial"/>
                <w:color w:val="010205"/>
                <w:sz w:val="18"/>
                <w:szCs w:val="18"/>
              </w:rPr>
              <w:t>1.171</w:t>
            </w:r>
          </w:p>
        </w:tc>
        <w:tc>
          <w:tcPr>
            <w:tcW w:w="1485" w:type="dxa"/>
            <w:shd w:val="clear" w:color="auto" w:fill="FFFFFF"/>
          </w:tcPr>
          <w:p w14:paraId="0403BA31" w14:textId="77777777" w:rsidR="00412602" w:rsidRDefault="00412602" w:rsidP="00D45773">
            <w:pPr>
              <w:spacing w:line="320" w:lineRule="atLeast"/>
              <w:ind w:left="60" w:right="60"/>
              <w:jc w:val="right"/>
              <w:rPr>
                <w:rFonts w:ascii="Arial" w:hAnsi="Arial" w:cs="Arial"/>
                <w:color w:val="010205"/>
                <w:sz w:val="18"/>
                <w:szCs w:val="18"/>
              </w:rPr>
            </w:pPr>
            <w:r>
              <w:rPr>
                <w:rFonts w:ascii="Arial" w:hAnsi="Arial" w:cs="Arial"/>
                <w:color w:val="010205"/>
                <w:sz w:val="18"/>
                <w:szCs w:val="18"/>
              </w:rPr>
              <w:t>.625</w:t>
            </w:r>
          </w:p>
        </w:tc>
        <w:tc>
          <w:tcPr>
            <w:tcW w:w="1485" w:type="dxa"/>
            <w:shd w:val="clear" w:color="auto" w:fill="FFFFFF"/>
          </w:tcPr>
          <w:p w14:paraId="1E0A8EE5" w14:textId="77777777" w:rsidR="00412602" w:rsidRDefault="00412602" w:rsidP="00D45773">
            <w:pPr>
              <w:spacing w:line="320" w:lineRule="atLeast"/>
              <w:ind w:left="60" w:right="60"/>
              <w:jc w:val="right"/>
              <w:rPr>
                <w:rFonts w:ascii="Arial" w:hAnsi="Arial" w:cs="Arial"/>
                <w:color w:val="010205"/>
                <w:sz w:val="18"/>
                <w:szCs w:val="18"/>
              </w:rPr>
            </w:pPr>
            <w:r>
              <w:rPr>
                <w:rFonts w:ascii="Arial" w:hAnsi="Arial" w:cs="Arial"/>
                <w:color w:val="010205"/>
                <w:sz w:val="18"/>
                <w:szCs w:val="18"/>
              </w:rPr>
              <w:t>.790</w:t>
            </w:r>
          </w:p>
        </w:tc>
      </w:tr>
      <w:tr w:rsidR="00412602" w14:paraId="4E164BFE" w14:textId="77777777" w:rsidTr="00412602">
        <w:trPr>
          <w:cantSplit/>
        </w:trPr>
        <w:tc>
          <w:tcPr>
            <w:tcW w:w="2228" w:type="dxa"/>
            <w:shd w:val="clear" w:color="auto" w:fill="E0E0E0"/>
          </w:tcPr>
          <w:p w14:paraId="4871099D" w14:textId="77777777" w:rsidR="00412602" w:rsidRDefault="00412602" w:rsidP="00D45773">
            <w:pPr>
              <w:spacing w:line="320" w:lineRule="atLeast"/>
              <w:ind w:left="60" w:right="60"/>
              <w:rPr>
                <w:rFonts w:ascii="Arial" w:hAnsi="Arial" w:cs="Arial"/>
                <w:color w:val="264A60"/>
                <w:sz w:val="18"/>
                <w:szCs w:val="18"/>
              </w:rPr>
            </w:pPr>
            <w:r>
              <w:rPr>
                <w:rFonts w:ascii="Arial" w:hAnsi="Arial" w:cs="Arial"/>
                <w:color w:val="264A60"/>
                <w:sz w:val="18"/>
                <w:szCs w:val="18"/>
              </w:rPr>
              <w:t>Competitive Advantage</w:t>
            </w:r>
          </w:p>
        </w:tc>
        <w:tc>
          <w:tcPr>
            <w:tcW w:w="1485" w:type="dxa"/>
            <w:shd w:val="clear" w:color="auto" w:fill="FFFFFF"/>
          </w:tcPr>
          <w:p w14:paraId="338A9F0F" w14:textId="77777777" w:rsidR="00412602" w:rsidRDefault="00412602" w:rsidP="00D45773">
            <w:pPr>
              <w:spacing w:line="320" w:lineRule="atLeast"/>
              <w:ind w:left="60" w:right="60"/>
              <w:jc w:val="right"/>
              <w:rPr>
                <w:rFonts w:ascii="Arial" w:hAnsi="Arial" w:cs="Arial"/>
                <w:color w:val="010205"/>
                <w:sz w:val="18"/>
                <w:szCs w:val="18"/>
              </w:rPr>
            </w:pPr>
            <w:r>
              <w:rPr>
                <w:rFonts w:ascii="Arial" w:hAnsi="Arial" w:cs="Arial"/>
                <w:color w:val="010205"/>
                <w:sz w:val="18"/>
                <w:szCs w:val="18"/>
              </w:rPr>
              <w:t>3.8000</w:t>
            </w:r>
          </w:p>
        </w:tc>
        <w:tc>
          <w:tcPr>
            <w:tcW w:w="1485" w:type="dxa"/>
            <w:shd w:val="clear" w:color="auto" w:fill="FFFFFF"/>
          </w:tcPr>
          <w:p w14:paraId="6804BFD0" w14:textId="77777777" w:rsidR="00412602" w:rsidRDefault="00412602" w:rsidP="00D45773">
            <w:pPr>
              <w:spacing w:line="320" w:lineRule="atLeast"/>
              <w:ind w:left="60" w:right="60"/>
              <w:jc w:val="right"/>
              <w:rPr>
                <w:rFonts w:ascii="Arial" w:hAnsi="Arial" w:cs="Arial"/>
                <w:color w:val="010205"/>
                <w:sz w:val="18"/>
                <w:szCs w:val="18"/>
              </w:rPr>
            </w:pPr>
            <w:r>
              <w:rPr>
                <w:rFonts w:ascii="Arial" w:hAnsi="Arial" w:cs="Arial"/>
                <w:color w:val="010205"/>
                <w:sz w:val="18"/>
                <w:szCs w:val="18"/>
              </w:rPr>
              <w:t>1.614</w:t>
            </w:r>
          </w:p>
        </w:tc>
        <w:tc>
          <w:tcPr>
            <w:tcW w:w="1485" w:type="dxa"/>
            <w:shd w:val="clear" w:color="auto" w:fill="FFFFFF"/>
          </w:tcPr>
          <w:p w14:paraId="193F85B4" w14:textId="77777777" w:rsidR="00412602" w:rsidRDefault="00412602" w:rsidP="00D45773">
            <w:pPr>
              <w:spacing w:line="320" w:lineRule="atLeast"/>
              <w:ind w:left="60" w:right="60"/>
              <w:jc w:val="right"/>
              <w:rPr>
                <w:rFonts w:ascii="Arial" w:hAnsi="Arial" w:cs="Arial"/>
                <w:color w:val="010205"/>
                <w:sz w:val="18"/>
                <w:szCs w:val="18"/>
              </w:rPr>
            </w:pPr>
            <w:r>
              <w:rPr>
                <w:rFonts w:ascii="Arial" w:hAnsi="Arial" w:cs="Arial"/>
                <w:color w:val="010205"/>
                <w:sz w:val="18"/>
                <w:szCs w:val="18"/>
              </w:rPr>
              <w:t>.619</w:t>
            </w:r>
          </w:p>
        </w:tc>
        <w:tc>
          <w:tcPr>
            <w:tcW w:w="1485" w:type="dxa"/>
            <w:shd w:val="clear" w:color="auto" w:fill="FFFFFF"/>
          </w:tcPr>
          <w:p w14:paraId="34F8F686" w14:textId="77777777" w:rsidR="00412602" w:rsidRDefault="00412602" w:rsidP="00D45773">
            <w:pPr>
              <w:spacing w:line="320" w:lineRule="atLeast"/>
              <w:ind w:left="60" w:right="60"/>
              <w:jc w:val="right"/>
              <w:rPr>
                <w:rFonts w:ascii="Arial" w:hAnsi="Arial" w:cs="Arial"/>
                <w:color w:val="010205"/>
                <w:sz w:val="18"/>
                <w:szCs w:val="18"/>
              </w:rPr>
            </w:pPr>
            <w:r>
              <w:rPr>
                <w:rFonts w:ascii="Arial" w:hAnsi="Arial" w:cs="Arial"/>
                <w:color w:val="010205"/>
                <w:sz w:val="18"/>
                <w:szCs w:val="18"/>
              </w:rPr>
              <w:t>.719</w:t>
            </w:r>
          </w:p>
        </w:tc>
      </w:tr>
      <w:tr w:rsidR="00412602" w14:paraId="49B4503A" w14:textId="77777777" w:rsidTr="00412602">
        <w:trPr>
          <w:cantSplit/>
        </w:trPr>
        <w:tc>
          <w:tcPr>
            <w:tcW w:w="2228" w:type="dxa"/>
            <w:shd w:val="clear" w:color="auto" w:fill="E0E0E0"/>
          </w:tcPr>
          <w:p w14:paraId="486E3CE5" w14:textId="77777777" w:rsidR="00412602" w:rsidRDefault="00412602" w:rsidP="00D45773">
            <w:pPr>
              <w:spacing w:line="320" w:lineRule="atLeast"/>
              <w:ind w:left="60" w:right="60"/>
              <w:rPr>
                <w:rFonts w:ascii="Arial" w:hAnsi="Arial" w:cs="Arial"/>
                <w:color w:val="264A60"/>
                <w:sz w:val="18"/>
                <w:szCs w:val="18"/>
              </w:rPr>
            </w:pPr>
            <w:r>
              <w:rPr>
                <w:rFonts w:ascii="Arial" w:hAnsi="Arial" w:cs="Arial"/>
                <w:color w:val="264A60"/>
                <w:sz w:val="18"/>
                <w:szCs w:val="18"/>
              </w:rPr>
              <w:t>Firm Performance</w:t>
            </w:r>
          </w:p>
        </w:tc>
        <w:tc>
          <w:tcPr>
            <w:tcW w:w="1485" w:type="dxa"/>
            <w:shd w:val="clear" w:color="auto" w:fill="FFFFFF"/>
          </w:tcPr>
          <w:p w14:paraId="4822ED11" w14:textId="77777777" w:rsidR="00412602" w:rsidRDefault="00412602" w:rsidP="00D45773">
            <w:pPr>
              <w:spacing w:line="320" w:lineRule="atLeast"/>
              <w:ind w:left="60" w:right="60"/>
              <w:jc w:val="right"/>
              <w:rPr>
                <w:rFonts w:ascii="Arial" w:hAnsi="Arial" w:cs="Arial"/>
                <w:color w:val="010205"/>
                <w:sz w:val="18"/>
                <w:szCs w:val="18"/>
              </w:rPr>
            </w:pPr>
            <w:r>
              <w:rPr>
                <w:rFonts w:ascii="Arial" w:hAnsi="Arial" w:cs="Arial"/>
                <w:color w:val="010205"/>
                <w:sz w:val="18"/>
                <w:szCs w:val="18"/>
              </w:rPr>
              <w:t>3.3000</w:t>
            </w:r>
          </w:p>
        </w:tc>
        <w:tc>
          <w:tcPr>
            <w:tcW w:w="1485" w:type="dxa"/>
            <w:shd w:val="clear" w:color="auto" w:fill="FFFFFF"/>
          </w:tcPr>
          <w:p w14:paraId="7EED70C6" w14:textId="77777777" w:rsidR="00412602" w:rsidRDefault="00412602" w:rsidP="00D45773">
            <w:pPr>
              <w:spacing w:line="320" w:lineRule="atLeast"/>
              <w:ind w:left="60" w:right="60"/>
              <w:jc w:val="right"/>
              <w:rPr>
                <w:rFonts w:ascii="Arial" w:hAnsi="Arial" w:cs="Arial"/>
                <w:color w:val="010205"/>
                <w:sz w:val="18"/>
                <w:szCs w:val="18"/>
              </w:rPr>
            </w:pPr>
            <w:r>
              <w:rPr>
                <w:rFonts w:ascii="Arial" w:hAnsi="Arial" w:cs="Arial"/>
                <w:color w:val="010205"/>
                <w:sz w:val="18"/>
                <w:szCs w:val="18"/>
              </w:rPr>
              <w:t>1.390</w:t>
            </w:r>
          </w:p>
        </w:tc>
        <w:tc>
          <w:tcPr>
            <w:tcW w:w="1485" w:type="dxa"/>
            <w:shd w:val="clear" w:color="auto" w:fill="FFFFFF"/>
          </w:tcPr>
          <w:p w14:paraId="760C66B2" w14:textId="77777777" w:rsidR="00412602" w:rsidRDefault="00412602" w:rsidP="00D45773">
            <w:pPr>
              <w:spacing w:line="320" w:lineRule="atLeast"/>
              <w:ind w:left="60" w:right="60"/>
              <w:jc w:val="right"/>
              <w:rPr>
                <w:rFonts w:ascii="Arial" w:hAnsi="Arial" w:cs="Arial"/>
                <w:color w:val="010205"/>
                <w:sz w:val="18"/>
                <w:szCs w:val="18"/>
              </w:rPr>
            </w:pPr>
            <w:r>
              <w:rPr>
                <w:rFonts w:ascii="Arial" w:hAnsi="Arial" w:cs="Arial"/>
                <w:color w:val="010205"/>
                <w:sz w:val="18"/>
                <w:szCs w:val="18"/>
              </w:rPr>
              <w:t>.652</w:t>
            </w:r>
          </w:p>
        </w:tc>
        <w:tc>
          <w:tcPr>
            <w:tcW w:w="1485" w:type="dxa"/>
            <w:shd w:val="clear" w:color="auto" w:fill="FFFFFF"/>
          </w:tcPr>
          <w:p w14:paraId="54CCA3CA" w14:textId="77777777" w:rsidR="00412602" w:rsidRDefault="00412602" w:rsidP="00D45773">
            <w:pPr>
              <w:spacing w:line="320" w:lineRule="atLeast"/>
              <w:ind w:left="60" w:right="60"/>
              <w:jc w:val="right"/>
              <w:rPr>
                <w:rFonts w:ascii="Arial" w:hAnsi="Arial" w:cs="Arial"/>
                <w:color w:val="010205"/>
                <w:sz w:val="18"/>
                <w:szCs w:val="18"/>
              </w:rPr>
            </w:pPr>
            <w:r>
              <w:rPr>
                <w:rFonts w:ascii="Arial" w:hAnsi="Arial" w:cs="Arial"/>
                <w:color w:val="010205"/>
                <w:sz w:val="18"/>
                <w:szCs w:val="18"/>
              </w:rPr>
              <w:t>.769</w:t>
            </w:r>
          </w:p>
        </w:tc>
      </w:tr>
    </w:tbl>
    <w:p w14:paraId="23E27F51" w14:textId="77777777" w:rsidR="00412602" w:rsidRPr="00412602" w:rsidRDefault="00412602" w:rsidP="00412602">
      <w:pPr>
        <w:rPr>
          <w:rFonts w:ascii="Times New Roman" w:hAnsi="Times New Roman" w:cs="Times New Roman"/>
        </w:rPr>
      </w:pPr>
      <w:r w:rsidRPr="00412602">
        <w:rPr>
          <w:rFonts w:ascii="Times New Roman" w:hAnsi="Times New Roman" w:cs="Times New Roman"/>
        </w:rPr>
        <w:t xml:space="preserve">The table shows all items contribute well to the scale's reliability, with </w:t>
      </w:r>
      <w:r w:rsidRPr="00412602">
        <w:rPr>
          <w:rFonts w:ascii="Times New Roman" w:hAnsi="Times New Roman" w:cs="Times New Roman"/>
          <w:b/>
          <w:bCs/>
        </w:rPr>
        <w:t>Cronbach's Alpha</w:t>
      </w:r>
      <w:r w:rsidRPr="00412602">
        <w:rPr>
          <w:rFonts w:ascii="Times New Roman" w:hAnsi="Times New Roman" w:cs="Times New Roman"/>
        </w:rPr>
        <w:t xml:space="preserve"> values remaining high (0.719–0.790) even if any item is removed. </w:t>
      </w:r>
      <w:r w:rsidRPr="00412602">
        <w:rPr>
          <w:rFonts w:ascii="Times New Roman" w:hAnsi="Times New Roman" w:cs="Times New Roman"/>
          <w:b/>
          <w:bCs/>
        </w:rPr>
        <w:t>Firm Performance</w:t>
      </w:r>
      <w:r w:rsidRPr="00412602">
        <w:rPr>
          <w:rFonts w:ascii="Times New Roman" w:hAnsi="Times New Roman" w:cs="Times New Roman"/>
        </w:rPr>
        <w:t xml:space="preserve"> has the strongest correlation with the total scale, while removing </w:t>
      </w:r>
      <w:r w:rsidRPr="00412602">
        <w:rPr>
          <w:rFonts w:ascii="Times New Roman" w:hAnsi="Times New Roman" w:cs="Times New Roman"/>
          <w:b/>
          <w:bCs/>
        </w:rPr>
        <w:t>Strategic Management</w:t>
      </w:r>
      <w:r w:rsidRPr="00412602">
        <w:rPr>
          <w:rFonts w:ascii="Times New Roman" w:hAnsi="Times New Roman" w:cs="Times New Roman"/>
        </w:rPr>
        <w:t xml:space="preserve"> slightly increases reliability. Overall, the scale is consistent, and all items are aligned with the construct being measured.</w:t>
      </w:r>
    </w:p>
    <w:p w14:paraId="0278285F" w14:textId="7230D636" w:rsidR="00400273" w:rsidRDefault="00400273" w:rsidP="00412602">
      <w:pPr>
        <w:rPr>
          <w:rFonts w:ascii="Times New Roman" w:hAnsi="Times New Roman" w:cs="Times New Roman"/>
        </w:rPr>
      </w:pPr>
    </w:p>
    <w:p w14:paraId="00BF87AF" w14:textId="77777777" w:rsidR="00412602" w:rsidRDefault="00412602" w:rsidP="00412602">
      <w:pPr>
        <w:rPr>
          <w:rFonts w:ascii="Times New Roman" w:hAnsi="Times New Roman" w:cs="Times New Roman"/>
        </w:rPr>
      </w:pPr>
    </w:p>
    <w:p w14:paraId="72BAFB6E" w14:textId="77777777" w:rsidR="00412602" w:rsidRDefault="00412602" w:rsidP="00412602">
      <w:pPr>
        <w:rPr>
          <w:rFonts w:ascii="Times New Roman" w:hAnsi="Times New Roman" w:cs="Times New Roman"/>
        </w:rPr>
      </w:pPr>
    </w:p>
    <w:p w14:paraId="3AB3D78E" w14:textId="77777777" w:rsidR="00412602" w:rsidRDefault="00412602" w:rsidP="00412602">
      <w:pPr>
        <w:rPr>
          <w:rFonts w:ascii="Times New Roman" w:hAnsi="Times New Roman" w:cs="Times New Roman"/>
        </w:rPr>
      </w:pPr>
    </w:p>
    <w:p w14:paraId="4AFF2E4C" w14:textId="77777777" w:rsidR="00412602" w:rsidRDefault="00412602" w:rsidP="00412602">
      <w:pPr>
        <w:rPr>
          <w:rFonts w:ascii="Times New Roman" w:hAnsi="Times New Roman" w:cs="Times New Roman"/>
        </w:rPr>
      </w:pPr>
    </w:p>
    <w:p w14:paraId="27D2175A" w14:textId="77777777" w:rsidR="00412602" w:rsidRPr="00412602" w:rsidRDefault="00412602" w:rsidP="00412602">
      <w:pPr>
        <w:rPr>
          <w:rFonts w:ascii="Times New Roman" w:hAnsi="Times New Roman" w:cs="Times New Roman"/>
        </w:rPr>
      </w:pPr>
    </w:p>
    <w:p w14:paraId="3B0877CF" w14:textId="707F1D5F" w:rsidR="00916A09" w:rsidRPr="00412602" w:rsidRDefault="00FA17C8" w:rsidP="009118F2">
      <w:pPr>
        <w:rPr>
          <w:rFonts w:ascii="Times New Roman" w:hAnsi="Times New Roman" w:cs="Times New Roman"/>
          <w:b/>
          <w:bCs/>
          <w:u w:val="single"/>
        </w:rPr>
      </w:pPr>
      <w:r w:rsidRPr="00412602">
        <w:rPr>
          <w:rFonts w:ascii="Times New Roman" w:hAnsi="Times New Roman" w:cs="Times New Roman"/>
          <w:b/>
          <w:bCs/>
          <w:u w:val="single"/>
        </w:rPr>
        <w:lastRenderedPageBreak/>
        <w:t>3-CREATION OF DUMMY VARIABLES:</w:t>
      </w:r>
      <w:r w:rsidR="00462334" w:rsidRPr="00412602">
        <w:rPr>
          <w:rFonts w:ascii="Times New Roman" w:hAnsi="Times New Roman" w:cs="Times New Roman"/>
          <w:b/>
          <w:bCs/>
          <w:u w:val="single"/>
        </w:rPr>
        <w:br/>
      </w:r>
      <w:r w:rsidR="00916A09" w:rsidRPr="00412602">
        <w:rPr>
          <w:rFonts w:ascii="Times New Roman" w:hAnsi="Times New Roman" w:cs="Times New Roman"/>
        </w:rPr>
        <w:t xml:space="preserve">In the regression analysis, dummy variables were created for the categorical variables of </w:t>
      </w:r>
      <w:r w:rsidR="00916A09" w:rsidRPr="00412602">
        <w:rPr>
          <w:rFonts w:ascii="Times New Roman" w:hAnsi="Times New Roman" w:cs="Times New Roman"/>
          <w:b/>
          <w:bCs/>
        </w:rPr>
        <w:t>Strategic Management (STR_MGMT), Competitive Advantage (COMP_ADV), and Firm Performance (FIRM_PERF)</w:t>
      </w:r>
      <w:r w:rsidR="00916A09" w:rsidRPr="00412602">
        <w:rPr>
          <w:rFonts w:ascii="Times New Roman" w:hAnsi="Times New Roman" w:cs="Times New Roman"/>
        </w:rPr>
        <w:t xml:space="preserve"> to assess their impact on the dependent variable, Strategic Management. The use of dummy variables helps convert qualitative data into quantitative form, allowing for their inclusion in the regression model.</w:t>
      </w:r>
      <w:r w:rsidR="00462334" w:rsidRPr="00412602">
        <w:rPr>
          <w:rFonts w:ascii="Times New Roman" w:hAnsi="Times New Roman" w:cs="Times New Roman"/>
        </w:rPr>
        <w:br/>
      </w:r>
      <w:r w:rsidR="00462334" w:rsidRPr="00412602">
        <w:rPr>
          <w:rFonts w:ascii="Times New Roman" w:hAnsi="Times New Roman" w:cs="Times New Roman"/>
          <w:b/>
          <w:bCs/>
          <w:u w:val="single"/>
        </w:rPr>
        <w:t xml:space="preserve">DUMMY VARIABLE </w:t>
      </w:r>
      <w:proofErr w:type="gramStart"/>
      <w:r w:rsidR="00462334" w:rsidRPr="00412602">
        <w:rPr>
          <w:rFonts w:ascii="Times New Roman" w:hAnsi="Times New Roman" w:cs="Times New Roman"/>
          <w:b/>
          <w:bCs/>
          <w:u w:val="single"/>
        </w:rPr>
        <w:t>FOR  STRATEGIC</w:t>
      </w:r>
      <w:proofErr w:type="gramEnd"/>
      <w:r w:rsidR="00462334" w:rsidRPr="00412602">
        <w:rPr>
          <w:rFonts w:ascii="Times New Roman" w:hAnsi="Times New Roman" w:cs="Times New Roman"/>
          <w:b/>
          <w:bCs/>
          <w:u w:val="single"/>
        </w:rPr>
        <w:t xml:space="preserve"> MANAGEMENT (STR_MGMT):</w:t>
      </w:r>
    </w:p>
    <w:tbl>
      <w:tblPr>
        <w:tblpPr w:leftFromText="180" w:rightFromText="180" w:vertAnchor="text" w:tblpY="1"/>
        <w:tblOverlap w:val="never"/>
        <w:tblW w:w="281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499"/>
        <w:gridCol w:w="1315"/>
      </w:tblGrid>
      <w:tr w:rsidR="00916A09" w:rsidRPr="00412602" w14:paraId="5C4029D8" w14:textId="77777777" w:rsidTr="00916A09">
        <w:trPr>
          <w:cantSplit/>
        </w:trPr>
        <w:tc>
          <w:tcPr>
            <w:tcW w:w="2814" w:type="dxa"/>
            <w:gridSpan w:val="2"/>
            <w:tcBorders>
              <w:top w:val="nil"/>
              <w:left w:val="nil"/>
              <w:bottom w:val="single" w:sz="6" w:space="0" w:color="152935"/>
              <w:right w:val="nil"/>
            </w:tcBorders>
            <w:shd w:val="clear" w:color="auto" w:fill="FFFFFF"/>
            <w:vAlign w:val="center"/>
          </w:tcPr>
          <w:p w14:paraId="4EE903B6" w14:textId="77777777" w:rsidR="00916A09" w:rsidRPr="00412602" w:rsidRDefault="00916A09" w:rsidP="00916A09">
            <w:pPr>
              <w:rPr>
                <w:rFonts w:ascii="Times New Roman" w:hAnsi="Times New Roman" w:cs="Times New Roman"/>
              </w:rPr>
            </w:pPr>
            <w:r w:rsidRPr="00412602">
              <w:rPr>
                <w:rFonts w:ascii="Times New Roman" w:hAnsi="Times New Roman" w:cs="Times New Roman"/>
                <w:b/>
                <w:bCs/>
              </w:rPr>
              <w:t>Variable Creation</w:t>
            </w:r>
          </w:p>
        </w:tc>
      </w:tr>
      <w:tr w:rsidR="00916A09" w:rsidRPr="00412602" w14:paraId="5521E2E6" w14:textId="77777777" w:rsidTr="00916A09">
        <w:trPr>
          <w:cantSplit/>
        </w:trPr>
        <w:tc>
          <w:tcPr>
            <w:tcW w:w="1499" w:type="dxa"/>
            <w:tcBorders>
              <w:top w:val="single" w:sz="6" w:space="0" w:color="152935"/>
              <w:left w:val="single" w:sz="6" w:space="0" w:color="152935"/>
              <w:bottom w:val="single" w:sz="6" w:space="0" w:color="152935"/>
              <w:right w:val="single" w:sz="6" w:space="0" w:color="152935"/>
            </w:tcBorders>
            <w:shd w:val="clear" w:color="auto" w:fill="FFFFFF"/>
            <w:vAlign w:val="bottom"/>
          </w:tcPr>
          <w:p w14:paraId="24921D4F" w14:textId="77777777" w:rsidR="00916A09" w:rsidRPr="00412602" w:rsidRDefault="00916A09" w:rsidP="00916A09">
            <w:pPr>
              <w:rPr>
                <w:rFonts w:ascii="Times New Roman" w:hAnsi="Times New Roman" w:cs="Times New Roman"/>
              </w:rPr>
            </w:pPr>
          </w:p>
        </w:tc>
        <w:tc>
          <w:tcPr>
            <w:tcW w:w="1315" w:type="dxa"/>
            <w:tcBorders>
              <w:top w:val="single" w:sz="6" w:space="0" w:color="152935"/>
              <w:left w:val="single" w:sz="6" w:space="0" w:color="152935"/>
              <w:bottom w:val="single" w:sz="6" w:space="0" w:color="152935"/>
              <w:right w:val="single" w:sz="6" w:space="0" w:color="152935"/>
            </w:tcBorders>
            <w:shd w:val="clear" w:color="auto" w:fill="FFFFFF"/>
            <w:vAlign w:val="bottom"/>
          </w:tcPr>
          <w:p w14:paraId="147B3160" w14:textId="77777777" w:rsidR="00916A09" w:rsidRPr="00412602" w:rsidRDefault="00916A09" w:rsidP="00916A09">
            <w:pPr>
              <w:rPr>
                <w:rFonts w:ascii="Times New Roman" w:hAnsi="Times New Roman" w:cs="Times New Roman"/>
              </w:rPr>
            </w:pPr>
            <w:r w:rsidRPr="00412602">
              <w:rPr>
                <w:rFonts w:ascii="Times New Roman" w:hAnsi="Times New Roman" w:cs="Times New Roman"/>
              </w:rPr>
              <w:t>Label</w:t>
            </w:r>
          </w:p>
        </w:tc>
      </w:tr>
      <w:tr w:rsidR="00916A09" w:rsidRPr="00412602" w14:paraId="00D91B25" w14:textId="77777777" w:rsidTr="00916A09">
        <w:trPr>
          <w:cantSplit/>
        </w:trPr>
        <w:tc>
          <w:tcPr>
            <w:tcW w:w="1499" w:type="dxa"/>
            <w:tcBorders>
              <w:top w:val="single" w:sz="6" w:space="0" w:color="152935"/>
              <w:left w:val="single" w:sz="6" w:space="0" w:color="152935"/>
              <w:bottom w:val="single" w:sz="6" w:space="0" w:color="152935"/>
              <w:right w:val="single" w:sz="6" w:space="0" w:color="152935"/>
            </w:tcBorders>
            <w:shd w:val="clear" w:color="auto" w:fill="E0E0E0"/>
          </w:tcPr>
          <w:p w14:paraId="100A8625" w14:textId="5A5F3602" w:rsidR="00916A09" w:rsidRPr="00412602" w:rsidRDefault="00916A09" w:rsidP="00916A09">
            <w:pPr>
              <w:rPr>
                <w:rFonts w:ascii="Times New Roman" w:hAnsi="Times New Roman" w:cs="Times New Roman"/>
              </w:rPr>
            </w:pPr>
            <w:r w:rsidRPr="00412602">
              <w:rPr>
                <w:rFonts w:ascii="Times New Roman" w:hAnsi="Times New Roman" w:cs="Times New Roman"/>
              </w:rPr>
              <w:t>STR_MGMT_1</w:t>
            </w:r>
          </w:p>
        </w:tc>
        <w:tc>
          <w:tcPr>
            <w:tcW w:w="1315" w:type="dxa"/>
            <w:tcBorders>
              <w:top w:val="single" w:sz="6" w:space="0" w:color="152935"/>
              <w:left w:val="single" w:sz="6" w:space="0" w:color="152935"/>
              <w:bottom w:val="single" w:sz="6" w:space="0" w:color="152935"/>
              <w:right w:val="single" w:sz="6" w:space="0" w:color="152935"/>
            </w:tcBorders>
            <w:shd w:val="clear" w:color="auto" w:fill="FFFFFF"/>
          </w:tcPr>
          <w:p w14:paraId="7EC90531" w14:textId="77777777" w:rsidR="00916A09" w:rsidRPr="00412602" w:rsidRDefault="00916A09" w:rsidP="00916A09">
            <w:pPr>
              <w:rPr>
                <w:rFonts w:ascii="Times New Roman" w:hAnsi="Times New Roman" w:cs="Times New Roman"/>
              </w:rPr>
            </w:pPr>
            <w:r w:rsidRPr="00412602">
              <w:rPr>
                <w:rFonts w:ascii="Times New Roman" w:hAnsi="Times New Roman" w:cs="Times New Roman"/>
              </w:rPr>
              <w:t>SM=V.IMP</w:t>
            </w:r>
          </w:p>
        </w:tc>
      </w:tr>
      <w:tr w:rsidR="00916A09" w:rsidRPr="00412602" w14:paraId="54ADBA64" w14:textId="77777777" w:rsidTr="00916A09">
        <w:trPr>
          <w:cantSplit/>
        </w:trPr>
        <w:tc>
          <w:tcPr>
            <w:tcW w:w="1499" w:type="dxa"/>
            <w:tcBorders>
              <w:top w:val="single" w:sz="6" w:space="0" w:color="152935"/>
              <w:left w:val="single" w:sz="6" w:space="0" w:color="152935"/>
              <w:bottom w:val="single" w:sz="6" w:space="0" w:color="152935"/>
              <w:right w:val="single" w:sz="6" w:space="0" w:color="152935"/>
            </w:tcBorders>
            <w:shd w:val="clear" w:color="auto" w:fill="E0E0E0"/>
          </w:tcPr>
          <w:p w14:paraId="23F3151D" w14:textId="48EF8028" w:rsidR="00916A09" w:rsidRPr="00412602" w:rsidRDefault="00916A09" w:rsidP="00916A09">
            <w:pPr>
              <w:rPr>
                <w:rFonts w:ascii="Times New Roman" w:hAnsi="Times New Roman" w:cs="Times New Roman"/>
              </w:rPr>
            </w:pPr>
            <w:r w:rsidRPr="00412602">
              <w:rPr>
                <w:rFonts w:ascii="Times New Roman" w:hAnsi="Times New Roman" w:cs="Times New Roman"/>
              </w:rPr>
              <w:t>STR_MGMT_2</w:t>
            </w:r>
          </w:p>
        </w:tc>
        <w:tc>
          <w:tcPr>
            <w:tcW w:w="1315" w:type="dxa"/>
            <w:tcBorders>
              <w:top w:val="single" w:sz="6" w:space="0" w:color="152935"/>
              <w:left w:val="single" w:sz="6" w:space="0" w:color="152935"/>
              <w:bottom w:val="single" w:sz="6" w:space="0" w:color="152935"/>
              <w:right w:val="single" w:sz="6" w:space="0" w:color="152935"/>
            </w:tcBorders>
            <w:shd w:val="clear" w:color="auto" w:fill="FFFFFF"/>
          </w:tcPr>
          <w:p w14:paraId="3F7DB5A1" w14:textId="77777777" w:rsidR="00916A09" w:rsidRPr="00412602" w:rsidRDefault="00916A09" w:rsidP="00916A09">
            <w:pPr>
              <w:rPr>
                <w:rFonts w:ascii="Times New Roman" w:hAnsi="Times New Roman" w:cs="Times New Roman"/>
              </w:rPr>
            </w:pPr>
            <w:r w:rsidRPr="00412602">
              <w:rPr>
                <w:rFonts w:ascii="Times New Roman" w:hAnsi="Times New Roman" w:cs="Times New Roman"/>
              </w:rPr>
              <w:t>SM=IMP</w:t>
            </w:r>
          </w:p>
        </w:tc>
      </w:tr>
      <w:tr w:rsidR="00916A09" w:rsidRPr="00412602" w14:paraId="5C10CEA6" w14:textId="77777777" w:rsidTr="00916A09">
        <w:trPr>
          <w:cantSplit/>
        </w:trPr>
        <w:tc>
          <w:tcPr>
            <w:tcW w:w="1499" w:type="dxa"/>
            <w:tcBorders>
              <w:top w:val="single" w:sz="6" w:space="0" w:color="152935"/>
              <w:left w:val="single" w:sz="6" w:space="0" w:color="152935"/>
              <w:bottom w:val="single" w:sz="6" w:space="0" w:color="152935"/>
              <w:right w:val="single" w:sz="6" w:space="0" w:color="152935"/>
            </w:tcBorders>
            <w:shd w:val="clear" w:color="auto" w:fill="E0E0E0"/>
          </w:tcPr>
          <w:p w14:paraId="27D468D8" w14:textId="77777777" w:rsidR="00916A09" w:rsidRPr="00412602" w:rsidRDefault="00916A09" w:rsidP="00916A09">
            <w:pPr>
              <w:rPr>
                <w:rFonts w:ascii="Times New Roman" w:hAnsi="Times New Roman" w:cs="Times New Roman"/>
              </w:rPr>
            </w:pPr>
            <w:r w:rsidRPr="00412602">
              <w:rPr>
                <w:rFonts w:ascii="Times New Roman" w:hAnsi="Times New Roman" w:cs="Times New Roman"/>
              </w:rPr>
              <w:t>STR_MGMT_3</w:t>
            </w:r>
          </w:p>
        </w:tc>
        <w:tc>
          <w:tcPr>
            <w:tcW w:w="1315" w:type="dxa"/>
            <w:tcBorders>
              <w:top w:val="single" w:sz="6" w:space="0" w:color="152935"/>
              <w:left w:val="single" w:sz="6" w:space="0" w:color="152935"/>
              <w:bottom w:val="single" w:sz="6" w:space="0" w:color="152935"/>
              <w:right w:val="single" w:sz="6" w:space="0" w:color="152935"/>
            </w:tcBorders>
            <w:shd w:val="clear" w:color="auto" w:fill="FFFFFF"/>
          </w:tcPr>
          <w:p w14:paraId="1AC6EA22" w14:textId="77777777" w:rsidR="00916A09" w:rsidRPr="00412602" w:rsidRDefault="00916A09" w:rsidP="00916A09">
            <w:pPr>
              <w:rPr>
                <w:rFonts w:ascii="Times New Roman" w:hAnsi="Times New Roman" w:cs="Times New Roman"/>
              </w:rPr>
            </w:pPr>
            <w:r w:rsidRPr="00412602">
              <w:rPr>
                <w:rFonts w:ascii="Times New Roman" w:hAnsi="Times New Roman" w:cs="Times New Roman"/>
              </w:rPr>
              <w:t>SM=S.M.IMP</w:t>
            </w:r>
          </w:p>
        </w:tc>
      </w:tr>
    </w:tbl>
    <w:p w14:paraId="35F292B9" w14:textId="37401E9D" w:rsidR="00916A09" w:rsidRPr="00412602" w:rsidRDefault="00916A09" w:rsidP="009118F2">
      <w:pPr>
        <w:rPr>
          <w:rFonts w:ascii="Times New Roman" w:hAnsi="Times New Roman" w:cs="Times New Roman"/>
          <w:b/>
          <w:bCs/>
          <w:u w:val="single"/>
        </w:rPr>
      </w:pPr>
    </w:p>
    <w:p w14:paraId="22E0EDB3" w14:textId="3D886E0C" w:rsidR="00400273" w:rsidRPr="00412602" w:rsidRDefault="00916A09" w:rsidP="009118F2">
      <w:pPr>
        <w:rPr>
          <w:rFonts w:ascii="Times New Roman" w:hAnsi="Times New Roman" w:cs="Times New Roman"/>
          <w:b/>
          <w:bCs/>
          <w:u w:val="single"/>
        </w:rPr>
      </w:pPr>
      <w:r w:rsidRPr="00412602">
        <w:rPr>
          <w:rFonts w:ascii="Times New Roman" w:hAnsi="Times New Roman" w:cs="Times New Roman"/>
          <w:b/>
          <w:bCs/>
          <w:u w:val="single"/>
        </w:rPr>
        <w:br w:type="textWrapping" w:clear="all"/>
      </w:r>
    </w:p>
    <w:p w14:paraId="59C4DBB9" w14:textId="41A8352C" w:rsidR="00462334" w:rsidRPr="00412602" w:rsidRDefault="00462334" w:rsidP="00462334">
      <w:pPr>
        <w:rPr>
          <w:rFonts w:ascii="Times New Roman" w:hAnsi="Times New Roman" w:cs="Times New Roman"/>
          <w:b/>
          <w:bCs/>
          <w:u w:val="single"/>
        </w:rPr>
      </w:pPr>
      <w:r w:rsidRPr="00412602">
        <w:rPr>
          <w:rFonts w:ascii="Times New Roman" w:hAnsi="Times New Roman" w:cs="Times New Roman"/>
          <w:b/>
          <w:bCs/>
          <w:u w:val="single"/>
        </w:rPr>
        <w:t>1. Strategic Management (STR_MGMT):</w:t>
      </w:r>
    </w:p>
    <w:p w14:paraId="702E3DC4" w14:textId="625FADBA" w:rsidR="00462334" w:rsidRPr="00412602" w:rsidRDefault="00462334" w:rsidP="00462334">
      <w:pPr>
        <w:rPr>
          <w:rFonts w:ascii="Times New Roman" w:hAnsi="Times New Roman" w:cs="Times New Roman"/>
        </w:rPr>
      </w:pPr>
      <w:r w:rsidRPr="00412602">
        <w:rPr>
          <w:rFonts w:ascii="Times New Roman" w:hAnsi="Times New Roman" w:cs="Times New Roman"/>
        </w:rPr>
        <w:t xml:space="preserve">   - STR_MGMT_1: Represents Very Important (SM=V.IMP)</w:t>
      </w:r>
    </w:p>
    <w:p w14:paraId="3904882E" w14:textId="78C3F19F" w:rsidR="00462334" w:rsidRPr="00412602" w:rsidRDefault="00462334" w:rsidP="00462334">
      <w:pPr>
        <w:rPr>
          <w:rFonts w:ascii="Times New Roman" w:hAnsi="Times New Roman" w:cs="Times New Roman"/>
        </w:rPr>
      </w:pPr>
      <w:r w:rsidRPr="00412602">
        <w:rPr>
          <w:rFonts w:ascii="Times New Roman" w:hAnsi="Times New Roman" w:cs="Times New Roman"/>
        </w:rPr>
        <w:t xml:space="preserve">   - STR_MGMT_2: Represents Important (SM=IMP)</w:t>
      </w:r>
    </w:p>
    <w:p w14:paraId="09F2ADF3" w14:textId="0F674E4F" w:rsidR="00462334" w:rsidRPr="00412602" w:rsidRDefault="00462334" w:rsidP="00462334">
      <w:pPr>
        <w:rPr>
          <w:rFonts w:ascii="Times New Roman" w:hAnsi="Times New Roman" w:cs="Times New Roman"/>
        </w:rPr>
      </w:pPr>
      <w:r w:rsidRPr="00412602">
        <w:rPr>
          <w:rFonts w:ascii="Times New Roman" w:hAnsi="Times New Roman" w:cs="Times New Roman"/>
        </w:rPr>
        <w:t xml:space="preserve">   - STR_MGMT_3: Represents Somewhat Important (SM=S.M.IMP)</w:t>
      </w:r>
    </w:p>
    <w:p w14:paraId="41635D3B" w14:textId="08E6DC51" w:rsidR="00D44149" w:rsidRPr="00412602" w:rsidRDefault="00D44149" w:rsidP="00462334">
      <w:pPr>
        <w:rPr>
          <w:rFonts w:ascii="Times New Roman" w:hAnsi="Times New Roman" w:cs="Times New Roman"/>
          <w:b/>
          <w:bCs/>
          <w:u w:val="single"/>
        </w:rPr>
      </w:pPr>
      <w:r w:rsidRPr="00412602">
        <w:rPr>
          <w:rFonts w:ascii="Times New Roman" w:hAnsi="Times New Roman" w:cs="Times New Roman"/>
          <w:b/>
          <w:bCs/>
          <w:u w:val="single"/>
        </w:rPr>
        <w:t xml:space="preserve">DUMMY VARIABLE FOR COMPETITIVE </w:t>
      </w:r>
      <w:proofErr w:type="gramStart"/>
      <w:r w:rsidRPr="00412602">
        <w:rPr>
          <w:rFonts w:ascii="Times New Roman" w:hAnsi="Times New Roman" w:cs="Times New Roman"/>
          <w:b/>
          <w:bCs/>
          <w:u w:val="single"/>
        </w:rPr>
        <w:t>ADVANTAGE  (</w:t>
      </w:r>
      <w:proofErr w:type="gramEnd"/>
      <w:r w:rsidRPr="00412602">
        <w:rPr>
          <w:rFonts w:ascii="Times New Roman" w:hAnsi="Times New Roman" w:cs="Times New Roman"/>
          <w:b/>
          <w:bCs/>
          <w:u w:val="single"/>
        </w:rPr>
        <w:t>COMP_ADV):</w:t>
      </w:r>
      <w:r w:rsidRPr="00412602">
        <w:rPr>
          <w:rFonts w:ascii="Times New Roman" w:hAnsi="Times New Roman" w:cs="Times New Roman"/>
          <w:b/>
          <w:bCs/>
          <w:u w:val="single"/>
        </w:rPr>
        <w:br/>
      </w:r>
    </w:p>
    <w:tbl>
      <w:tblPr>
        <w:tblW w:w="2631" w:type="dxa"/>
        <w:tblBorders>
          <w:top w:val="single" w:sz="6" w:space="0" w:color="152935"/>
          <w:left w:val="single" w:sz="6" w:space="0" w:color="152935"/>
          <w:bottom w:val="single" w:sz="6" w:space="0" w:color="152935"/>
          <w:right w:val="single" w:sz="6" w:space="0" w:color="152935"/>
          <w:insideH w:val="single" w:sz="6" w:space="0" w:color="152935"/>
          <w:insideV w:val="single" w:sz="6" w:space="0" w:color="152935"/>
        </w:tblBorders>
        <w:tblLayout w:type="fixed"/>
        <w:tblCellMar>
          <w:left w:w="0" w:type="dxa"/>
          <w:right w:w="0" w:type="dxa"/>
        </w:tblCellMar>
        <w:tblLook w:val="0000" w:firstRow="0" w:lastRow="0" w:firstColumn="0" w:lastColumn="0" w:noHBand="0" w:noVBand="0"/>
      </w:tblPr>
      <w:tblGrid>
        <w:gridCol w:w="1500"/>
        <w:gridCol w:w="1131"/>
      </w:tblGrid>
      <w:tr w:rsidR="00D44149" w:rsidRPr="00412602" w14:paraId="4155D0CF" w14:textId="77777777" w:rsidTr="00D44149">
        <w:trPr>
          <w:cantSplit/>
        </w:trPr>
        <w:tc>
          <w:tcPr>
            <w:tcW w:w="2630" w:type="dxa"/>
            <w:gridSpan w:val="2"/>
            <w:shd w:val="clear" w:color="auto" w:fill="FFFFFF"/>
            <w:vAlign w:val="center"/>
          </w:tcPr>
          <w:p w14:paraId="1BFC83B7" w14:textId="77777777" w:rsidR="00D44149" w:rsidRPr="00412602" w:rsidRDefault="00D44149" w:rsidP="005E5E34">
            <w:pPr>
              <w:rPr>
                <w:rFonts w:ascii="Times New Roman" w:hAnsi="Times New Roman" w:cs="Times New Roman"/>
              </w:rPr>
            </w:pPr>
            <w:r w:rsidRPr="00412602">
              <w:rPr>
                <w:rFonts w:ascii="Times New Roman" w:hAnsi="Times New Roman" w:cs="Times New Roman"/>
                <w:b/>
                <w:bCs/>
              </w:rPr>
              <w:t>Variable Creation</w:t>
            </w:r>
          </w:p>
        </w:tc>
      </w:tr>
      <w:tr w:rsidR="00D44149" w:rsidRPr="00412602" w14:paraId="4D904C57" w14:textId="77777777" w:rsidTr="00D44149">
        <w:trPr>
          <w:cantSplit/>
        </w:trPr>
        <w:tc>
          <w:tcPr>
            <w:tcW w:w="1499" w:type="dxa"/>
            <w:shd w:val="clear" w:color="auto" w:fill="FFFFFF"/>
            <w:vAlign w:val="bottom"/>
          </w:tcPr>
          <w:p w14:paraId="14385A10" w14:textId="77777777" w:rsidR="00D44149" w:rsidRPr="00412602" w:rsidRDefault="00D44149" w:rsidP="005E5E34">
            <w:pPr>
              <w:rPr>
                <w:rFonts w:ascii="Times New Roman" w:hAnsi="Times New Roman" w:cs="Times New Roman"/>
              </w:rPr>
            </w:pPr>
            <w:bookmarkStart w:id="1" w:name="_Hlk184412611"/>
          </w:p>
        </w:tc>
        <w:tc>
          <w:tcPr>
            <w:tcW w:w="1131" w:type="dxa"/>
            <w:shd w:val="clear" w:color="auto" w:fill="FFFFFF"/>
            <w:vAlign w:val="bottom"/>
          </w:tcPr>
          <w:p w14:paraId="50E3C884" w14:textId="77777777" w:rsidR="00D44149" w:rsidRPr="00412602" w:rsidRDefault="00D44149" w:rsidP="005E5E34">
            <w:pPr>
              <w:rPr>
                <w:rFonts w:ascii="Times New Roman" w:hAnsi="Times New Roman" w:cs="Times New Roman"/>
              </w:rPr>
            </w:pPr>
            <w:r w:rsidRPr="00412602">
              <w:rPr>
                <w:rFonts w:ascii="Times New Roman" w:hAnsi="Times New Roman" w:cs="Times New Roman"/>
              </w:rPr>
              <w:t>Label</w:t>
            </w:r>
          </w:p>
        </w:tc>
      </w:tr>
      <w:tr w:rsidR="00D44149" w:rsidRPr="00412602" w14:paraId="5A18EB75" w14:textId="77777777" w:rsidTr="00D44149">
        <w:trPr>
          <w:cantSplit/>
        </w:trPr>
        <w:tc>
          <w:tcPr>
            <w:tcW w:w="1499" w:type="dxa"/>
            <w:shd w:val="clear" w:color="auto" w:fill="E0E0E0"/>
          </w:tcPr>
          <w:p w14:paraId="33CD7E06" w14:textId="77777777" w:rsidR="00D44149" w:rsidRPr="00412602" w:rsidRDefault="00D44149" w:rsidP="005E5E34">
            <w:pPr>
              <w:rPr>
                <w:rFonts w:ascii="Times New Roman" w:hAnsi="Times New Roman" w:cs="Times New Roman"/>
              </w:rPr>
            </w:pPr>
            <w:r w:rsidRPr="00412602">
              <w:rPr>
                <w:rFonts w:ascii="Times New Roman" w:hAnsi="Times New Roman" w:cs="Times New Roman"/>
              </w:rPr>
              <w:t>COMP_ADV_1</w:t>
            </w:r>
          </w:p>
        </w:tc>
        <w:tc>
          <w:tcPr>
            <w:tcW w:w="1131" w:type="dxa"/>
            <w:shd w:val="clear" w:color="auto" w:fill="FFFFFF"/>
          </w:tcPr>
          <w:p w14:paraId="6D686C8A" w14:textId="77777777" w:rsidR="00D44149" w:rsidRPr="00412602" w:rsidRDefault="00D44149" w:rsidP="005E5E34">
            <w:pPr>
              <w:rPr>
                <w:rFonts w:ascii="Times New Roman" w:hAnsi="Times New Roman" w:cs="Times New Roman"/>
              </w:rPr>
            </w:pPr>
            <w:proofErr w:type="gramStart"/>
            <w:r w:rsidRPr="00412602">
              <w:rPr>
                <w:rFonts w:ascii="Times New Roman" w:hAnsi="Times New Roman" w:cs="Times New Roman"/>
              </w:rPr>
              <w:t>CA=S.P.I</w:t>
            </w:r>
            <w:proofErr w:type="gramEnd"/>
          </w:p>
        </w:tc>
      </w:tr>
      <w:tr w:rsidR="00D44149" w:rsidRPr="00412602" w14:paraId="4AA4861A" w14:textId="77777777" w:rsidTr="00D44149">
        <w:trPr>
          <w:cantSplit/>
        </w:trPr>
        <w:tc>
          <w:tcPr>
            <w:tcW w:w="1499" w:type="dxa"/>
            <w:shd w:val="clear" w:color="auto" w:fill="E0E0E0"/>
          </w:tcPr>
          <w:p w14:paraId="090DD521" w14:textId="77777777" w:rsidR="00D44149" w:rsidRPr="00412602" w:rsidRDefault="00D44149" w:rsidP="005E5E34">
            <w:pPr>
              <w:rPr>
                <w:rFonts w:ascii="Times New Roman" w:hAnsi="Times New Roman" w:cs="Times New Roman"/>
              </w:rPr>
            </w:pPr>
            <w:r w:rsidRPr="00412602">
              <w:rPr>
                <w:rFonts w:ascii="Times New Roman" w:hAnsi="Times New Roman" w:cs="Times New Roman"/>
              </w:rPr>
              <w:t>COMP_ADV_2</w:t>
            </w:r>
          </w:p>
        </w:tc>
        <w:tc>
          <w:tcPr>
            <w:tcW w:w="1131" w:type="dxa"/>
            <w:shd w:val="clear" w:color="auto" w:fill="FFFFFF"/>
          </w:tcPr>
          <w:p w14:paraId="72B5FC7F" w14:textId="77777777" w:rsidR="00D44149" w:rsidRPr="00412602" w:rsidRDefault="00D44149" w:rsidP="005E5E34">
            <w:pPr>
              <w:rPr>
                <w:rFonts w:ascii="Times New Roman" w:hAnsi="Times New Roman" w:cs="Times New Roman"/>
              </w:rPr>
            </w:pPr>
            <w:proofErr w:type="gramStart"/>
            <w:r w:rsidRPr="00412602">
              <w:rPr>
                <w:rFonts w:ascii="Times New Roman" w:hAnsi="Times New Roman" w:cs="Times New Roman"/>
              </w:rPr>
              <w:t>CA=M.P.I</w:t>
            </w:r>
            <w:proofErr w:type="gramEnd"/>
          </w:p>
        </w:tc>
      </w:tr>
      <w:tr w:rsidR="00D44149" w:rsidRPr="00412602" w14:paraId="329FFCAA" w14:textId="77777777" w:rsidTr="00D44149">
        <w:trPr>
          <w:cantSplit/>
        </w:trPr>
        <w:tc>
          <w:tcPr>
            <w:tcW w:w="1499" w:type="dxa"/>
            <w:shd w:val="clear" w:color="auto" w:fill="E0E0E0"/>
          </w:tcPr>
          <w:p w14:paraId="24B977ED" w14:textId="77777777" w:rsidR="00D44149" w:rsidRPr="00412602" w:rsidRDefault="00D44149" w:rsidP="005E5E34">
            <w:pPr>
              <w:rPr>
                <w:rFonts w:ascii="Times New Roman" w:hAnsi="Times New Roman" w:cs="Times New Roman"/>
              </w:rPr>
            </w:pPr>
            <w:r w:rsidRPr="00412602">
              <w:rPr>
                <w:rFonts w:ascii="Times New Roman" w:hAnsi="Times New Roman" w:cs="Times New Roman"/>
              </w:rPr>
              <w:t>COMP_ADV_3</w:t>
            </w:r>
          </w:p>
        </w:tc>
        <w:tc>
          <w:tcPr>
            <w:tcW w:w="1131" w:type="dxa"/>
            <w:shd w:val="clear" w:color="auto" w:fill="FFFFFF"/>
          </w:tcPr>
          <w:p w14:paraId="7A3A88D3" w14:textId="77777777" w:rsidR="00D44149" w:rsidRPr="00412602" w:rsidRDefault="00D44149" w:rsidP="005E5E34">
            <w:pPr>
              <w:rPr>
                <w:rFonts w:ascii="Times New Roman" w:hAnsi="Times New Roman" w:cs="Times New Roman"/>
              </w:rPr>
            </w:pPr>
            <w:r w:rsidRPr="00412602">
              <w:rPr>
                <w:rFonts w:ascii="Times New Roman" w:hAnsi="Times New Roman" w:cs="Times New Roman"/>
              </w:rPr>
              <w:t>CA=N.I</w:t>
            </w:r>
          </w:p>
        </w:tc>
      </w:tr>
      <w:tr w:rsidR="00D44149" w:rsidRPr="00412602" w14:paraId="70E54430" w14:textId="77777777" w:rsidTr="00D44149">
        <w:trPr>
          <w:cantSplit/>
        </w:trPr>
        <w:tc>
          <w:tcPr>
            <w:tcW w:w="1499" w:type="dxa"/>
            <w:shd w:val="clear" w:color="auto" w:fill="E0E0E0"/>
          </w:tcPr>
          <w:p w14:paraId="3EACE2E5" w14:textId="77777777" w:rsidR="00D44149" w:rsidRPr="00412602" w:rsidRDefault="00D44149" w:rsidP="005E5E34">
            <w:pPr>
              <w:rPr>
                <w:rFonts w:ascii="Times New Roman" w:hAnsi="Times New Roman" w:cs="Times New Roman"/>
              </w:rPr>
            </w:pPr>
            <w:r w:rsidRPr="00412602">
              <w:rPr>
                <w:rFonts w:ascii="Times New Roman" w:hAnsi="Times New Roman" w:cs="Times New Roman"/>
              </w:rPr>
              <w:t>COMP_ADV_4</w:t>
            </w:r>
          </w:p>
        </w:tc>
        <w:tc>
          <w:tcPr>
            <w:tcW w:w="1131" w:type="dxa"/>
            <w:shd w:val="clear" w:color="auto" w:fill="FFFFFF"/>
          </w:tcPr>
          <w:p w14:paraId="09893C91" w14:textId="77777777" w:rsidR="00D44149" w:rsidRPr="00412602" w:rsidRDefault="00D44149" w:rsidP="005E5E34">
            <w:pPr>
              <w:rPr>
                <w:rFonts w:ascii="Times New Roman" w:hAnsi="Times New Roman" w:cs="Times New Roman"/>
              </w:rPr>
            </w:pPr>
            <w:r w:rsidRPr="00412602">
              <w:rPr>
                <w:rFonts w:ascii="Times New Roman" w:hAnsi="Times New Roman" w:cs="Times New Roman"/>
              </w:rPr>
              <w:t>CA=NEG.I</w:t>
            </w:r>
          </w:p>
        </w:tc>
      </w:tr>
      <w:bookmarkEnd w:id="1"/>
    </w:tbl>
    <w:p w14:paraId="25FB1238" w14:textId="6B734D24" w:rsidR="00462334" w:rsidRPr="00412602" w:rsidRDefault="00462334" w:rsidP="00462334">
      <w:pPr>
        <w:rPr>
          <w:rFonts w:ascii="Times New Roman" w:hAnsi="Times New Roman" w:cs="Times New Roman"/>
          <w:b/>
          <w:bCs/>
          <w:u w:val="single"/>
        </w:rPr>
      </w:pPr>
    </w:p>
    <w:p w14:paraId="59D38AF6" w14:textId="1BE4F687" w:rsidR="00D44149" w:rsidRPr="00412602" w:rsidRDefault="00D44149" w:rsidP="00D44149">
      <w:pPr>
        <w:rPr>
          <w:rFonts w:ascii="Times New Roman" w:hAnsi="Times New Roman" w:cs="Times New Roman"/>
          <w:b/>
          <w:bCs/>
          <w:u w:val="single"/>
        </w:rPr>
      </w:pPr>
      <w:r w:rsidRPr="00412602">
        <w:rPr>
          <w:rFonts w:ascii="Times New Roman" w:hAnsi="Times New Roman" w:cs="Times New Roman"/>
          <w:b/>
          <w:bCs/>
          <w:u w:val="single"/>
        </w:rPr>
        <w:t>2. Competitive Advantage (COMP_ADV):</w:t>
      </w:r>
    </w:p>
    <w:p w14:paraId="2386DF34" w14:textId="3868D9E7" w:rsidR="00D44149" w:rsidRPr="00412602" w:rsidRDefault="00D44149" w:rsidP="00D44149">
      <w:pPr>
        <w:rPr>
          <w:rFonts w:ascii="Times New Roman" w:hAnsi="Times New Roman" w:cs="Times New Roman"/>
        </w:rPr>
      </w:pPr>
      <w:r w:rsidRPr="00412602">
        <w:rPr>
          <w:rFonts w:ascii="Times New Roman" w:hAnsi="Times New Roman" w:cs="Times New Roman"/>
        </w:rPr>
        <w:t xml:space="preserve">   - COMP_ADV_1: Represents Strong Positive Impact (</w:t>
      </w:r>
      <w:proofErr w:type="gramStart"/>
      <w:r w:rsidRPr="00412602">
        <w:rPr>
          <w:rFonts w:ascii="Times New Roman" w:hAnsi="Times New Roman" w:cs="Times New Roman"/>
        </w:rPr>
        <w:t>CA=S.P.I</w:t>
      </w:r>
      <w:proofErr w:type="gramEnd"/>
      <w:r w:rsidRPr="00412602">
        <w:rPr>
          <w:rFonts w:ascii="Times New Roman" w:hAnsi="Times New Roman" w:cs="Times New Roman"/>
        </w:rPr>
        <w:t>)</w:t>
      </w:r>
    </w:p>
    <w:p w14:paraId="082D8D95" w14:textId="3B4A8CED" w:rsidR="00D44149" w:rsidRPr="00412602" w:rsidRDefault="00412602" w:rsidP="00D44149">
      <w:pPr>
        <w:rPr>
          <w:rFonts w:ascii="Times New Roman" w:hAnsi="Times New Roman" w:cs="Times New Roman"/>
        </w:rPr>
      </w:pPr>
      <w:r>
        <w:rPr>
          <w:rFonts w:ascii="Times New Roman" w:hAnsi="Times New Roman" w:cs="Times New Roman"/>
        </w:rPr>
        <w:t xml:space="preserve">   </w:t>
      </w:r>
      <w:r w:rsidR="00D44149" w:rsidRPr="00412602">
        <w:rPr>
          <w:rFonts w:ascii="Times New Roman" w:hAnsi="Times New Roman" w:cs="Times New Roman"/>
        </w:rPr>
        <w:t xml:space="preserve"> - COMP_ADV_2: Represents Moderately Positive Impact (</w:t>
      </w:r>
      <w:proofErr w:type="gramStart"/>
      <w:r w:rsidR="00D44149" w:rsidRPr="00412602">
        <w:rPr>
          <w:rFonts w:ascii="Times New Roman" w:hAnsi="Times New Roman" w:cs="Times New Roman"/>
        </w:rPr>
        <w:t>CA=M.P.I</w:t>
      </w:r>
      <w:proofErr w:type="gramEnd"/>
      <w:r w:rsidR="00D44149" w:rsidRPr="00412602">
        <w:rPr>
          <w:rFonts w:ascii="Times New Roman" w:hAnsi="Times New Roman" w:cs="Times New Roman"/>
        </w:rPr>
        <w:t>)</w:t>
      </w:r>
    </w:p>
    <w:p w14:paraId="4D5BEEEB" w14:textId="360D37EA" w:rsidR="00412602" w:rsidRDefault="00D44149" w:rsidP="00412602">
      <w:pPr>
        <w:rPr>
          <w:rFonts w:ascii="Times New Roman" w:hAnsi="Times New Roman" w:cs="Times New Roman"/>
        </w:rPr>
      </w:pPr>
      <w:r w:rsidRPr="00412602">
        <w:rPr>
          <w:rFonts w:ascii="Times New Roman" w:hAnsi="Times New Roman" w:cs="Times New Roman"/>
        </w:rPr>
        <w:t xml:space="preserve">   - COMP_ADV_3: Represents No Impact (CA=N.I)</w:t>
      </w:r>
      <w:r w:rsidR="00412602">
        <w:rPr>
          <w:rFonts w:ascii="Times New Roman" w:hAnsi="Times New Roman" w:cs="Times New Roman"/>
        </w:rPr>
        <w:br/>
        <w:t xml:space="preserve">   </w:t>
      </w:r>
      <w:r w:rsidR="00412602" w:rsidRPr="00412602">
        <w:rPr>
          <w:rFonts w:ascii="Times New Roman" w:hAnsi="Times New Roman" w:cs="Times New Roman"/>
        </w:rPr>
        <w:t>- COMP_ADV_4: Represents Negative Impact (CA=NEG.I)</w:t>
      </w:r>
      <w:r w:rsidR="00412602">
        <w:rPr>
          <w:rFonts w:ascii="Times New Roman" w:hAnsi="Times New Roman" w:cs="Times New Roman"/>
        </w:rPr>
        <w:br/>
      </w:r>
    </w:p>
    <w:p w14:paraId="5AE979F2" w14:textId="77777777" w:rsidR="00412602" w:rsidRPr="00412602" w:rsidRDefault="00412602" w:rsidP="00412602">
      <w:pPr>
        <w:rPr>
          <w:rFonts w:ascii="Times New Roman" w:hAnsi="Times New Roman" w:cs="Times New Roman"/>
          <w:b/>
          <w:bCs/>
          <w:u w:val="single"/>
        </w:rPr>
      </w:pPr>
      <w:r w:rsidRPr="00412602">
        <w:rPr>
          <w:rFonts w:ascii="Times New Roman" w:hAnsi="Times New Roman" w:cs="Times New Roman"/>
          <w:b/>
          <w:bCs/>
          <w:u w:val="single"/>
        </w:rPr>
        <w:lastRenderedPageBreak/>
        <w:t>DUMMY VARIABLE FOR FIRM’S PERFORMANCE (FIRM_PERF)</w:t>
      </w:r>
      <w:r w:rsidRPr="00412602">
        <w:rPr>
          <w:rFonts w:ascii="Times New Roman" w:hAnsi="Times New Roman" w:cs="Times New Roman"/>
          <w:b/>
          <w:bCs/>
          <w:u w:val="single"/>
        </w:rPr>
        <w:br/>
      </w:r>
    </w:p>
    <w:tbl>
      <w:tblPr>
        <w:tblW w:w="2646" w:type="dxa"/>
        <w:tblBorders>
          <w:top w:val="single" w:sz="6" w:space="0" w:color="152935"/>
          <w:left w:val="single" w:sz="6" w:space="0" w:color="152935"/>
          <w:bottom w:val="single" w:sz="6" w:space="0" w:color="152935"/>
          <w:right w:val="single" w:sz="6" w:space="0" w:color="152935"/>
          <w:insideH w:val="single" w:sz="6" w:space="0" w:color="152935"/>
          <w:insideV w:val="single" w:sz="6" w:space="0" w:color="152935"/>
        </w:tblBorders>
        <w:tblLayout w:type="fixed"/>
        <w:tblCellMar>
          <w:left w:w="0" w:type="dxa"/>
          <w:right w:w="0" w:type="dxa"/>
        </w:tblCellMar>
        <w:tblLook w:val="0000" w:firstRow="0" w:lastRow="0" w:firstColumn="0" w:lastColumn="0" w:noHBand="0" w:noVBand="0"/>
      </w:tblPr>
      <w:tblGrid>
        <w:gridCol w:w="1530"/>
        <w:gridCol w:w="1116"/>
      </w:tblGrid>
      <w:tr w:rsidR="00412602" w:rsidRPr="00412602" w14:paraId="509D5DA0" w14:textId="77777777" w:rsidTr="00D45773">
        <w:trPr>
          <w:cantSplit/>
        </w:trPr>
        <w:tc>
          <w:tcPr>
            <w:tcW w:w="2645" w:type="dxa"/>
            <w:gridSpan w:val="2"/>
            <w:shd w:val="clear" w:color="auto" w:fill="FFFFFF"/>
            <w:vAlign w:val="center"/>
          </w:tcPr>
          <w:p w14:paraId="49F82B2E" w14:textId="77777777" w:rsidR="00412602" w:rsidRPr="00412602" w:rsidRDefault="00412602" w:rsidP="00D45773">
            <w:pPr>
              <w:rPr>
                <w:rFonts w:ascii="Times New Roman" w:hAnsi="Times New Roman" w:cs="Times New Roman"/>
              </w:rPr>
            </w:pPr>
            <w:r w:rsidRPr="00412602">
              <w:rPr>
                <w:rFonts w:ascii="Times New Roman" w:hAnsi="Times New Roman" w:cs="Times New Roman"/>
                <w:b/>
                <w:bCs/>
              </w:rPr>
              <w:t>Variable Creation</w:t>
            </w:r>
          </w:p>
        </w:tc>
      </w:tr>
      <w:tr w:rsidR="00412602" w:rsidRPr="00412602" w14:paraId="14D9878F" w14:textId="77777777" w:rsidTr="00D45773">
        <w:trPr>
          <w:cantSplit/>
        </w:trPr>
        <w:tc>
          <w:tcPr>
            <w:tcW w:w="1529" w:type="dxa"/>
            <w:shd w:val="clear" w:color="auto" w:fill="FFFFFF"/>
            <w:vAlign w:val="bottom"/>
          </w:tcPr>
          <w:p w14:paraId="401D9BC4" w14:textId="77777777" w:rsidR="00412602" w:rsidRPr="00412602" w:rsidRDefault="00412602" w:rsidP="00D45773">
            <w:pPr>
              <w:rPr>
                <w:rFonts w:ascii="Times New Roman" w:hAnsi="Times New Roman" w:cs="Times New Roman"/>
              </w:rPr>
            </w:pPr>
          </w:p>
        </w:tc>
        <w:tc>
          <w:tcPr>
            <w:tcW w:w="1116" w:type="dxa"/>
            <w:shd w:val="clear" w:color="auto" w:fill="FFFFFF"/>
            <w:vAlign w:val="bottom"/>
          </w:tcPr>
          <w:p w14:paraId="4AED8379" w14:textId="77777777" w:rsidR="00412602" w:rsidRPr="00412602" w:rsidRDefault="00412602" w:rsidP="00D45773">
            <w:pPr>
              <w:rPr>
                <w:rFonts w:ascii="Times New Roman" w:hAnsi="Times New Roman" w:cs="Times New Roman"/>
              </w:rPr>
            </w:pPr>
            <w:r w:rsidRPr="00412602">
              <w:rPr>
                <w:rFonts w:ascii="Times New Roman" w:hAnsi="Times New Roman" w:cs="Times New Roman"/>
              </w:rPr>
              <w:t>Label</w:t>
            </w:r>
          </w:p>
        </w:tc>
      </w:tr>
      <w:tr w:rsidR="00412602" w:rsidRPr="00412602" w14:paraId="58897B3E" w14:textId="77777777" w:rsidTr="00D45773">
        <w:trPr>
          <w:cantSplit/>
        </w:trPr>
        <w:tc>
          <w:tcPr>
            <w:tcW w:w="1529" w:type="dxa"/>
            <w:shd w:val="clear" w:color="auto" w:fill="E0E0E0"/>
          </w:tcPr>
          <w:p w14:paraId="7832412D" w14:textId="77777777" w:rsidR="00412602" w:rsidRPr="00412602" w:rsidRDefault="00412602" w:rsidP="00D45773">
            <w:pPr>
              <w:rPr>
                <w:rFonts w:ascii="Times New Roman" w:hAnsi="Times New Roman" w:cs="Times New Roman"/>
              </w:rPr>
            </w:pPr>
            <w:r w:rsidRPr="00412602">
              <w:rPr>
                <w:rFonts w:ascii="Times New Roman" w:hAnsi="Times New Roman" w:cs="Times New Roman"/>
              </w:rPr>
              <w:t>FIRM_PERF_1</w:t>
            </w:r>
          </w:p>
        </w:tc>
        <w:tc>
          <w:tcPr>
            <w:tcW w:w="1116" w:type="dxa"/>
            <w:shd w:val="clear" w:color="auto" w:fill="FFFFFF"/>
          </w:tcPr>
          <w:p w14:paraId="3AFB5F72" w14:textId="77777777" w:rsidR="00412602" w:rsidRPr="00412602" w:rsidRDefault="00412602" w:rsidP="00D45773">
            <w:pPr>
              <w:rPr>
                <w:rFonts w:ascii="Times New Roman" w:hAnsi="Times New Roman" w:cs="Times New Roman"/>
              </w:rPr>
            </w:pPr>
            <w:proofErr w:type="gramStart"/>
            <w:r w:rsidRPr="00412602">
              <w:rPr>
                <w:rFonts w:ascii="Times New Roman" w:hAnsi="Times New Roman" w:cs="Times New Roman"/>
              </w:rPr>
              <w:t>FP=S.P.I</w:t>
            </w:r>
            <w:proofErr w:type="gramEnd"/>
          </w:p>
        </w:tc>
      </w:tr>
      <w:tr w:rsidR="00412602" w:rsidRPr="00412602" w14:paraId="3577D734" w14:textId="77777777" w:rsidTr="00D45773">
        <w:trPr>
          <w:cantSplit/>
        </w:trPr>
        <w:tc>
          <w:tcPr>
            <w:tcW w:w="1529" w:type="dxa"/>
            <w:shd w:val="clear" w:color="auto" w:fill="E0E0E0"/>
          </w:tcPr>
          <w:p w14:paraId="2D49E9C4" w14:textId="77777777" w:rsidR="00412602" w:rsidRPr="00412602" w:rsidRDefault="00412602" w:rsidP="00D45773">
            <w:pPr>
              <w:rPr>
                <w:rFonts w:ascii="Times New Roman" w:hAnsi="Times New Roman" w:cs="Times New Roman"/>
              </w:rPr>
            </w:pPr>
            <w:r w:rsidRPr="00412602">
              <w:rPr>
                <w:rFonts w:ascii="Times New Roman" w:hAnsi="Times New Roman" w:cs="Times New Roman"/>
              </w:rPr>
              <w:t>FIRM_PERF_2</w:t>
            </w:r>
          </w:p>
        </w:tc>
        <w:tc>
          <w:tcPr>
            <w:tcW w:w="1116" w:type="dxa"/>
            <w:shd w:val="clear" w:color="auto" w:fill="FFFFFF"/>
          </w:tcPr>
          <w:p w14:paraId="0799E1CB" w14:textId="77777777" w:rsidR="00412602" w:rsidRPr="00412602" w:rsidRDefault="00412602" w:rsidP="00D45773">
            <w:pPr>
              <w:rPr>
                <w:rFonts w:ascii="Times New Roman" w:hAnsi="Times New Roman" w:cs="Times New Roman"/>
              </w:rPr>
            </w:pPr>
            <w:proofErr w:type="gramStart"/>
            <w:r w:rsidRPr="00412602">
              <w:rPr>
                <w:rFonts w:ascii="Times New Roman" w:hAnsi="Times New Roman" w:cs="Times New Roman"/>
              </w:rPr>
              <w:t>FP=M.P.I</w:t>
            </w:r>
            <w:proofErr w:type="gramEnd"/>
          </w:p>
        </w:tc>
      </w:tr>
      <w:tr w:rsidR="00412602" w:rsidRPr="00412602" w14:paraId="57931321" w14:textId="77777777" w:rsidTr="00D45773">
        <w:trPr>
          <w:cantSplit/>
        </w:trPr>
        <w:tc>
          <w:tcPr>
            <w:tcW w:w="1529" w:type="dxa"/>
            <w:shd w:val="clear" w:color="auto" w:fill="E0E0E0"/>
          </w:tcPr>
          <w:p w14:paraId="5187B10B" w14:textId="77777777" w:rsidR="00412602" w:rsidRPr="00412602" w:rsidRDefault="00412602" w:rsidP="00D45773">
            <w:pPr>
              <w:rPr>
                <w:rFonts w:ascii="Times New Roman" w:hAnsi="Times New Roman" w:cs="Times New Roman"/>
              </w:rPr>
            </w:pPr>
            <w:r w:rsidRPr="00412602">
              <w:rPr>
                <w:rFonts w:ascii="Times New Roman" w:hAnsi="Times New Roman" w:cs="Times New Roman"/>
              </w:rPr>
              <w:t>FIRM_PERF_3</w:t>
            </w:r>
          </w:p>
        </w:tc>
        <w:tc>
          <w:tcPr>
            <w:tcW w:w="1116" w:type="dxa"/>
            <w:shd w:val="clear" w:color="auto" w:fill="FFFFFF"/>
          </w:tcPr>
          <w:p w14:paraId="5D9FD3F4" w14:textId="77777777" w:rsidR="00412602" w:rsidRPr="00412602" w:rsidRDefault="00412602" w:rsidP="00D45773">
            <w:pPr>
              <w:rPr>
                <w:rFonts w:ascii="Times New Roman" w:hAnsi="Times New Roman" w:cs="Times New Roman"/>
              </w:rPr>
            </w:pPr>
            <w:r w:rsidRPr="00412602">
              <w:rPr>
                <w:rFonts w:ascii="Times New Roman" w:hAnsi="Times New Roman" w:cs="Times New Roman"/>
              </w:rPr>
              <w:t>FP=N.I</w:t>
            </w:r>
          </w:p>
        </w:tc>
      </w:tr>
      <w:tr w:rsidR="00412602" w:rsidRPr="00412602" w14:paraId="66A48F76" w14:textId="77777777" w:rsidTr="00D45773">
        <w:trPr>
          <w:cantSplit/>
        </w:trPr>
        <w:tc>
          <w:tcPr>
            <w:tcW w:w="1529" w:type="dxa"/>
            <w:shd w:val="clear" w:color="auto" w:fill="E0E0E0"/>
          </w:tcPr>
          <w:p w14:paraId="4051AA83" w14:textId="77777777" w:rsidR="00412602" w:rsidRPr="00412602" w:rsidRDefault="00412602" w:rsidP="00D45773">
            <w:pPr>
              <w:rPr>
                <w:rFonts w:ascii="Times New Roman" w:hAnsi="Times New Roman" w:cs="Times New Roman"/>
              </w:rPr>
            </w:pPr>
            <w:r w:rsidRPr="00412602">
              <w:rPr>
                <w:rFonts w:ascii="Times New Roman" w:hAnsi="Times New Roman" w:cs="Times New Roman"/>
              </w:rPr>
              <w:t>FIRM_PERF_4</w:t>
            </w:r>
          </w:p>
        </w:tc>
        <w:tc>
          <w:tcPr>
            <w:tcW w:w="1116" w:type="dxa"/>
            <w:shd w:val="clear" w:color="auto" w:fill="FFFFFF"/>
          </w:tcPr>
          <w:p w14:paraId="18072F0C" w14:textId="77777777" w:rsidR="00412602" w:rsidRPr="00412602" w:rsidRDefault="00412602" w:rsidP="00D45773">
            <w:pPr>
              <w:rPr>
                <w:rFonts w:ascii="Times New Roman" w:hAnsi="Times New Roman" w:cs="Times New Roman"/>
              </w:rPr>
            </w:pPr>
            <w:r w:rsidRPr="00412602">
              <w:rPr>
                <w:rFonts w:ascii="Times New Roman" w:hAnsi="Times New Roman" w:cs="Times New Roman"/>
              </w:rPr>
              <w:t>FP=NEG.I</w:t>
            </w:r>
          </w:p>
        </w:tc>
      </w:tr>
    </w:tbl>
    <w:p w14:paraId="5220933C" w14:textId="77777777" w:rsidR="00412602" w:rsidRPr="00412602" w:rsidRDefault="00412602" w:rsidP="00412602">
      <w:pPr>
        <w:rPr>
          <w:rFonts w:ascii="Times New Roman" w:hAnsi="Times New Roman" w:cs="Times New Roman"/>
          <w:b/>
          <w:bCs/>
          <w:u w:val="single"/>
        </w:rPr>
      </w:pPr>
      <w:r w:rsidRPr="00412602">
        <w:rPr>
          <w:rFonts w:ascii="Times New Roman" w:hAnsi="Times New Roman" w:cs="Times New Roman"/>
          <w:b/>
          <w:bCs/>
          <w:u w:val="single"/>
        </w:rPr>
        <w:br/>
        <w:t>3. Firm Performance (FIRM_PERF):</w:t>
      </w:r>
    </w:p>
    <w:p w14:paraId="46BD37D1" w14:textId="77777777" w:rsidR="00412602" w:rsidRPr="00412602" w:rsidRDefault="00412602" w:rsidP="00412602">
      <w:pPr>
        <w:rPr>
          <w:rFonts w:ascii="Times New Roman" w:hAnsi="Times New Roman" w:cs="Times New Roman"/>
        </w:rPr>
      </w:pPr>
      <w:r w:rsidRPr="00412602">
        <w:rPr>
          <w:rFonts w:ascii="Times New Roman" w:hAnsi="Times New Roman" w:cs="Times New Roman"/>
        </w:rPr>
        <w:t xml:space="preserve">   - FIRM_PERF_1: Represents Strong Positive Impact (</w:t>
      </w:r>
      <w:proofErr w:type="gramStart"/>
      <w:r w:rsidRPr="00412602">
        <w:rPr>
          <w:rFonts w:ascii="Times New Roman" w:hAnsi="Times New Roman" w:cs="Times New Roman"/>
        </w:rPr>
        <w:t>FP=S.P.I</w:t>
      </w:r>
      <w:proofErr w:type="gramEnd"/>
      <w:r w:rsidRPr="00412602">
        <w:rPr>
          <w:rFonts w:ascii="Times New Roman" w:hAnsi="Times New Roman" w:cs="Times New Roman"/>
        </w:rPr>
        <w:t>)</w:t>
      </w:r>
    </w:p>
    <w:p w14:paraId="641330A7" w14:textId="77777777" w:rsidR="00412602" w:rsidRPr="00412602" w:rsidRDefault="00412602" w:rsidP="00412602">
      <w:pPr>
        <w:rPr>
          <w:rFonts w:ascii="Times New Roman" w:hAnsi="Times New Roman" w:cs="Times New Roman"/>
        </w:rPr>
      </w:pPr>
      <w:r w:rsidRPr="00412602">
        <w:rPr>
          <w:rFonts w:ascii="Times New Roman" w:hAnsi="Times New Roman" w:cs="Times New Roman"/>
        </w:rPr>
        <w:t xml:space="preserve">   - FIRM_PERF_2: Represents Moderately Positive Impact (</w:t>
      </w:r>
      <w:proofErr w:type="gramStart"/>
      <w:r w:rsidRPr="00412602">
        <w:rPr>
          <w:rFonts w:ascii="Times New Roman" w:hAnsi="Times New Roman" w:cs="Times New Roman"/>
        </w:rPr>
        <w:t>FP=M.P.I</w:t>
      </w:r>
      <w:proofErr w:type="gramEnd"/>
      <w:r w:rsidRPr="00412602">
        <w:rPr>
          <w:rFonts w:ascii="Times New Roman" w:hAnsi="Times New Roman" w:cs="Times New Roman"/>
        </w:rPr>
        <w:t>)</w:t>
      </w:r>
    </w:p>
    <w:p w14:paraId="4F3E6DCE" w14:textId="77777777" w:rsidR="00412602" w:rsidRPr="00412602" w:rsidRDefault="00412602" w:rsidP="00412602">
      <w:pPr>
        <w:rPr>
          <w:rFonts w:ascii="Times New Roman" w:hAnsi="Times New Roman" w:cs="Times New Roman"/>
        </w:rPr>
      </w:pPr>
      <w:r w:rsidRPr="00412602">
        <w:rPr>
          <w:rFonts w:ascii="Times New Roman" w:hAnsi="Times New Roman" w:cs="Times New Roman"/>
        </w:rPr>
        <w:t xml:space="preserve">   - FIRM_PERF_3: Represents No Impact (FP=N.I)</w:t>
      </w:r>
    </w:p>
    <w:p w14:paraId="29074A55" w14:textId="77777777" w:rsidR="00412602" w:rsidRPr="00412602" w:rsidRDefault="00412602" w:rsidP="00412602">
      <w:pPr>
        <w:rPr>
          <w:rFonts w:ascii="Times New Roman" w:hAnsi="Times New Roman" w:cs="Times New Roman"/>
        </w:rPr>
      </w:pPr>
      <w:r w:rsidRPr="00412602">
        <w:rPr>
          <w:rFonts w:ascii="Times New Roman" w:hAnsi="Times New Roman" w:cs="Times New Roman"/>
        </w:rPr>
        <w:t xml:space="preserve">   - FIRM_PERF_4: Represents Negative Impact (FP=NEG.I)</w:t>
      </w:r>
    </w:p>
    <w:p w14:paraId="0DB4EAAC" w14:textId="17BB7832" w:rsidR="00412602" w:rsidRPr="00412602" w:rsidRDefault="00412602" w:rsidP="00D44149">
      <w:pPr>
        <w:rPr>
          <w:rFonts w:ascii="Times New Roman" w:hAnsi="Times New Roman" w:cs="Times New Roman"/>
        </w:rPr>
      </w:pPr>
    </w:p>
    <w:tbl>
      <w:tblPr>
        <w:tblpPr w:leftFromText="180" w:rightFromText="180" w:vertAnchor="text" w:horzAnchor="page" w:tblpX="1" w:tblpY="1809"/>
        <w:tblW w:w="150" w:type="dxa"/>
        <w:tblLayout w:type="fixed"/>
        <w:tblCellMar>
          <w:left w:w="0" w:type="dxa"/>
          <w:right w:w="0" w:type="dxa"/>
        </w:tblCellMar>
        <w:tblLook w:val="0000" w:firstRow="0" w:lastRow="0" w:firstColumn="0" w:lastColumn="0" w:noHBand="0" w:noVBand="0"/>
      </w:tblPr>
      <w:tblGrid>
        <w:gridCol w:w="81"/>
        <w:gridCol w:w="69"/>
      </w:tblGrid>
      <w:tr w:rsidR="00D44149" w:rsidRPr="00412602" w14:paraId="1C1BD4F4" w14:textId="77777777" w:rsidTr="00D44149">
        <w:trPr>
          <w:cantSplit/>
          <w:trHeight w:val="280"/>
        </w:trPr>
        <w:tc>
          <w:tcPr>
            <w:tcW w:w="81" w:type="dxa"/>
            <w:shd w:val="clear" w:color="auto" w:fill="FFFFFF"/>
            <w:vAlign w:val="bottom"/>
          </w:tcPr>
          <w:p w14:paraId="0EC81D0E" w14:textId="77777777" w:rsidR="00D44149" w:rsidRPr="00412602" w:rsidRDefault="00D44149" w:rsidP="00D44149">
            <w:pPr>
              <w:rPr>
                <w:rFonts w:ascii="Times New Roman" w:hAnsi="Times New Roman" w:cs="Times New Roman"/>
              </w:rPr>
            </w:pPr>
          </w:p>
        </w:tc>
        <w:tc>
          <w:tcPr>
            <w:tcW w:w="69" w:type="dxa"/>
            <w:shd w:val="clear" w:color="auto" w:fill="FFFFFF"/>
            <w:vAlign w:val="bottom"/>
          </w:tcPr>
          <w:p w14:paraId="2E0F4D79" w14:textId="77777777" w:rsidR="00D44149" w:rsidRPr="00412602" w:rsidRDefault="00D44149" w:rsidP="00D44149">
            <w:pPr>
              <w:rPr>
                <w:rFonts w:ascii="Times New Roman" w:hAnsi="Times New Roman" w:cs="Times New Roman"/>
              </w:rPr>
            </w:pPr>
          </w:p>
        </w:tc>
      </w:tr>
      <w:tr w:rsidR="00D44149" w:rsidRPr="00412602" w14:paraId="146B3D69" w14:textId="77777777" w:rsidTr="00D44149">
        <w:trPr>
          <w:cantSplit/>
          <w:trHeight w:val="280"/>
        </w:trPr>
        <w:tc>
          <w:tcPr>
            <w:tcW w:w="81" w:type="dxa"/>
            <w:shd w:val="clear" w:color="auto" w:fill="E0E0E0"/>
          </w:tcPr>
          <w:p w14:paraId="72C55EBE" w14:textId="77777777" w:rsidR="00D44149" w:rsidRPr="00412602" w:rsidRDefault="00D44149" w:rsidP="00D44149">
            <w:pPr>
              <w:rPr>
                <w:rFonts w:ascii="Times New Roman" w:hAnsi="Times New Roman" w:cs="Times New Roman"/>
              </w:rPr>
            </w:pPr>
          </w:p>
        </w:tc>
        <w:tc>
          <w:tcPr>
            <w:tcW w:w="69" w:type="dxa"/>
            <w:shd w:val="clear" w:color="auto" w:fill="FFFFFF"/>
          </w:tcPr>
          <w:p w14:paraId="18D09184" w14:textId="77777777" w:rsidR="00D44149" w:rsidRPr="00412602" w:rsidRDefault="00D44149" w:rsidP="00D44149">
            <w:pPr>
              <w:rPr>
                <w:rFonts w:ascii="Times New Roman" w:hAnsi="Times New Roman" w:cs="Times New Roman"/>
              </w:rPr>
            </w:pPr>
          </w:p>
        </w:tc>
      </w:tr>
      <w:tr w:rsidR="00D44149" w:rsidRPr="00412602" w14:paraId="09FCAE9A" w14:textId="77777777" w:rsidTr="00D44149">
        <w:trPr>
          <w:cantSplit/>
          <w:trHeight w:val="280"/>
        </w:trPr>
        <w:tc>
          <w:tcPr>
            <w:tcW w:w="81" w:type="dxa"/>
            <w:shd w:val="clear" w:color="auto" w:fill="E0E0E0"/>
          </w:tcPr>
          <w:p w14:paraId="711FB16B" w14:textId="77777777" w:rsidR="00D44149" w:rsidRPr="00412602" w:rsidRDefault="00D44149" w:rsidP="00D44149">
            <w:pPr>
              <w:rPr>
                <w:rFonts w:ascii="Times New Roman" w:hAnsi="Times New Roman" w:cs="Times New Roman"/>
              </w:rPr>
            </w:pPr>
          </w:p>
        </w:tc>
        <w:tc>
          <w:tcPr>
            <w:tcW w:w="69" w:type="dxa"/>
            <w:shd w:val="clear" w:color="auto" w:fill="FFFFFF"/>
          </w:tcPr>
          <w:p w14:paraId="67E652A0" w14:textId="77777777" w:rsidR="00D44149" w:rsidRPr="00412602" w:rsidRDefault="00D44149" w:rsidP="00D44149">
            <w:pPr>
              <w:rPr>
                <w:rFonts w:ascii="Times New Roman" w:hAnsi="Times New Roman" w:cs="Times New Roman"/>
              </w:rPr>
            </w:pPr>
          </w:p>
        </w:tc>
      </w:tr>
      <w:tr w:rsidR="00D44149" w:rsidRPr="00412602" w14:paraId="0647D671" w14:textId="77777777" w:rsidTr="00D44149">
        <w:trPr>
          <w:cantSplit/>
          <w:trHeight w:val="280"/>
        </w:trPr>
        <w:tc>
          <w:tcPr>
            <w:tcW w:w="81" w:type="dxa"/>
            <w:shd w:val="clear" w:color="auto" w:fill="E0E0E0"/>
          </w:tcPr>
          <w:p w14:paraId="3DC301B1" w14:textId="77777777" w:rsidR="00D44149" w:rsidRPr="00412602" w:rsidRDefault="00D44149" w:rsidP="00D44149">
            <w:pPr>
              <w:rPr>
                <w:rFonts w:ascii="Times New Roman" w:hAnsi="Times New Roman" w:cs="Times New Roman"/>
              </w:rPr>
            </w:pPr>
          </w:p>
        </w:tc>
        <w:tc>
          <w:tcPr>
            <w:tcW w:w="69" w:type="dxa"/>
            <w:shd w:val="clear" w:color="auto" w:fill="FFFFFF"/>
          </w:tcPr>
          <w:p w14:paraId="7D24C288" w14:textId="77777777" w:rsidR="00D44149" w:rsidRPr="00412602" w:rsidRDefault="00D44149" w:rsidP="00D44149">
            <w:pPr>
              <w:rPr>
                <w:rFonts w:ascii="Times New Roman" w:hAnsi="Times New Roman" w:cs="Times New Roman"/>
              </w:rPr>
            </w:pPr>
          </w:p>
        </w:tc>
      </w:tr>
      <w:tr w:rsidR="00D44149" w:rsidRPr="00412602" w14:paraId="63B59B70" w14:textId="77777777" w:rsidTr="00D44149">
        <w:trPr>
          <w:cantSplit/>
          <w:trHeight w:val="280"/>
        </w:trPr>
        <w:tc>
          <w:tcPr>
            <w:tcW w:w="81" w:type="dxa"/>
            <w:shd w:val="clear" w:color="auto" w:fill="E0E0E0"/>
          </w:tcPr>
          <w:p w14:paraId="0CFA6A6C" w14:textId="77777777" w:rsidR="00D44149" w:rsidRPr="00412602" w:rsidRDefault="00D44149" w:rsidP="00D44149">
            <w:pPr>
              <w:rPr>
                <w:rFonts w:ascii="Times New Roman" w:hAnsi="Times New Roman" w:cs="Times New Roman"/>
              </w:rPr>
            </w:pPr>
          </w:p>
        </w:tc>
        <w:tc>
          <w:tcPr>
            <w:tcW w:w="69" w:type="dxa"/>
            <w:shd w:val="clear" w:color="auto" w:fill="FFFFFF"/>
          </w:tcPr>
          <w:p w14:paraId="7DD15BA4" w14:textId="77777777" w:rsidR="00D44149" w:rsidRPr="00412602" w:rsidRDefault="00D44149" w:rsidP="00D44149">
            <w:pPr>
              <w:rPr>
                <w:rFonts w:ascii="Times New Roman" w:hAnsi="Times New Roman" w:cs="Times New Roman"/>
              </w:rPr>
            </w:pPr>
          </w:p>
        </w:tc>
      </w:tr>
    </w:tbl>
    <w:p w14:paraId="3D1E2B13" w14:textId="77777777" w:rsidR="00412602" w:rsidRPr="00412602" w:rsidRDefault="00412602" w:rsidP="00412602">
      <w:pPr>
        <w:rPr>
          <w:rFonts w:ascii="Times New Roman" w:hAnsi="Times New Roman" w:cs="Times New Roman"/>
        </w:rPr>
      </w:pPr>
      <w:r w:rsidRPr="00412602">
        <w:rPr>
          <w:rFonts w:ascii="Times New Roman" w:hAnsi="Times New Roman" w:cs="Times New Roman"/>
        </w:rPr>
        <w:t>Dummy variables for Strategic Management, Competitive Advantage, and Firm Performance converted qualitative data into quantitative form, enabling their inclusion in regression analysis. This approach captured the impact of different categorical levels, providing deeper insights into their relationship with Strategic Management and enhancing the model's robustness.</w:t>
      </w:r>
    </w:p>
    <w:p w14:paraId="65CD5F86" w14:textId="635A5278" w:rsidR="00D44149" w:rsidRPr="00412602" w:rsidRDefault="00D44149" w:rsidP="00412602">
      <w:pPr>
        <w:rPr>
          <w:rFonts w:ascii="Times New Roman" w:hAnsi="Times New Roman" w:cs="Times New Roman"/>
        </w:rPr>
      </w:pPr>
    </w:p>
    <w:sectPr w:rsidR="00D44149" w:rsidRPr="00412602" w:rsidSect="00AA0D4D">
      <w:pgSz w:w="12240" w:h="15840"/>
      <w:pgMar w:top="1440" w:right="1440" w:bottom="1440" w:left="1440" w:header="720" w:footer="720" w:gutter="0"/>
      <w:pgBorders w:display="firstPage" w:offsetFrom="page">
        <w:top w:val="single" w:sz="36" w:space="24" w:color="000000" w:themeColor="text1"/>
        <w:left w:val="single" w:sz="36" w:space="24" w:color="000000" w:themeColor="text1"/>
        <w:bottom w:val="single" w:sz="36" w:space="24" w:color="000000" w:themeColor="text1"/>
        <w:right w:val="single" w:sz="36" w:space="24" w:color="000000" w:themeColor="text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1C7AFB"/>
    <w:multiLevelType w:val="multilevel"/>
    <w:tmpl w:val="8EE68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B97C63"/>
    <w:multiLevelType w:val="multilevel"/>
    <w:tmpl w:val="667A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633B74"/>
    <w:multiLevelType w:val="multilevel"/>
    <w:tmpl w:val="FC3C3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6627C9"/>
    <w:multiLevelType w:val="multilevel"/>
    <w:tmpl w:val="ED3C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9C5CFE"/>
    <w:multiLevelType w:val="multilevel"/>
    <w:tmpl w:val="94EE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0170E1"/>
    <w:multiLevelType w:val="multilevel"/>
    <w:tmpl w:val="73FAA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5612095">
    <w:abstractNumId w:val="0"/>
  </w:num>
  <w:num w:numId="2" w16cid:durableId="1814784378">
    <w:abstractNumId w:val="2"/>
  </w:num>
  <w:num w:numId="3" w16cid:durableId="191573213">
    <w:abstractNumId w:val="4"/>
  </w:num>
  <w:num w:numId="4" w16cid:durableId="822695084">
    <w:abstractNumId w:val="3"/>
  </w:num>
  <w:num w:numId="5" w16cid:durableId="915285297">
    <w:abstractNumId w:val="5"/>
  </w:num>
  <w:num w:numId="6" w16cid:durableId="6184911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D4D"/>
    <w:rsid w:val="00046BF7"/>
    <w:rsid w:val="000B3023"/>
    <w:rsid w:val="00400273"/>
    <w:rsid w:val="00412602"/>
    <w:rsid w:val="00462334"/>
    <w:rsid w:val="0049755F"/>
    <w:rsid w:val="005541DF"/>
    <w:rsid w:val="005E5E34"/>
    <w:rsid w:val="008D04F9"/>
    <w:rsid w:val="009118F2"/>
    <w:rsid w:val="00916A09"/>
    <w:rsid w:val="00A63C5D"/>
    <w:rsid w:val="00A83102"/>
    <w:rsid w:val="00AA0D4D"/>
    <w:rsid w:val="00C80F1C"/>
    <w:rsid w:val="00CF4987"/>
    <w:rsid w:val="00D44149"/>
    <w:rsid w:val="00EA77A6"/>
    <w:rsid w:val="00FA17C8"/>
    <w:rsid w:val="00FD3E7B"/>
    <w:rsid w:val="00FD6D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561D7"/>
  <w15:chartTrackingRefBased/>
  <w15:docId w15:val="{B42D7DFB-27D4-4FAB-AC66-1D8ACAA30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2602"/>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1260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517462">
      <w:bodyDiv w:val="1"/>
      <w:marLeft w:val="0"/>
      <w:marRight w:val="0"/>
      <w:marTop w:val="0"/>
      <w:marBottom w:val="0"/>
      <w:divBdr>
        <w:top w:val="none" w:sz="0" w:space="0" w:color="auto"/>
        <w:left w:val="none" w:sz="0" w:space="0" w:color="auto"/>
        <w:bottom w:val="none" w:sz="0" w:space="0" w:color="auto"/>
        <w:right w:val="none" w:sz="0" w:space="0" w:color="auto"/>
      </w:divBdr>
    </w:div>
    <w:div w:id="76753730">
      <w:bodyDiv w:val="1"/>
      <w:marLeft w:val="0"/>
      <w:marRight w:val="0"/>
      <w:marTop w:val="0"/>
      <w:marBottom w:val="0"/>
      <w:divBdr>
        <w:top w:val="none" w:sz="0" w:space="0" w:color="auto"/>
        <w:left w:val="none" w:sz="0" w:space="0" w:color="auto"/>
        <w:bottom w:val="none" w:sz="0" w:space="0" w:color="auto"/>
        <w:right w:val="none" w:sz="0" w:space="0" w:color="auto"/>
      </w:divBdr>
    </w:div>
    <w:div w:id="394743583">
      <w:bodyDiv w:val="1"/>
      <w:marLeft w:val="0"/>
      <w:marRight w:val="0"/>
      <w:marTop w:val="0"/>
      <w:marBottom w:val="0"/>
      <w:divBdr>
        <w:top w:val="none" w:sz="0" w:space="0" w:color="auto"/>
        <w:left w:val="none" w:sz="0" w:space="0" w:color="auto"/>
        <w:bottom w:val="none" w:sz="0" w:space="0" w:color="auto"/>
        <w:right w:val="none" w:sz="0" w:space="0" w:color="auto"/>
      </w:divBdr>
    </w:div>
    <w:div w:id="510995061">
      <w:bodyDiv w:val="1"/>
      <w:marLeft w:val="0"/>
      <w:marRight w:val="0"/>
      <w:marTop w:val="0"/>
      <w:marBottom w:val="0"/>
      <w:divBdr>
        <w:top w:val="none" w:sz="0" w:space="0" w:color="auto"/>
        <w:left w:val="none" w:sz="0" w:space="0" w:color="auto"/>
        <w:bottom w:val="none" w:sz="0" w:space="0" w:color="auto"/>
        <w:right w:val="none" w:sz="0" w:space="0" w:color="auto"/>
      </w:divBdr>
    </w:div>
    <w:div w:id="579800798">
      <w:bodyDiv w:val="1"/>
      <w:marLeft w:val="0"/>
      <w:marRight w:val="0"/>
      <w:marTop w:val="0"/>
      <w:marBottom w:val="0"/>
      <w:divBdr>
        <w:top w:val="none" w:sz="0" w:space="0" w:color="auto"/>
        <w:left w:val="none" w:sz="0" w:space="0" w:color="auto"/>
        <w:bottom w:val="none" w:sz="0" w:space="0" w:color="auto"/>
        <w:right w:val="none" w:sz="0" w:space="0" w:color="auto"/>
      </w:divBdr>
    </w:div>
    <w:div w:id="815336893">
      <w:bodyDiv w:val="1"/>
      <w:marLeft w:val="0"/>
      <w:marRight w:val="0"/>
      <w:marTop w:val="0"/>
      <w:marBottom w:val="0"/>
      <w:divBdr>
        <w:top w:val="none" w:sz="0" w:space="0" w:color="auto"/>
        <w:left w:val="none" w:sz="0" w:space="0" w:color="auto"/>
        <w:bottom w:val="none" w:sz="0" w:space="0" w:color="auto"/>
        <w:right w:val="none" w:sz="0" w:space="0" w:color="auto"/>
      </w:divBdr>
    </w:div>
    <w:div w:id="850678913">
      <w:bodyDiv w:val="1"/>
      <w:marLeft w:val="0"/>
      <w:marRight w:val="0"/>
      <w:marTop w:val="0"/>
      <w:marBottom w:val="0"/>
      <w:divBdr>
        <w:top w:val="none" w:sz="0" w:space="0" w:color="auto"/>
        <w:left w:val="none" w:sz="0" w:space="0" w:color="auto"/>
        <w:bottom w:val="none" w:sz="0" w:space="0" w:color="auto"/>
        <w:right w:val="none" w:sz="0" w:space="0" w:color="auto"/>
      </w:divBdr>
    </w:div>
    <w:div w:id="894899326">
      <w:bodyDiv w:val="1"/>
      <w:marLeft w:val="0"/>
      <w:marRight w:val="0"/>
      <w:marTop w:val="0"/>
      <w:marBottom w:val="0"/>
      <w:divBdr>
        <w:top w:val="none" w:sz="0" w:space="0" w:color="auto"/>
        <w:left w:val="none" w:sz="0" w:space="0" w:color="auto"/>
        <w:bottom w:val="none" w:sz="0" w:space="0" w:color="auto"/>
        <w:right w:val="none" w:sz="0" w:space="0" w:color="auto"/>
      </w:divBdr>
    </w:div>
    <w:div w:id="1173105775">
      <w:bodyDiv w:val="1"/>
      <w:marLeft w:val="0"/>
      <w:marRight w:val="0"/>
      <w:marTop w:val="0"/>
      <w:marBottom w:val="0"/>
      <w:divBdr>
        <w:top w:val="none" w:sz="0" w:space="0" w:color="auto"/>
        <w:left w:val="none" w:sz="0" w:space="0" w:color="auto"/>
        <w:bottom w:val="none" w:sz="0" w:space="0" w:color="auto"/>
        <w:right w:val="none" w:sz="0" w:space="0" w:color="auto"/>
      </w:divBdr>
    </w:div>
    <w:div w:id="1201017043">
      <w:bodyDiv w:val="1"/>
      <w:marLeft w:val="0"/>
      <w:marRight w:val="0"/>
      <w:marTop w:val="0"/>
      <w:marBottom w:val="0"/>
      <w:divBdr>
        <w:top w:val="none" w:sz="0" w:space="0" w:color="auto"/>
        <w:left w:val="none" w:sz="0" w:space="0" w:color="auto"/>
        <w:bottom w:val="none" w:sz="0" w:space="0" w:color="auto"/>
        <w:right w:val="none" w:sz="0" w:space="0" w:color="auto"/>
      </w:divBdr>
    </w:div>
    <w:div w:id="1207916504">
      <w:bodyDiv w:val="1"/>
      <w:marLeft w:val="0"/>
      <w:marRight w:val="0"/>
      <w:marTop w:val="0"/>
      <w:marBottom w:val="0"/>
      <w:divBdr>
        <w:top w:val="none" w:sz="0" w:space="0" w:color="auto"/>
        <w:left w:val="none" w:sz="0" w:space="0" w:color="auto"/>
        <w:bottom w:val="none" w:sz="0" w:space="0" w:color="auto"/>
        <w:right w:val="none" w:sz="0" w:space="0" w:color="auto"/>
      </w:divBdr>
    </w:div>
    <w:div w:id="1267347023">
      <w:bodyDiv w:val="1"/>
      <w:marLeft w:val="0"/>
      <w:marRight w:val="0"/>
      <w:marTop w:val="0"/>
      <w:marBottom w:val="0"/>
      <w:divBdr>
        <w:top w:val="none" w:sz="0" w:space="0" w:color="auto"/>
        <w:left w:val="none" w:sz="0" w:space="0" w:color="auto"/>
        <w:bottom w:val="none" w:sz="0" w:space="0" w:color="auto"/>
        <w:right w:val="none" w:sz="0" w:space="0" w:color="auto"/>
      </w:divBdr>
    </w:div>
    <w:div w:id="1550922320">
      <w:bodyDiv w:val="1"/>
      <w:marLeft w:val="0"/>
      <w:marRight w:val="0"/>
      <w:marTop w:val="0"/>
      <w:marBottom w:val="0"/>
      <w:divBdr>
        <w:top w:val="none" w:sz="0" w:space="0" w:color="auto"/>
        <w:left w:val="none" w:sz="0" w:space="0" w:color="auto"/>
        <w:bottom w:val="none" w:sz="0" w:space="0" w:color="auto"/>
        <w:right w:val="none" w:sz="0" w:space="0" w:color="auto"/>
      </w:divBdr>
    </w:div>
    <w:div w:id="1651474355">
      <w:bodyDiv w:val="1"/>
      <w:marLeft w:val="0"/>
      <w:marRight w:val="0"/>
      <w:marTop w:val="0"/>
      <w:marBottom w:val="0"/>
      <w:divBdr>
        <w:top w:val="none" w:sz="0" w:space="0" w:color="auto"/>
        <w:left w:val="none" w:sz="0" w:space="0" w:color="auto"/>
        <w:bottom w:val="none" w:sz="0" w:space="0" w:color="auto"/>
        <w:right w:val="none" w:sz="0" w:space="0" w:color="auto"/>
      </w:divBdr>
    </w:div>
    <w:div w:id="2089568643">
      <w:bodyDiv w:val="1"/>
      <w:marLeft w:val="0"/>
      <w:marRight w:val="0"/>
      <w:marTop w:val="0"/>
      <w:marBottom w:val="0"/>
      <w:divBdr>
        <w:top w:val="none" w:sz="0" w:space="0" w:color="auto"/>
        <w:left w:val="none" w:sz="0" w:space="0" w:color="auto"/>
        <w:bottom w:val="none" w:sz="0" w:space="0" w:color="auto"/>
        <w:right w:val="none" w:sz="0" w:space="0" w:color="auto"/>
      </w:divBdr>
    </w:div>
    <w:div w:id="2145848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1116</Words>
  <Characters>6366</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ANNIE ALI</dc:creator>
  <cp:keywords/>
  <dc:description/>
  <cp:lastModifiedBy>ANNIE ALI</cp:lastModifiedBy>
  <cp:revision>2</cp:revision>
  <dcterms:created xsi:type="dcterms:W3CDTF">2024-12-08T16:28:00Z</dcterms:created>
  <dcterms:modified xsi:type="dcterms:W3CDTF">2024-12-08T16:28:00Z</dcterms:modified>
</cp:coreProperties>
</file>