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70.84655761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  <w:rtl w:val="0"/>
        </w:rPr>
        <w:t xml:space="preserve">Lecture no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106689453125" w:line="240" w:lineRule="auto"/>
        <w:ind w:left="0" w:right="45.8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944612" cy="6644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4612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.08000183105469"/>
          <w:szCs w:val="8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99744" cy="66446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664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680038452148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Example of Limit: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8686800" cy="393839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3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307037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Example of two sided limits: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0.58593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312150" cy="2032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21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307037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5859375" w:line="240" w:lineRule="auto"/>
        <w:ind w:left="0" w:right="84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45350" cy="2419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8.30703735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Example of Infinite Limits: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859375" w:line="240" w:lineRule="auto"/>
        <w:ind w:left="0" w:right="65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480300" cy="3549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354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4.5974731445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Continuity: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4.74609375" w:line="240" w:lineRule="auto"/>
        <w:ind w:left="0" w:right="83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258050" cy="1123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0800" w:w="14400"/>
      <w:pgMar w:bottom="1945.83984375" w:top="1346.7999267578125" w:left="0" w:right="6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