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4449"/>
        <w:gridCol w:w="1557"/>
        <w:gridCol w:w="1809"/>
      </w:tblGrid>
      <w:tr w:rsidR="000D1401" w:rsidRPr="00DE1CFA" w14:paraId="10290478" w14:textId="77777777" w:rsidTr="000D1401">
        <w:tc>
          <w:tcPr>
            <w:tcW w:w="1777" w:type="dxa"/>
            <w:shd w:val="clear" w:color="auto" w:fill="F3F3F3"/>
            <w:vAlign w:val="center"/>
          </w:tcPr>
          <w:p w14:paraId="6A6FCCC6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Department</w:t>
            </w:r>
          </w:p>
        </w:tc>
        <w:tc>
          <w:tcPr>
            <w:tcW w:w="4449" w:type="dxa"/>
            <w:shd w:val="clear" w:color="auto" w:fill="FDE9D9"/>
            <w:vAlign w:val="center"/>
          </w:tcPr>
          <w:p w14:paraId="5E0FC835" w14:textId="77777777" w:rsidR="000D1401" w:rsidRPr="00DE1CFA" w:rsidRDefault="000D1401" w:rsidP="000D140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Fast </w:t>
            </w:r>
            <w:r w:rsidRPr="000D1401">
              <w:rPr>
                <w:rFonts w:asciiTheme="majorBidi" w:hAnsiTheme="majorBidi" w:cstheme="majorBidi"/>
                <w:sz w:val="22"/>
                <w:szCs w:val="22"/>
              </w:rPr>
              <w:t>School of Computing</w:t>
            </w:r>
          </w:p>
        </w:tc>
        <w:tc>
          <w:tcPr>
            <w:tcW w:w="1557" w:type="dxa"/>
            <w:shd w:val="clear" w:color="auto" w:fill="F3F3F3"/>
            <w:vAlign w:val="center"/>
          </w:tcPr>
          <w:p w14:paraId="1E8071E5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Dept. Code</w:t>
            </w:r>
          </w:p>
        </w:tc>
        <w:tc>
          <w:tcPr>
            <w:tcW w:w="1809" w:type="dxa"/>
            <w:shd w:val="clear" w:color="auto" w:fill="FDE9D9"/>
            <w:vAlign w:val="center"/>
          </w:tcPr>
          <w:p w14:paraId="409E3376" w14:textId="77777777" w:rsidR="000D1401" w:rsidRPr="00DE1CFA" w:rsidRDefault="000D1401" w:rsidP="000D1401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 w:rsidRPr="000D1401">
              <w:rPr>
                <w:rFonts w:asciiTheme="majorBidi" w:hAnsiTheme="majorBidi" w:cstheme="majorBidi"/>
              </w:rPr>
              <w:t>BCS, BSE, BAI &amp; BDF</w:t>
            </w:r>
          </w:p>
        </w:tc>
      </w:tr>
      <w:tr w:rsidR="000D1401" w:rsidRPr="00DE1CFA" w14:paraId="3108F759" w14:textId="77777777" w:rsidTr="000D1401">
        <w:tc>
          <w:tcPr>
            <w:tcW w:w="1777" w:type="dxa"/>
            <w:shd w:val="clear" w:color="auto" w:fill="F3F3F3"/>
            <w:vAlign w:val="center"/>
          </w:tcPr>
          <w:p w14:paraId="109D37D4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Instructors</w:t>
            </w:r>
          </w:p>
        </w:tc>
        <w:tc>
          <w:tcPr>
            <w:tcW w:w="4449" w:type="dxa"/>
            <w:shd w:val="clear" w:color="auto" w:fill="FDE9D9"/>
            <w:vAlign w:val="center"/>
          </w:tcPr>
          <w:p w14:paraId="7A737762" w14:textId="77777777" w:rsidR="000D1401" w:rsidRDefault="000D1401" w:rsidP="000D1401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Mr. Kashif Ahmed and Mr. Ibrahim Ahmed</w:t>
            </w:r>
          </w:p>
        </w:tc>
        <w:tc>
          <w:tcPr>
            <w:tcW w:w="1557" w:type="dxa"/>
            <w:shd w:val="clear" w:color="auto" w:fill="F3F3F3"/>
            <w:vAlign w:val="center"/>
          </w:tcPr>
          <w:p w14:paraId="3AB7F3B9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sz w:val="22"/>
                <w:szCs w:val="22"/>
              </w:rPr>
              <w:t>Sections</w:t>
            </w:r>
          </w:p>
        </w:tc>
        <w:tc>
          <w:tcPr>
            <w:tcW w:w="1809" w:type="dxa"/>
            <w:shd w:val="clear" w:color="auto" w:fill="FDE9D9"/>
            <w:vAlign w:val="center"/>
          </w:tcPr>
          <w:p w14:paraId="3E0DC345" w14:textId="77777777" w:rsidR="000D1401" w:rsidRDefault="000D1401" w:rsidP="000D1401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All Sections</w:t>
            </w:r>
          </w:p>
        </w:tc>
      </w:tr>
      <w:tr w:rsidR="000D1401" w:rsidRPr="00DE1CFA" w14:paraId="2BEEE477" w14:textId="77777777" w:rsidTr="000D1401">
        <w:tc>
          <w:tcPr>
            <w:tcW w:w="1777" w:type="dxa"/>
            <w:shd w:val="clear" w:color="auto" w:fill="F3F3F3"/>
            <w:vAlign w:val="center"/>
          </w:tcPr>
          <w:p w14:paraId="4005DD89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Course Title</w:t>
            </w:r>
          </w:p>
        </w:tc>
        <w:tc>
          <w:tcPr>
            <w:tcW w:w="4449" w:type="dxa"/>
            <w:shd w:val="clear" w:color="auto" w:fill="FDE9D9"/>
            <w:vAlign w:val="center"/>
          </w:tcPr>
          <w:p w14:paraId="3C10A032" w14:textId="77777777" w:rsidR="000D1401" w:rsidRPr="00DE1CFA" w:rsidRDefault="000D1401" w:rsidP="000D1401">
            <w:pPr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Pakistan Studies</w:t>
            </w:r>
          </w:p>
        </w:tc>
        <w:tc>
          <w:tcPr>
            <w:tcW w:w="1557" w:type="dxa"/>
            <w:shd w:val="clear" w:color="auto" w:fill="F3F3F3"/>
            <w:vAlign w:val="center"/>
          </w:tcPr>
          <w:p w14:paraId="64DE6651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Course Code</w:t>
            </w:r>
          </w:p>
        </w:tc>
        <w:tc>
          <w:tcPr>
            <w:tcW w:w="1809" w:type="dxa"/>
            <w:shd w:val="clear" w:color="auto" w:fill="FDE9D9"/>
            <w:vAlign w:val="center"/>
          </w:tcPr>
          <w:p w14:paraId="43082E8E" w14:textId="77777777" w:rsidR="000D1401" w:rsidRPr="00DE1CFA" w:rsidRDefault="000D1401" w:rsidP="000D1401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-</w:t>
            </w:r>
            <w:r w:rsidRPr="00DE1CFA">
              <w:rPr>
                <w:rFonts w:asciiTheme="majorBidi" w:hAnsiTheme="majorBidi" w:cstheme="majorBidi"/>
              </w:rPr>
              <w:t>113</w:t>
            </w:r>
          </w:p>
        </w:tc>
      </w:tr>
      <w:tr w:rsidR="000D1401" w:rsidRPr="00DE1CFA" w14:paraId="3E4AAA61" w14:textId="77777777" w:rsidTr="000D1401">
        <w:tc>
          <w:tcPr>
            <w:tcW w:w="1777" w:type="dxa"/>
            <w:tcBorders>
              <w:bottom w:val="nil"/>
            </w:tcBorders>
            <w:shd w:val="clear" w:color="auto" w:fill="F3F3F3"/>
            <w:vAlign w:val="center"/>
          </w:tcPr>
          <w:p w14:paraId="06BF6BC5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Pre-requisite(s)</w:t>
            </w:r>
          </w:p>
        </w:tc>
        <w:tc>
          <w:tcPr>
            <w:tcW w:w="4449" w:type="dxa"/>
            <w:tcBorders>
              <w:bottom w:val="nil"/>
            </w:tcBorders>
            <w:shd w:val="clear" w:color="auto" w:fill="FDE9D9"/>
            <w:vAlign w:val="center"/>
          </w:tcPr>
          <w:p w14:paraId="7896236E" w14:textId="77777777" w:rsidR="000D1401" w:rsidRPr="00DE1CFA" w:rsidRDefault="000D1401" w:rsidP="000D140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None</w:t>
            </w:r>
          </w:p>
        </w:tc>
        <w:tc>
          <w:tcPr>
            <w:tcW w:w="1557" w:type="dxa"/>
            <w:tcBorders>
              <w:bottom w:val="nil"/>
            </w:tcBorders>
            <w:shd w:val="clear" w:color="auto" w:fill="F3F3F3"/>
          </w:tcPr>
          <w:p w14:paraId="32DA1C03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Credit Hrs.</w:t>
            </w:r>
          </w:p>
        </w:tc>
        <w:tc>
          <w:tcPr>
            <w:tcW w:w="1809" w:type="dxa"/>
            <w:tcBorders>
              <w:bottom w:val="nil"/>
            </w:tcBorders>
            <w:shd w:val="clear" w:color="auto" w:fill="FDE9D9"/>
            <w:vAlign w:val="center"/>
          </w:tcPr>
          <w:p w14:paraId="74716C0A" w14:textId="77777777" w:rsidR="000D1401" w:rsidRPr="00DE1CFA" w:rsidRDefault="000D1401" w:rsidP="000D1401">
            <w:pPr>
              <w:spacing w:before="0" w:after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DE1CFA">
              <w:rPr>
                <w:rFonts w:asciiTheme="majorBidi" w:hAnsiTheme="majorBidi" w:cstheme="majorBidi"/>
              </w:rPr>
              <w:t>3</w:t>
            </w:r>
          </w:p>
        </w:tc>
      </w:tr>
      <w:tr w:rsidR="000D1401" w:rsidRPr="00DE1CFA" w14:paraId="00DF5DD8" w14:textId="77777777" w:rsidTr="000D1401">
        <w:tc>
          <w:tcPr>
            <w:tcW w:w="9592" w:type="dxa"/>
            <w:gridSpan w:val="4"/>
            <w:tcBorders>
              <w:left w:val="nil"/>
              <w:right w:val="nil"/>
            </w:tcBorders>
            <w:vAlign w:val="center"/>
          </w:tcPr>
          <w:p w14:paraId="517710B2" w14:textId="77777777" w:rsidR="000D1401" w:rsidRDefault="000D1401" w:rsidP="000D1401">
            <w:pPr>
              <w:spacing w:before="0" w:after="0"/>
              <w:rPr>
                <w:rFonts w:asciiTheme="majorBidi" w:hAnsiTheme="majorBidi" w:cstheme="majorBidi"/>
              </w:rPr>
            </w:pPr>
          </w:p>
          <w:p w14:paraId="5FC8651D" w14:textId="77777777" w:rsidR="000D1401" w:rsidRDefault="000D1401" w:rsidP="000D1401">
            <w:pPr>
              <w:spacing w:before="0" w:after="0"/>
              <w:rPr>
                <w:rFonts w:asciiTheme="majorBidi" w:hAnsiTheme="majorBidi" w:cstheme="majorBidi"/>
              </w:rPr>
            </w:pPr>
          </w:p>
          <w:p w14:paraId="25DBEB52" w14:textId="77777777" w:rsidR="000D1401" w:rsidRPr="00DE1CFA" w:rsidRDefault="000D1401" w:rsidP="000D1401">
            <w:pPr>
              <w:spacing w:before="0" w:after="0"/>
              <w:rPr>
                <w:rFonts w:asciiTheme="majorBidi" w:hAnsiTheme="majorBidi" w:cstheme="majorBidi"/>
              </w:rPr>
            </w:pPr>
          </w:p>
        </w:tc>
      </w:tr>
      <w:tr w:rsidR="000D1401" w:rsidRPr="00DE1CFA" w14:paraId="4C38E51C" w14:textId="77777777" w:rsidTr="000D1401">
        <w:tc>
          <w:tcPr>
            <w:tcW w:w="1777" w:type="dxa"/>
            <w:shd w:val="clear" w:color="auto" w:fill="F3F3F3"/>
          </w:tcPr>
          <w:p w14:paraId="141FCBAA" w14:textId="77777777" w:rsidR="000D1401" w:rsidRPr="00DE1CFA" w:rsidRDefault="000D1401" w:rsidP="000D1401">
            <w:pPr>
              <w:spacing w:before="60" w:after="60"/>
              <w:ind w:right="-108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Course Objective</w:t>
            </w:r>
          </w:p>
        </w:tc>
        <w:tc>
          <w:tcPr>
            <w:tcW w:w="7815" w:type="dxa"/>
            <w:gridSpan w:val="3"/>
            <w:shd w:val="clear" w:color="auto" w:fill="FDE9D9"/>
            <w:vAlign w:val="center"/>
          </w:tcPr>
          <w:p w14:paraId="22D4E1F9" w14:textId="77777777" w:rsidR="000D1401" w:rsidRPr="00DE1CFA" w:rsidRDefault="000D1401" w:rsidP="000D1401">
            <w:pPr>
              <w:spacing w:before="0" w:after="0"/>
              <w:jc w:val="both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The course aims at building an understanding of Muslim Nationalism from historical point of view and socio-political development after the creation of Pakistan. It also aims at evaluating and analyzing the history to build a better understanding of today’s challenges to Pakistan as state and a society.</w:t>
            </w:r>
          </w:p>
          <w:p w14:paraId="5BEDC8B0" w14:textId="77777777" w:rsidR="000D1401" w:rsidRPr="00DE1CFA" w:rsidRDefault="000D1401" w:rsidP="000D1401">
            <w:pPr>
              <w:pStyle w:val="ListParagraph"/>
              <w:autoSpaceDE w:val="0"/>
              <w:autoSpaceDN w:val="0"/>
              <w:adjustRightInd w:val="0"/>
              <w:spacing w:before="60" w:after="60" w:line="240" w:lineRule="auto"/>
              <w:ind w:left="0"/>
              <w:jc w:val="both"/>
              <w:rPr>
                <w:rFonts w:asciiTheme="majorBidi" w:hAnsiTheme="majorBidi" w:cstheme="majorBidi"/>
                <w:bCs/>
              </w:rPr>
            </w:pPr>
          </w:p>
        </w:tc>
      </w:tr>
    </w:tbl>
    <w:p w14:paraId="26CA361C" w14:textId="77777777" w:rsidR="000D1401" w:rsidRPr="00DE1CFA" w:rsidRDefault="000D1401" w:rsidP="000D1401">
      <w:pPr>
        <w:spacing w:before="0" w:after="0"/>
        <w:rPr>
          <w:rFonts w:asciiTheme="majorBidi" w:hAnsiTheme="majorBidi" w:cstheme="majorBidi"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"/>
        <w:gridCol w:w="8751"/>
      </w:tblGrid>
      <w:tr w:rsidR="000D1401" w:rsidRPr="00DE1CFA" w14:paraId="52AFA90E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368A8B4B" w14:textId="77777777" w:rsidR="000D1401" w:rsidRPr="00DE1CFA" w:rsidRDefault="000D1401" w:rsidP="00E617AB">
            <w:pPr>
              <w:spacing w:before="60" w:after="60"/>
              <w:jc w:val="center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Week</w:t>
            </w:r>
          </w:p>
        </w:tc>
        <w:tc>
          <w:tcPr>
            <w:tcW w:w="8751" w:type="dxa"/>
            <w:shd w:val="clear" w:color="auto" w:fill="F3F3F3"/>
            <w:vAlign w:val="center"/>
          </w:tcPr>
          <w:p w14:paraId="7C0E7BC8" w14:textId="77777777" w:rsidR="000D1401" w:rsidRPr="00DE1CFA" w:rsidRDefault="000D1401" w:rsidP="00E617AB">
            <w:pPr>
              <w:spacing w:before="60" w:after="6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  <w:sz w:val="22"/>
                <w:szCs w:val="22"/>
              </w:rPr>
              <w:t>Course Contents/Topics</w:t>
            </w:r>
          </w:p>
        </w:tc>
      </w:tr>
      <w:tr w:rsidR="000D1401" w:rsidRPr="00DE1CFA" w14:paraId="69CCF18C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37F5729A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01</w:t>
            </w:r>
          </w:p>
        </w:tc>
        <w:tc>
          <w:tcPr>
            <w:tcW w:w="8751" w:type="dxa"/>
            <w:shd w:val="clear" w:color="auto" w:fill="FDE9D9"/>
          </w:tcPr>
          <w:p w14:paraId="5E3A42BA" w14:textId="77777777" w:rsidR="000D1401" w:rsidRPr="00DE1CFA" w:rsidRDefault="000D1401" w:rsidP="00E617AB">
            <w:pPr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b/>
              </w:rPr>
              <w:t>Colony, British Colonialism in Subcontinent</w:t>
            </w:r>
          </w:p>
          <w:p w14:paraId="7C1ED007" w14:textId="77777777" w:rsidR="000D1401" w:rsidRPr="00DE1CFA" w:rsidRDefault="000D1401" w:rsidP="00E617AB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Colonialism and Imperialism</w:t>
            </w:r>
          </w:p>
          <w:p w14:paraId="451FA36A" w14:textId="77777777" w:rsidR="000D1401" w:rsidRPr="00DE1CFA" w:rsidRDefault="000D1401" w:rsidP="00E617AB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British Imperialism with special reference to Sub Continent</w:t>
            </w:r>
          </w:p>
        </w:tc>
      </w:tr>
      <w:tr w:rsidR="000D1401" w:rsidRPr="00DE1CFA" w14:paraId="76FCBE88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765B721B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02</w:t>
            </w:r>
          </w:p>
        </w:tc>
        <w:tc>
          <w:tcPr>
            <w:tcW w:w="8751" w:type="dxa"/>
            <w:shd w:val="clear" w:color="auto" w:fill="FDE9D9"/>
          </w:tcPr>
          <w:p w14:paraId="2D356561" w14:textId="77777777" w:rsidR="000D1401" w:rsidRPr="00DE1CFA" w:rsidRDefault="000D1401" w:rsidP="00E617AB">
            <w:pPr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b/>
              </w:rPr>
              <w:t xml:space="preserve">War of Independence </w:t>
            </w:r>
          </w:p>
          <w:p w14:paraId="747EFF8B" w14:textId="77777777" w:rsidR="000D1401" w:rsidRDefault="000D1401" w:rsidP="00E617AB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 xml:space="preserve">War of Independence &amp; its impacts on the politics of Sub-Continent. </w:t>
            </w:r>
          </w:p>
          <w:p w14:paraId="471E785F" w14:textId="77777777" w:rsidR="000D1401" w:rsidRPr="00DE1CFA" w:rsidRDefault="000D1401" w:rsidP="00E617AB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 xml:space="preserve">Sir Syed </w:t>
            </w:r>
            <w:r>
              <w:rPr>
                <w:rFonts w:asciiTheme="majorBidi" w:hAnsiTheme="majorBidi" w:cstheme="majorBidi"/>
                <w:bCs/>
              </w:rPr>
              <w:t>Ahmed Khan</w:t>
            </w:r>
            <w:r w:rsidRPr="00DE1CFA">
              <w:rPr>
                <w:rFonts w:asciiTheme="majorBidi" w:hAnsiTheme="majorBidi" w:cstheme="majorBidi"/>
                <w:bCs/>
              </w:rPr>
              <w:t xml:space="preserve"> and Muslim Nationalism</w:t>
            </w:r>
          </w:p>
        </w:tc>
      </w:tr>
      <w:tr w:rsidR="000D1401" w:rsidRPr="00DE1CFA" w14:paraId="0D608A86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5926686E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03</w:t>
            </w:r>
          </w:p>
        </w:tc>
        <w:tc>
          <w:tcPr>
            <w:tcW w:w="8751" w:type="dxa"/>
            <w:shd w:val="clear" w:color="auto" w:fill="FDE9D9"/>
          </w:tcPr>
          <w:p w14:paraId="31813C12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 xml:space="preserve">Historical Background of Muslim Nationalism </w:t>
            </w:r>
          </w:p>
          <w:p w14:paraId="45EA5EE6" w14:textId="77777777" w:rsidR="000D1401" w:rsidRPr="00160F4F" w:rsidRDefault="000D1401" w:rsidP="00E617A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160F4F">
              <w:rPr>
                <w:rFonts w:asciiTheme="majorBidi" w:hAnsiTheme="majorBidi" w:cstheme="majorBidi"/>
              </w:rPr>
              <w:t>An Evolution of Muslim Nationalism in India</w:t>
            </w:r>
          </w:p>
          <w:p w14:paraId="4B4767A9" w14:textId="77777777" w:rsidR="000D1401" w:rsidRPr="00160F4F" w:rsidRDefault="000D1401" w:rsidP="00E617A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160F4F">
              <w:rPr>
                <w:rFonts w:asciiTheme="majorBidi" w:hAnsiTheme="majorBidi" w:cstheme="majorBidi"/>
              </w:rPr>
              <w:t>Major Political and Constitutional Developments of Sub-continent 1857-194</w:t>
            </w:r>
            <w:r>
              <w:rPr>
                <w:rFonts w:asciiTheme="majorBidi" w:hAnsiTheme="majorBidi" w:cstheme="majorBidi"/>
              </w:rPr>
              <w:t>0</w:t>
            </w:r>
            <w:r w:rsidRPr="00160F4F">
              <w:rPr>
                <w:rFonts w:asciiTheme="majorBidi" w:hAnsiTheme="majorBidi" w:cstheme="majorBidi"/>
              </w:rPr>
              <w:t>.</w:t>
            </w:r>
          </w:p>
        </w:tc>
      </w:tr>
      <w:tr w:rsidR="000D1401" w:rsidRPr="00DE1CFA" w14:paraId="71F6C727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4BAEFF23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04</w:t>
            </w:r>
          </w:p>
        </w:tc>
        <w:tc>
          <w:tcPr>
            <w:tcW w:w="8751" w:type="dxa"/>
            <w:shd w:val="clear" w:color="auto" w:fill="FDE9D9"/>
          </w:tcPr>
          <w:p w14:paraId="31AAACAF" w14:textId="77777777" w:rsidR="000D1401" w:rsidRPr="00EF3080" w:rsidRDefault="000D1401" w:rsidP="000D140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EF3080">
              <w:rPr>
                <w:rFonts w:asciiTheme="majorBidi" w:hAnsiTheme="majorBidi" w:cstheme="majorBidi"/>
                <w:b/>
                <w:bCs/>
              </w:rPr>
              <w:t>Muslim Struggle for creation of Pakistan (1940-1947)</w:t>
            </w:r>
          </w:p>
          <w:p w14:paraId="7BAF890B" w14:textId="77777777" w:rsidR="000D1401" w:rsidRPr="00633264" w:rsidRDefault="000D1401" w:rsidP="000D1401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33264">
              <w:rPr>
                <w:rFonts w:asciiTheme="majorBidi" w:hAnsiTheme="majorBidi" w:cstheme="majorBidi"/>
                <w:sz w:val="24"/>
                <w:szCs w:val="24"/>
              </w:rPr>
              <w:t>World War-II, Pakistan Resolution 1940</w:t>
            </w:r>
          </w:p>
          <w:p w14:paraId="1829522D" w14:textId="73AB56F4" w:rsidR="000D1401" w:rsidRPr="00633264" w:rsidRDefault="000D1401" w:rsidP="000D1401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33264">
              <w:rPr>
                <w:rFonts w:asciiTheme="majorBidi" w:hAnsiTheme="majorBidi" w:cstheme="majorBidi"/>
                <w:sz w:val="24"/>
                <w:szCs w:val="24"/>
              </w:rPr>
              <w:t>Cripps Mission 1942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633264">
              <w:rPr>
                <w:rFonts w:asciiTheme="majorBidi" w:hAnsiTheme="majorBidi" w:cstheme="majorBidi"/>
                <w:sz w:val="24"/>
                <w:szCs w:val="24"/>
              </w:rPr>
              <w:t>Cabinet Mission 1946</w:t>
            </w:r>
          </w:p>
          <w:p w14:paraId="7DE5BFAA" w14:textId="7E0D4827" w:rsidR="000D1401" w:rsidRPr="000D1401" w:rsidRDefault="000D1401" w:rsidP="000D1401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33264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633264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rd </w:t>
            </w:r>
            <w:r w:rsidRPr="00633264">
              <w:rPr>
                <w:rFonts w:asciiTheme="majorBidi" w:hAnsiTheme="majorBidi" w:cstheme="majorBidi"/>
                <w:sz w:val="24"/>
                <w:szCs w:val="24"/>
              </w:rPr>
              <w:t>June Plan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633264">
              <w:rPr>
                <w:rFonts w:asciiTheme="majorBidi" w:hAnsiTheme="majorBidi" w:cstheme="majorBidi"/>
                <w:sz w:val="24"/>
                <w:szCs w:val="24"/>
              </w:rPr>
              <w:t>Creation of Pakistan</w:t>
            </w:r>
          </w:p>
        </w:tc>
      </w:tr>
      <w:tr w:rsidR="000D1401" w:rsidRPr="00DE1CFA" w14:paraId="056D6F2E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234320AD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05</w:t>
            </w:r>
          </w:p>
        </w:tc>
        <w:tc>
          <w:tcPr>
            <w:tcW w:w="8751" w:type="dxa"/>
            <w:shd w:val="clear" w:color="auto" w:fill="FDE9D9"/>
          </w:tcPr>
          <w:p w14:paraId="614949EA" w14:textId="77777777" w:rsidR="000D1401" w:rsidRDefault="000D1401" w:rsidP="00E617AB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Jinnah and Iqbal</w:t>
            </w:r>
          </w:p>
          <w:p w14:paraId="7B6D842E" w14:textId="77777777" w:rsidR="000D1401" w:rsidRDefault="000D1401" w:rsidP="00E617AB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Theme="majorBidi" w:hAnsiTheme="majorBidi" w:cstheme="majorBidi"/>
              </w:rPr>
            </w:pPr>
            <w:r w:rsidRPr="00160F4F">
              <w:rPr>
                <w:rFonts w:asciiTheme="majorBidi" w:hAnsiTheme="majorBidi" w:cstheme="majorBidi"/>
              </w:rPr>
              <w:t>Ideology, Two Nation Theory and the making of Pakistan</w:t>
            </w:r>
            <w:r>
              <w:rPr>
                <w:rFonts w:asciiTheme="majorBidi" w:hAnsiTheme="majorBidi" w:cstheme="majorBidi"/>
              </w:rPr>
              <w:t>.</w:t>
            </w:r>
          </w:p>
          <w:p w14:paraId="0CF7470D" w14:textId="25E8CCCA" w:rsidR="000D1401" w:rsidRPr="00381800" w:rsidRDefault="000D1401" w:rsidP="00E617AB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Theme="majorBidi" w:hAnsiTheme="majorBidi" w:cstheme="majorBidi"/>
              </w:rPr>
            </w:pPr>
            <w:r w:rsidRPr="00633264">
              <w:rPr>
                <w:rFonts w:asciiTheme="majorBidi" w:hAnsiTheme="majorBidi" w:cstheme="majorBidi"/>
                <w:sz w:val="24"/>
                <w:szCs w:val="24"/>
              </w:rPr>
              <w:t>Initial problems of Pakistan and their solution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0D1401" w:rsidRPr="00DE1CFA" w14:paraId="49BCD41F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524EE6B1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06</w:t>
            </w:r>
          </w:p>
        </w:tc>
        <w:tc>
          <w:tcPr>
            <w:tcW w:w="8751" w:type="dxa"/>
            <w:shd w:val="clear" w:color="auto" w:fill="FDE9D9"/>
          </w:tcPr>
          <w:p w14:paraId="37F4E9DF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  <w:r w:rsidRPr="009224AB">
              <w:rPr>
                <w:rFonts w:asciiTheme="majorBidi" w:hAnsiTheme="majorBidi" w:cstheme="majorBidi"/>
                <w:b/>
                <w:bCs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b/>
                <w:bCs/>
              </w:rPr>
              <w:t xml:space="preserve"> Mid Term Examination</w:t>
            </w:r>
          </w:p>
        </w:tc>
      </w:tr>
      <w:tr w:rsidR="000D1401" w:rsidRPr="00DE1CFA" w14:paraId="13972ADA" w14:textId="77777777" w:rsidTr="00E617AB">
        <w:trPr>
          <w:trHeight w:val="242"/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6C22875F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7</w:t>
            </w:r>
          </w:p>
        </w:tc>
        <w:tc>
          <w:tcPr>
            <w:tcW w:w="8751" w:type="dxa"/>
            <w:shd w:val="clear" w:color="auto" w:fill="FDE9D9"/>
          </w:tcPr>
          <w:p w14:paraId="03B026C0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Political &amp; Constitutional History of Pakistan 1947-58</w:t>
            </w:r>
          </w:p>
          <w:p w14:paraId="17CB4222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 xml:space="preserve">Reasons of delay and Making of first constitution </w:t>
            </w:r>
          </w:p>
          <w:p w14:paraId="6BB4D689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</w:rPr>
              <w:t>Decade of Instability</w:t>
            </w:r>
          </w:p>
        </w:tc>
      </w:tr>
      <w:tr w:rsidR="000D1401" w:rsidRPr="00DE1CFA" w14:paraId="01DEB88F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2953A205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8</w:t>
            </w:r>
          </w:p>
        </w:tc>
        <w:tc>
          <w:tcPr>
            <w:tcW w:w="8751" w:type="dxa"/>
            <w:shd w:val="clear" w:color="auto" w:fill="FDE9D9"/>
          </w:tcPr>
          <w:p w14:paraId="087B75D5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Ayub Era</w:t>
            </w:r>
            <w:r>
              <w:rPr>
                <w:rFonts w:asciiTheme="majorBidi" w:hAnsiTheme="majorBidi" w:cstheme="majorBidi"/>
                <w:b/>
              </w:rPr>
              <w:t xml:space="preserve"> 1958-1969</w:t>
            </w:r>
          </w:p>
          <w:p w14:paraId="036421F5" w14:textId="77777777" w:rsidR="000D1401" w:rsidRPr="00DE1CFA" w:rsidRDefault="000D1401" w:rsidP="00E617AB">
            <w:pPr>
              <w:numPr>
                <w:ilvl w:val="0"/>
                <w:numId w:val="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Form of Government</w:t>
            </w:r>
          </w:p>
          <w:p w14:paraId="3377629C" w14:textId="77777777" w:rsidR="000D1401" w:rsidRPr="00DE1CFA" w:rsidRDefault="000D1401" w:rsidP="00E617AB">
            <w:pPr>
              <w:numPr>
                <w:ilvl w:val="0"/>
                <w:numId w:val="3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De-politicization</w:t>
            </w:r>
          </w:p>
          <w:p w14:paraId="060ED3C4" w14:textId="77777777" w:rsidR="000D1401" w:rsidRPr="00DE1CFA" w:rsidRDefault="000D1401" w:rsidP="00E617AB">
            <w:pPr>
              <w:numPr>
                <w:ilvl w:val="0"/>
                <w:numId w:val="3"/>
              </w:num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>Economic Development</w:t>
            </w:r>
          </w:p>
        </w:tc>
      </w:tr>
      <w:tr w:rsidR="000D1401" w:rsidRPr="00DE1CFA" w14:paraId="0C77202B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585AFBD2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0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9</w:t>
            </w:r>
          </w:p>
        </w:tc>
        <w:tc>
          <w:tcPr>
            <w:tcW w:w="8751" w:type="dxa"/>
            <w:shd w:val="clear" w:color="auto" w:fill="FDE9D9"/>
          </w:tcPr>
          <w:p w14:paraId="357B9822" w14:textId="77777777" w:rsidR="000D1401" w:rsidRDefault="000D1401" w:rsidP="00E617AB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Yahya Era and Dismemberment of Pakistan 1969-1971</w:t>
            </w:r>
          </w:p>
          <w:p w14:paraId="61882FF5" w14:textId="77777777" w:rsidR="000D1401" w:rsidRPr="00DD384B" w:rsidRDefault="000D1401" w:rsidP="00E617AB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Cs/>
              </w:rPr>
              <w:t>General Elections 1970</w:t>
            </w:r>
          </w:p>
          <w:p w14:paraId="40A4C184" w14:textId="77777777" w:rsidR="000D1401" w:rsidRPr="00381800" w:rsidRDefault="000D1401" w:rsidP="00E617A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Cs/>
              </w:rPr>
              <w:t>Fall of Dhaka 1971</w:t>
            </w:r>
          </w:p>
          <w:p w14:paraId="0BA0B3EE" w14:textId="77777777" w:rsidR="000D1401" w:rsidRPr="00381800" w:rsidRDefault="000D1401" w:rsidP="00E617AB">
            <w:pPr>
              <w:spacing w:after="0"/>
              <w:rPr>
                <w:rFonts w:asciiTheme="majorBidi" w:hAnsiTheme="majorBidi" w:cstheme="majorBidi"/>
                <w:b/>
                <w:bCs/>
              </w:rPr>
            </w:pPr>
            <w:r w:rsidRPr="00381800">
              <w:rPr>
                <w:rFonts w:asciiTheme="majorBidi" w:hAnsiTheme="majorBidi" w:cstheme="majorBidi"/>
                <w:b/>
                <w:bCs/>
              </w:rPr>
              <w:lastRenderedPageBreak/>
              <w:t>Z.A Bhutto 1971-1977</w:t>
            </w:r>
          </w:p>
          <w:p w14:paraId="2F23762C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Politics of Populism</w:t>
            </w:r>
          </w:p>
          <w:p w14:paraId="7E793F1C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</w:rPr>
            </w:pPr>
            <w:r w:rsidRPr="00DE1CFA">
              <w:rPr>
                <w:rFonts w:asciiTheme="majorBidi" w:hAnsiTheme="majorBidi" w:cstheme="majorBidi"/>
                <w:sz w:val="22"/>
                <w:szCs w:val="22"/>
              </w:rPr>
              <w:t>Constitution of 1973</w:t>
            </w:r>
          </w:p>
        </w:tc>
      </w:tr>
      <w:tr w:rsidR="000D1401" w:rsidRPr="00DE1CFA" w14:paraId="02B3B8C8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5119C300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10</w:t>
            </w:r>
          </w:p>
        </w:tc>
        <w:tc>
          <w:tcPr>
            <w:tcW w:w="8751" w:type="dxa"/>
            <w:shd w:val="clear" w:color="auto" w:fill="FDE9D9"/>
          </w:tcPr>
          <w:p w14:paraId="645AA560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Zia-Ul-Haq Era</w:t>
            </w:r>
            <w:r>
              <w:rPr>
                <w:rFonts w:asciiTheme="majorBidi" w:hAnsiTheme="majorBidi" w:cstheme="majorBidi"/>
                <w:b/>
                <w:bCs/>
              </w:rPr>
              <w:t xml:space="preserve"> 1977-1988</w:t>
            </w:r>
          </w:p>
          <w:p w14:paraId="04872D91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Authoritarianism</w:t>
            </w:r>
          </w:p>
          <w:p w14:paraId="50EBD769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Islamization</w:t>
            </w:r>
            <w:r>
              <w:rPr>
                <w:rFonts w:asciiTheme="majorBidi" w:hAnsiTheme="majorBidi" w:cstheme="majorBidi"/>
              </w:rPr>
              <w:t xml:space="preserve"> Under Zia</w:t>
            </w:r>
          </w:p>
        </w:tc>
      </w:tr>
      <w:tr w:rsidR="000D1401" w:rsidRPr="00DE1CFA" w14:paraId="4CA93C9D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43C477C5" w14:textId="77777777" w:rsidR="000D1401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11</w:t>
            </w:r>
          </w:p>
        </w:tc>
        <w:tc>
          <w:tcPr>
            <w:tcW w:w="8751" w:type="dxa"/>
            <w:shd w:val="clear" w:color="auto" w:fill="FDE9D9"/>
          </w:tcPr>
          <w:p w14:paraId="6333935D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  <w:r w:rsidRPr="009224AB">
              <w:rPr>
                <w:rFonts w:asciiTheme="majorBidi" w:hAnsiTheme="majorBidi" w:cstheme="majorBidi"/>
                <w:b/>
                <w:bCs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</w:rPr>
              <w:t xml:space="preserve"> Mid Term Examination</w:t>
            </w:r>
          </w:p>
        </w:tc>
      </w:tr>
      <w:tr w:rsidR="000D1401" w:rsidRPr="00DE1CFA" w14:paraId="025D4A2A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1387271C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2</w:t>
            </w:r>
          </w:p>
        </w:tc>
        <w:tc>
          <w:tcPr>
            <w:tcW w:w="8751" w:type="dxa"/>
            <w:shd w:val="clear" w:color="auto" w:fill="FDE9D9"/>
          </w:tcPr>
          <w:p w14:paraId="42F40901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  <w:bCs/>
              </w:rPr>
            </w:pPr>
            <w:r w:rsidRPr="00DE1CFA">
              <w:rPr>
                <w:rFonts w:asciiTheme="majorBidi" w:hAnsiTheme="majorBidi" w:cstheme="majorBidi"/>
                <w:b/>
                <w:bCs/>
              </w:rPr>
              <w:t>Decade of Democracy (1988-</w:t>
            </w:r>
            <w:r>
              <w:rPr>
                <w:rFonts w:asciiTheme="majorBidi" w:hAnsiTheme="majorBidi" w:cstheme="majorBidi"/>
                <w:b/>
                <w:bCs/>
              </w:rPr>
              <w:t>19</w:t>
            </w:r>
            <w:r w:rsidRPr="00DE1CFA">
              <w:rPr>
                <w:rFonts w:asciiTheme="majorBidi" w:hAnsiTheme="majorBidi" w:cstheme="majorBidi"/>
                <w:b/>
                <w:bCs/>
              </w:rPr>
              <w:t>99)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270A4F2B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Political Infightings</w:t>
            </w:r>
          </w:p>
          <w:p w14:paraId="518BFC5D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</w:rPr>
              <w:t>Instability during 90</w:t>
            </w:r>
            <w:r>
              <w:rPr>
                <w:rFonts w:asciiTheme="majorBidi" w:hAnsiTheme="majorBidi" w:cstheme="majorBidi"/>
              </w:rPr>
              <w:t>’</w:t>
            </w:r>
            <w:r w:rsidRPr="00DE1CFA">
              <w:rPr>
                <w:rFonts w:asciiTheme="majorBidi" w:hAnsiTheme="majorBidi" w:cstheme="majorBidi"/>
              </w:rPr>
              <w:t>s</w:t>
            </w:r>
          </w:p>
        </w:tc>
      </w:tr>
      <w:tr w:rsidR="000D1401" w:rsidRPr="00DE1CFA" w14:paraId="1DBFBB7E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4FF2E095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3</w:t>
            </w:r>
          </w:p>
        </w:tc>
        <w:tc>
          <w:tcPr>
            <w:tcW w:w="8751" w:type="dxa"/>
            <w:shd w:val="clear" w:color="auto" w:fill="FDE9D9"/>
          </w:tcPr>
          <w:p w14:paraId="4C085AB9" w14:textId="2DABFE4D" w:rsidR="000D1401" w:rsidRDefault="000D1401" w:rsidP="000D140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Musharraf</w:t>
            </w:r>
            <w:r>
              <w:rPr>
                <w:rFonts w:asciiTheme="majorBidi" w:hAnsiTheme="majorBidi" w:cstheme="majorBidi"/>
                <w:b/>
                <w:bCs/>
              </w:rPr>
              <w:t xml:space="preserve"> Era (1999-2008)</w:t>
            </w:r>
          </w:p>
          <w:p w14:paraId="778D4DE2" w14:textId="358EA7E9" w:rsidR="000D1401" w:rsidRPr="000E351A" w:rsidRDefault="000D1401" w:rsidP="000D140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E351A">
              <w:rPr>
                <w:rFonts w:asciiTheme="majorBidi" w:hAnsiTheme="majorBidi" w:cstheme="majorBidi"/>
                <w:sz w:val="24"/>
                <w:szCs w:val="24"/>
              </w:rPr>
              <w:t xml:space="preserve">War on terror and Pakistan, operation Swat, operation Lal </w:t>
            </w:r>
            <w:r w:rsidRPr="000E351A">
              <w:rPr>
                <w:rFonts w:asciiTheme="majorBidi" w:hAnsiTheme="majorBidi" w:cstheme="majorBidi"/>
                <w:sz w:val="24"/>
                <w:szCs w:val="24"/>
              </w:rPr>
              <w:t>Masjid</w:t>
            </w:r>
          </w:p>
          <w:p w14:paraId="02F1DFC6" w14:textId="77777777" w:rsidR="000D1401" w:rsidRPr="000E351A" w:rsidRDefault="000D1401" w:rsidP="000D140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351A">
              <w:rPr>
                <w:rFonts w:asciiTheme="majorBidi" w:hAnsiTheme="majorBidi" w:cstheme="majorBidi"/>
                <w:sz w:val="24"/>
                <w:szCs w:val="24"/>
              </w:rPr>
              <w:t>Lawyers movement in Pakistan, and elections of 2008</w:t>
            </w:r>
          </w:p>
          <w:p w14:paraId="14226E66" w14:textId="2697005F" w:rsidR="000D1401" w:rsidRDefault="000D1401" w:rsidP="000D140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Zardari Era </w:t>
            </w:r>
            <w:r>
              <w:rPr>
                <w:rFonts w:asciiTheme="majorBidi" w:hAnsiTheme="majorBidi" w:cstheme="majorBidi"/>
                <w:b/>
                <w:bCs/>
              </w:rPr>
              <w:t>(2008</w:t>
            </w:r>
            <w:r>
              <w:rPr>
                <w:rFonts w:asciiTheme="majorBidi" w:hAnsiTheme="majorBidi" w:cstheme="majorBidi"/>
                <w:b/>
                <w:bCs/>
              </w:rPr>
              <w:t>-2013)</w:t>
            </w:r>
          </w:p>
          <w:p w14:paraId="64B8B9E0" w14:textId="07F1ECC4" w:rsidR="000D1401" w:rsidRPr="00DE1CFA" w:rsidRDefault="000D1401" w:rsidP="000D1401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7734A6">
              <w:rPr>
                <w:rFonts w:asciiTheme="majorBidi" w:hAnsiTheme="majorBidi" w:cstheme="majorBidi"/>
                <w:sz w:val="24"/>
                <w:szCs w:val="24"/>
              </w:rPr>
              <w:t>CPEC and economic development</w:t>
            </w:r>
          </w:p>
        </w:tc>
      </w:tr>
      <w:tr w:rsidR="000D1401" w:rsidRPr="00DE1CFA" w14:paraId="57CD75B5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5F888093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4</w:t>
            </w:r>
          </w:p>
        </w:tc>
        <w:tc>
          <w:tcPr>
            <w:tcW w:w="8751" w:type="dxa"/>
            <w:shd w:val="clear" w:color="auto" w:fill="FDE9D9"/>
          </w:tcPr>
          <w:p w14:paraId="6B9691C0" w14:textId="7A249D94" w:rsidR="000D1401" w:rsidRDefault="000D1401" w:rsidP="000D1401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Contemporary context of Pakistan</w:t>
            </w:r>
            <w:r>
              <w:rPr>
                <w:rFonts w:asciiTheme="majorBidi" w:hAnsiTheme="majorBidi" w:cstheme="majorBidi"/>
                <w:b/>
                <w:bCs/>
              </w:rPr>
              <w:t xml:space="preserve"> and </w:t>
            </w:r>
            <w:r>
              <w:rPr>
                <w:rFonts w:asciiTheme="majorBidi" w:hAnsiTheme="majorBidi" w:cstheme="majorBidi"/>
                <w:b/>
                <w:bCs/>
              </w:rPr>
              <w:t>Imran Khan</w:t>
            </w:r>
            <w:r>
              <w:rPr>
                <w:rFonts w:asciiTheme="majorBidi" w:hAnsiTheme="majorBidi" w:cstheme="majorBidi"/>
                <w:b/>
                <w:bCs/>
              </w:rPr>
              <w:t>’s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E</w:t>
            </w:r>
            <w:r>
              <w:rPr>
                <w:rFonts w:asciiTheme="majorBidi" w:hAnsiTheme="majorBidi" w:cstheme="majorBidi"/>
                <w:b/>
                <w:bCs/>
              </w:rPr>
              <w:t>ra (2018-present)</w:t>
            </w:r>
          </w:p>
          <w:p w14:paraId="0A626432" w14:textId="77777777" w:rsidR="000D1401" w:rsidRPr="00501BA4" w:rsidRDefault="000D1401" w:rsidP="000D140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01BA4">
              <w:rPr>
                <w:rFonts w:asciiTheme="majorBidi" w:hAnsiTheme="majorBidi" w:cstheme="majorBidi"/>
                <w:sz w:val="24"/>
                <w:szCs w:val="24"/>
              </w:rPr>
              <w:t>Fight against corruption</w:t>
            </w:r>
          </w:p>
          <w:p w14:paraId="7BAA85F0" w14:textId="77777777" w:rsidR="000D1401" w:rsidRPr="00501BA4" w:rsidRDefault="000D1401" w:rsidP="000D140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01BA4">
              <w:rPr>
                <w:rFonts w:asciiTheme="majorBidi" w:hAnsiTheme="majorBidi" w:cstheme="majorBidi"/>
                <w:sz w:val="24"/>
                <w:szCs w:val="24"/>
              </w:rPr>
              <w:t xml:space="preserve">Foreign relations </w:t>
            </w:r>
          </w:p>
          <w:p w14:paraId="57E135BB" w14:textId="77777777" w:rsidR="000D1401" w:rsidRPr="00501BA4" w:rsidRDefault="000D1401" w:rsidP="000D1401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01BA4">
              <w:rPr>
                <w:rFonts w:asciiTheme="majorBidi" w:hAnsiTheme="majorBidi" w:cstheme="majorBidi"/>
                <w:sz w:val="24"/>
                <w:szCs w:val="24"/>
              </w:rPr>
              <w:t>Fight against corona virus</w:t>
            </w:r>
          </w:p>
          <w:p w14:paraId="6F34CDF0" w14:textId="75D73659" w:rsidR="000D1401" w:rsidRPr="00DE1CFA" w:rsidRDefault="000D1401" w:rsidP="000D140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501BA4">
              <w:rPr>
                <w:rFonts w:asciiTheme="majorBidi" w:hAnsiTheme="majorBidi" w:cstheme="majorBidi"/>
                <w:sz w:val="24"/>
                <w:szCs w:val="24"/>
              </w:rPr>
              <w:t>Economic development</w:t>
            </w:r>
          </w:p>
        </w:tc>
      </w:tr>
      <w:tr w:rsidR="000D1401" w:rsidRPr="00DE1CFA" w14:paraId="70D495D8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002994F9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5</w:t>
            </w:r>
          </w:p>
        </w:tc>
        <w:tc>
          <w:tcPr>
            <w:tcW w:w="8751" w:type="dxa"/>
            <w:shd w:val="clear" w:color="auto" w:fill="FDE9D9"/>
          </w:tcPr>
          <w:p w14:paraId="5644BD5E" w14:textId="77777777" w:rsidR="000D1401" w:rsidRPr="00DE1CFA" w:rsidRDefault="000D1401" w:rsidP="00E617AB">
            <w:pPr>
              <w:rPr>
                <w:rFonts w:asciiTheme="majorBidi" w:hAnsiTheme="majorBidi" w:cstheme="majorBidi"/>
                <w:b/>
              </w:rPr>
            </w:pPr>
            <w:r w:rsidRPr="00DE1CFA">
              <w:rPr>
                <w:rFonts w:asciiTheme="majorBidi" w:hAnsiTheme="majorBidi" w:cstheme="majorBidi"/>
                <w:b/>
              </w:rPr>
              <w:t>Society and the Futuristic Outlook of Pakistan</w:t>
            </w:r>
          </w:p>
          <w:p w14:paraId="26219FBC" w14:textId="77777777" w:rsidR="000D1401" w:rsidRPr="00DE1CFA" w:rsidRDefault="000D1401" w:rsidP="00E617AB">
            <w:pPr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</w:rPr>
              <w:t xml:space="preserve">Concept of Welfare State </w:t>
            </w:r>
          </w:p>
          <w:p w14:paraId="72F9B653" w14:textId="77777777" w:rsidR="000D1401" w:rsidRPr="00F66933" w:rsidRDefault="000D1401" w:rsidP="00E617A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Social Problems of Pakistan.</w:t>
            </w:r>
          </w:p>
        </w:tc>
      </w:tr>
      <w:tr w:rsidR="000D1401" w:rsidRPr="00DE1CFA" w14:paraId="6AA4B96A" w14:textId="77777777" w:rsidTr="00E617AB">
        <w:trPr>
          <w:jc w:val="center"/>
        </w:trPr>
        <w:tc>
          <w:tcPr>
            <w:tcW w:w="874" w:type="dxa"/>
            <w:shd w:val="clear" w:color="auto" w:fill="F3F3F3"/>
            <w:vAlign w:val="center"/>
          </w:tcPr>
          <w:p w14:paraId="26857DE0" w14:textId="77777777" w:rsidR="000D1401" w:rsidRPr="00DE1CFA" w:rsidRDefault="000D1401" w:rsidP="00E617AB">
            <w:pPr>
              <w:spacing w:before="0" w:after="0"/>
              <w:jc w:val="center"/>
              <w:rPr>
                <w:rFonts w:asciiTheme="majorBidi" w:hAnsiTheme="majorBidi" w:cstheme="majorBidi"/>
                <w:bCs/>
              </w:rPr>
            </w:pPr>
            <w:r w:rsidRPr="00DE1CFA">
              <w:rPr>
                <w:rFonts w:asciiTheme="majorBidi" w:hAnsiTheme="majorBidi" w:cstheme="majorBidi"/>
                <w:bCs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bCs/>
                <w:sz w:val="22"/>
                <w:szCs w:val="22"/>
              </w:rPr>
              <w:t>6</w:t>
            </w:r>
          </w:p>
        </w:tc>
        <w:tc>
          <w:tcPr>
            <w:tcW w:w="8751" w:type="dxa"/>
            <w:shd w:val="clear" w:color="auto" w:fill="FDE9D9"/>
          </w:tcPr>
          <w:p w14:paraId="6A3ABE55" w14:textId="77777777" w:rsidR="000D1401" w:rsidRPr="00DD384B" w:rsidRDefault="000D1401" w:rsidP="00E617AB">
            <w:pPr>
              <w:spacing w:before="0" w:after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Presentations</w:t>
            </w:r>
          </w:p>
        </w:tc>
      </w:tr>
    </w:tbl>
    <w:p w14:paraId="4C69FEFC" w14:textId="2FB8463E" w:rsidR="000D1401" w:rsidRDefault="000D1401" w:rsidP="000D1401">
      <w:pPr>
        <w:spacing w:before="0" w:after="0"/>
        <w:rPr>
          <w:rFonts w:asciiTheme="majorBidi" w:hAnsiTheme="majorBidi" w:cstheme="majorBidi"/>
        </w:rPr>
      </w:pPr>
    </w:p>
    <w:p w14:paraId="4B6B9296" w14:textId="78E36B11" w:rsidR="000D1401" w:rsidRDefault="000D1401" w:rsidP="000D1401">
      <w:pPr>
        <w:spacing w:before="0" w:after="0"/>
        <w:rPr>
          <w:rFonts w:asciiTheme="majorBidi" w:hAnsiTheme="majorBidi" w:cstheme="majorBidi"/>
        </w:rPr>
      </w:pPr>
    </w:p>
    <w:p w14:paraId="478F5E91" w14:textId="77777777" w:rsidR="000D1401" w:rsidRDefault="000D1401" w:rsidP="000D1401">
      <w:pPr>
        <w:spacing w:before="0" w:after="0"/>
        <w:rPr>
          <w:rFonts w:asciiTheme="majorBidi" w:hAnsiTheme="majorBidi" w:cstheme="majorBid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0"/>
        <w:gridCol w:w="1257"/>
        <w:gridCol w:w="6515"/>
      </w:tblGrid>
      <w:tr w:rsidR="000D1401" w:rsidRPr="00431E13" w14:paraId="08E64485" w14:textId="77777777" w:rsidTr="00E617AB">
        <w:trPr>
          <w:trHeight w:val="144"/>
          <w:jc w:val="center"/>
        </w:trPr>
        <w:tc>
          <w:tcPr>
            <w:tcW w:w="1844" w:type="dxa"/>
            <w:vMerge w:val="restart"/>
            <w:shd w:val="clear" w:color="auto" w:fill="F3F3F3"/>
          </w:tcPr>
          <w:p w14:paraId="1967DD78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 w:rsidRPr="00431E13">
              <w:rPr>
                <w:b/>
                <w:sz w:val="22"/>
                <w:szCs w:val="22"/>
              </w:rPr>
              <w:t>Text Book(s)</w:t>
            </w:r>
          </w:p>
        </w:tc>
        <w:tc>
          <w:tcPr>
            <w:tcW w:w="1262" w:type="dxa"/>
            <w:shd w:val="clear" w:color="auto" w:fill="F3F3F3"/>
          </w:tcPr>
          <w:p w14:paraId="40A808DB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 w:rsidRPr="00431E13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09687F3F" w14:textId="77777777" w:rsidR="000D1401" w:rsidRPr="00435F45" w:rsidRDefault="000D1401" w:rsidP="00E617AB">
            <w:r w:rsidRPr="0049214E">
              <w:t>A Concise History of Pakistan</w:t>
            </w:r>
            <w:r>
              <w:t>.</w:t>
            </w:r>
          </w:p>
        </w:tc>
      </w:tr>
      <w:tr w:rsidR="000D1401" w:rsidRPr="00431E13" w14:paraId="614B049A" w14:textId="77777777" w:rsidTr="00E617AB">
        <w:trPr>
          <w:trHeight w:val="144"/>
          <w:jc w:val="center"/>
        </w:trPr>
        <w:tc>
          <w:tcPr>
            <w:tcW w:w="1844" w:type="dxa"/>
            <w:vMerge/>
            <w:shd w:val="clear" w:color="auto" w:fill="F3F3F3"/>
          </w:tcPr>
          <w:p w14:paraId="04DF5160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14:paraId="0641860D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 w:rsidRPr="00431E13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1AC060B7" w14:textId="77777777" w:rsidR="000D1401" w:rsidRPr="00435F45" w:rsidRDefault="000D1401" w:rsidP="00E617AB">
            <w:r w:rsidRPr="0049214E">
              <w:t>Shahid M. Amin</w:t>
            </w:r>
          </w:p>
        </w:tc>
      </w:tr>
      <w:tr w:rsidR="000D1401" w:rsidRPr="00431E13" w14:paraId="479F0198" w14:textId="77777777" w:rsidTr="00E617AB">
        <w:trPr>
          <w:trHeight w:val="144"/>
          <w:jc w:val="center"/>
        </w:trPr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F3F3F3"/>
          </w:tcPr>
          <w:p w14:paraId="15FC63A9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14:paraId="0E880A76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 w:rsidRPr="00431E13">
              <w:rPr>
                <w:b/>
                <w:sz w:val="22"/>
                <w:szCs w:val="22"/>
              </w:rPr>
              <w:t>Publisher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14060FF6" w14:textId="77777777" w:rsidR="000D1401" w:rsidRPr="00435F45" w:rsidRDefault="000D1401" w:rsidP="00E617AB">
            <w:r w:rsidRPr="0049214E">
              <w:t>Institute of Business Management Karachi Publisher.</w:t>
            </w:r>
          </w:p>
        </w:tc>
      </w:tr>
      <w:tr w:rsidR="000D1401" w:rsidRPr="00431E13" w14:paraId="6B394CC7" w14:textId="77777777" w:rsidTr="00E617AB">
        <w:trPr>
          <w:trHeight w:val="144"/>
          <w:jc w:val="center"/>
        </w:trPr>
        <w:tc>
          <w:tcPr>
            <w:tcW w:w="1844" w:type="dxa"/>
            <w:vMerge w:val="restart"/>
            <w:shd w:val="clear" w:color="auto" w:fill="F3F3F3"/>
          </w:tcPr>
          <w:p w14:paraId="3A0D0B05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 w:rsidRPr="00431E13">
              <w:rPr>
                <w:b/>
                <w:sz w:val="22"/>
                <w:szCs w:val="22"/>
              </w:rPr>
              <w:t>Ref. Book(s)</w:t>
            </w:r>
            <w:r>
              <w:rPr>
                <w:b/>
                <w:sz w:val="22"/>
                <w:szCs w:val="22"/>
              </w:rPr>
              <w:t xml:space="preserve"> and Readings</w:t>
            </w:r>
          </w:p>
          <w:p w14:paraId="216CA0C0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14:paraId="5F5FA8BC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 w:rsidRPr="00431E13">
              <w:rPr>
                <w:b/>
                <w:sz w:val="22"/>
                <w:szCs w:val="22"/>
              </w:rPr>
              <w:t>Title</w:t>
            </w:r>
            <w:r>
              <w:rPr>
                <w:b/>
                <w:sz w:val="22"/>
                <w:szCs w:val="22"/>
              </w:rPr>
              <w:t xml:space="preserve"> &amp; Author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73D91CF8" w14:textId="77777777" w:rsidR="000D1401" w:rsidRPr="00435F45" w:rsidRDefault="000D1401" w:rsidP="00E617AB">
            <w:r>
              <w:rPr>
                <w:rFonts w:cs="Arial"/>
              </w:rPr>
              <w:t xml:space="preserve">Pakistan </w:t>
            </w:r>
            <w:r w:rsidRPr="00CA653E">
              <w:rPr>
                <w:rFonts w:cs="Arial"/>
              </w:rPr>
              <w:t>The Formative Phase 1857-1948</w:t>
            </w:r>
            <w:r>
              <w:rPr>
                <w:rFonts w:cs="Arial"/>
              </w:rPr>
              <w:t xml:space="preserve"> by K.B Saeed</w:t>
            </w:r>
          </w:p>
        </w:tc>
      </w:tr>
      <w:tr w:rsidR="000D1401" w:rsidRPr="00431E13" w14:paraId="6FD7E8C5" w14:textId="77777777" w:rsidTr="00E617AB">
        <w:trPr>
          <w:trHeight w:val="144"/>
          <w:jc w:val="center"/>
        </w:trPr>
        <w:tc>
          <w:tcPr>
            <w:tcW w:w="1844" w:type="dxa"/>
            <w:vMerge/>
            <w:shd w:val="clear" w:color="auto" w:fill="F3F3F3"/>
          </w:tcPr>
          <w:p w14:paraId="104363B5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14:paraId="0454E283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Title &amp; </w:t>
            </w:r>
            <w:r w:rsidRPr="00431E13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47826134" w14:textId="77777777" w:rsidR="000D1401" w:rsidRPr="00435F45" w:rsidRDefault="000D1401" w:rsidP="00E617AB">
            <w:r w:rsidRPr="0049214E">
              <w:t xml:space="preserve">Pakistan Studies/Pakistan Affairs by Ikram Rabbani. </w:t>
            </w:r>
          </w:p>
        </w:tc>
      </w:tr>
      <w:tr w:rsidR="000D1401" w:rsidRPr="00431E13" w14:paraId="5754EA0D" w14:textId="77777777" w:rsidTr="00E617AB">
        <w:trPr>
          <w:trHeight w:val="144"/>
          <w:jc w:val="center"/>
        </w:trPr>
        <w:tc>
          <w:tcPr>
            <w:tcW w:w="1844" w:type="dxa"/>
            <w:vMerge/>
            <w:shd w:val="clear" w:color="auto" w:fill="F3F3F3"/>
          </w:tcPr>
          <w:p w14:paraId="4909C873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14:paraId="175BB96C" w14:textId="77777777" w:rsidR="000D1401" w:rsidRDefault="000D1401" w:rsidP="00E617AB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Title &amp; </w:t>
            </w:r>
            <w:r w:rsidRPr="00431E13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34E52F50" w14:textId="77777777" w:rsidR="000D1401" w:rsidRPr="0049214E" w:rsidRDefault="000D1401" w:rsidP="00E617AB">
            <w:r>
              <w:t>Constitutional and Political History of Pakistan by Hamid Khan.</w:t>
            </w:r>
          </w:p>
        </w:tc>
      </w:tr>
      <w:tr w:rsidR="000D1401" w:rsidRPr="00431E13" w14:paraId="7C67C3F8" w14:textId="77777777" w:rsidTr="00E617AB">
        <w:trPr>
          <w:trHeight w:val="144"/>
          <w:jc w:val="center"/>
        </w:trPr>
        <w:tc>
          <w:tcPr>
            <w:tcW w:w="1844" w:type="dxa"/>
            <w:vMerge/>
            <w:shd w:val="clear" w:color="auto" w:fill="F3F3F3"/>
          </w:tcPr>
          <w:p w14:paraId="6FA3D454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14:paraId="7B159206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 w:rsidRPr="00431E13">
              <w:rPr>
                <w:b/>
                <w:sz w:val="22"/>
                <w:szCs w:val="22"/>
              </w:rPr>
              <w:t>Title</w:t>
            </w:r>
            <w:r>
              <w:rPr>
                <w:b/>
                <w:sz w:val="22"/>
                <w:szCs w:val="22"/>
              </w:rPr>
              <w:t xml:space="preserve"> &amp; Author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058FE599" w14:textId="77777777" w:rsidR="000D1401" w:rsidRPr="00435F45" w:rsidRDefault="000D1401" w:rsidP="00E617AB">
            <w:r>
              <w:t>The Making of Pakistan by K.K Aziz.</w:t>
            </w:r>
          </w:p>
        </w:tc>
      </w:tr>
      <w:tr w:rsidR="000D1401" w:rsidRPr="00431E13" w14:paraId="2669805B" w14:textId="77777777" w:rsidTr="00E617AB">
        <w:trPr>
          <w:trHeight w:val="144"/>
          <w:jc w:val="center"/>
        </w:trPr>
        <w:tc>
          <w:tcPr>
            <w:tcW w:w="1844" w:type="dxa"/>
            <w:vMerge/>
            <w:shd w:val="clear" w:color="auto" w:fill="F3F3F3"/>
          </w:tcPr>
          <w:p w14:paraId="33D5F36F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</w:p>
        </w:tc>
        <w:tc>
          <w:tcPr>
            <w:tcW w:w="1262" w:type="dxa"/>
            <w:shd w:val="clear" w:color="auto" w:fill="F3F3F3"/>
          </w:tcPr>
          <w:p w14:paraId="31E8CA5C" w14:textId="77777777" w:rsidR="000D1401" w:rsidRPr="00431E13" w:rsidRDefault="000D1401" w:rsidP="00E617AB">
            <w:pPr>
              <w:spacing w:before="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Title &amp; </w:t>
            </w:r>
            <w:r w:rsidRPr="00431E13"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6675" w:type="dxa"/>
            <w:shd w:val="clear" w:color="auto" w:fill="FDE9D9"/>
            <w:vAlign w:val="center"/>
          </w:tcPr>
          <w:p w14:paraId="4AA7E784" w14:textId="77777777" w:rsidR="000D1401" w:rsidRPr="009224AB" w:rsidRDefault="000D1401" w:rsidP="00E617AB">
            <w:pPr>
              <w:rPr>
                <w:rFonts w:cs="Arial"/>
              </w:rPr>
            </w:pPr>
            <w:r w:rsidRPr="00CA653E">
              <w:rPr>
                <w:rFonts w:cs="Arial"/>
              </w:rPr>
              <w:t xml:space="preserve">Hasan Askari Rizvi. (2004) </w:t>
            </w:r>
            <w:smartTag w:uri="urn:schemas-microsoft-com:office:smarttags" w:element="country-region">
              <w:smartTag w:uri="urn:schemas-microsoft-com:office:smarttags" w:element="place">
                <w:r w:rsidRPr="00CA653E">
                  <w:rPr>
                    <w:rFonts w:cs="Arial"/>
                  </w:rPr>
                  <w:t>Pakistan</w:t>
                </w:r>
              </w:smartTag>
            </w:smartTag>
            <w:r w:rsidRPr="00CA653E">
              <w:rPr>
                <w:rFonts w:cs="Arial"/>
              </w:rPr>
              <w:t xml:space="preserve">'s Foreign Policy: An Overview 1947-2004. PILDAT. pp. 9-28. </w:t>
            </w:r>
          </w:p>
        </w:tc>
      </w:tr>
    </w:tbl>
    <w:p w14:paraId="386DEEE3" w14:textId="622BB006" w:rsidR="000D1401" w:rsidRDefault="000D1401" w:rsidP="000D1401"/>
    <w:p w14:paraId="410CBDBB" w14:textId="20D789D3" w:rsidR="000D1401" w:rsidRDefault="000D1401" w:rsidP="000D1401"/>
    <w:p w14:paraId="07CF23CB" w14:textId="521E925E" w:rsidR="000D1401" w:rsidRDefault="000D1401" w:rsidP="000D1401"/>
    <w:p w14:paraId="79E20FA3" w14:textId="707EEB34" w:rsidR="000D1401" w:rsidRDefault="000D1401" w:rsidP="000D1401"/>
    <w:p w14:paraId="501227FF" w14:textId="77777777" w:rsidR="000D1401" w:rsidRDefault="000D1401" w:rsidP="000D1401">
      <w:bookmarkStart w:id="0" w:name="_GoBack"/>
      <w:bookmarkEnd w:id="0"/>
    </w:p>
    <w:p w14:paraId="0E9BFA4F" w14:textId="77777777" w:rsidR="000D1401" w:rsidRDefault="000D1401" w:rsidP="000D1401"/>
    <w:tbl>
      <w:tblPr>
        <w:tblStyle w:val="TableGrid"/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5130"/>
      </w:tblGrid>
      <w:tr w:rsidR="000D1401" w:rsidRPr="00A016AC" w14:paraId="2EBA4654" w14:textId="77777777" w:rsidTr="00E617AB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3F3F3"/>
            <w:vAlign w:val="center"/>
          </w:tcPr>
          <w:p w14:paraId="6C724D68" w14:textId="77777777" w:rsidR="000D1401" w:rsidRPr="00A016AC" w:rsidRDefault="000D1401" w:rsidP="00E617AB">
            <w:pPr>
              <w:spacing w:before="60" w:after="60"/>
              <w:jc w:val="center"/>
              <w:rPr>
                <w:b/>
              </w:rPr>
            </w:pPr>
            <w:r w:rsidRPr="00A016AC">
              <w:rPr>
                <w:b/>
              </w:rPr>
              <w:t>Assessment Tools</w:t>
            </w:r>
          </w:p>
        </w:tc>
        <w:tc>
          <w:tcPr>
            <w:tcW w:w="5130" w:type="dxa"/>
            <w:shd w:val="clear" w:color="auto" w:fill="F3F3F3"/>
            <w:vAlign w:val="center"/>
          </w:tcPr>
          <w:p w14:paraId="781091E7" w14:textId="77777777" w:rsidR="000D1401" w:rsidRPr="00A016AC" w:rsidRDefault="000D1401" w:rsidP="00E617AB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16AC">
              <w:rPr>
                <w:b/>
              </w:rPr>
              <w:t>Weightage</w:t>
            </w:r>
          </w:p>
        </w:tc>
      </w:tr>
      <w:tr w:rsidR="000D1401" w:rsidRPr="00A016AC" w14:paraId="4440481F" w14:textId="77777777" w:rsidTr="00E617AB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DE9D9"/>
          </w:tcPr>
          <w:p w14:paraId="3B28BE49" w14:textId="77777777" w:rsidR="000D1401" w:rsidRPr="00A016AC" w:rsidRDefault="000D1401" w:rsidP="00E617AB">
            <w:pPr>
              <w:rPr>
                <w:b/>
              </w:rPr>
            </w:pPr>
            <w:r>
              <w:rPr>
                <w:b/>
              </w:rPr>
              <w:t xml:space="preserve">Quizzes </w:t>
            </w:r>
          </w:p>
        </w:tc>
        <w:tc>
          <w:tcPr>
            <w:tcW w:w="5130" w:type="dxa"/>
            <w:shd w:val="clear" w:color="auto" w:fill="FDE9D9"/>
            <w:vAlign w:val="center"/>
          </w:tcPr>
          <w:p w14:paraId="2518D215" w14:textId="77777777" w:rsidR="000D1401" w:rsidRPr="00A016AC" w:rsidRDefault="000D1401" w:rsidP="00E61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0D1401" w:rsidRPr="00A016AC" w14:paraId="575EC75E" w14:textId="77777777" w:rsidTr="00E617AB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DE9D9"/>
          </w:tcPr>
          <w:p w14:paraId="711B9497" w14:textId="77777777" w:rsidR="000D1401" w:rsidRDefault="000D1401" w:rsidP="00E617AB">
            <w:pPr>
              <w:rPr>
                <w:b/>
              </w:rPr>
            </w:pPr>
            <w:r>
              <w:rPr>
                <w:b/>
              </w:rPr>
              <w:t>Assignments</w:t>
            </w:r>
          </w:p>
        </w:tc>
        <w:tc>
          <w:tcPr>
            <w:tcW w:w="5130" w:type="dxa"/>
            <w:shd w:val="clear" w:color="auto" w:fill="FDE9D9"/>
            <w:vAlign w:val="center"/>
          </w:tcPr>
          <w:p w14:paraId="4A20620F" w14:textId="77777777" w:rsidR="000D1401" w:rsidRDefault="000D1401" w:rsidP="00E61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0D1401" w:rsidRPr="00A016AC" w14:paraId="38FA8263" w14:textId="77777777" w:rsidTr="00E617A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DE9D9"/>
          </w:tcPr>
          <w:p w14:paraId="6A134CE5" w14:textId="77777777" w:rsidR="000D1401" w:rsidRPr="00A016AC" w:rsidRDefault="000D1401" w:rsidP="00E617AB">
            <w:pPr>
              <w:rPr>
                <w:b/>
              </w:rPr>
            </w:pPr>
            <w:r w:rsidRPr="00A016AC">
              <w:rPr>
                <w:b/>
              </w:rPr>
              <w:t>Midterm (I+II)</w:t>
            </w:r>
          </w:p>
        </w:tc>
        <w:tc>
          <w:tcPr>
            <w:tcW w:w="5130" w:type="dxa"/>
            <w:shd w:val="clear" w:color="auto" w:fill="FDE9D9"/>
            <w:vAlign w:val="center"/>
          </w:tcPr>
          <w:p w14:paraId="0179CEAD" w14:textId="77777777" w:rsidR="000D1401" w:rsidRPr="00A016AC" w:rsidRDefault="000D1401" w:rsidP="00E61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0D1401" w:rsidRPr="00A016AC" w14:paraId="1EA1A028" w14:textId="77777777" w:rsidTr="00E617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DE9D9"/>
          </w:tcPr>
          <w:p w14:paraId="7D68EB00" w14:textId="77777777" w:rsidR="000D1401" w:rsidRDefault="000D1401" w:rsidP="00E617AB">
            <w:pPr>
              <w:rPr>
                <w:b/>
              </w:rPr>
            </w:pPr>
            <w:r>
              <w:rPr>
                <w:b/>
              </w:rPr>
              <w:t>Presentation and class Participation</w:t>
            </w:r>
          </w:p>
        </w:tc>
        <w:tc>
          <w:tcPr>
            <w:tcW w:w="5130" w:type="dxa"/>
            <w:shd w:val="clear" w:color="auto" w:fill="FDE9D9"/>
            <w:vAlign w:val="center"/>
          </w:tcPr>
          <w:p w14:paraId="3D0C5EE7" w14:textId="77777777" w:rsidR="000D1401" w:rsidRPr="00A016AC" w:rsidRDefault="000D1401" w:rsidP="00E61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D1401" w:rsidRPr="00A016AC" w14:paraId="3B04E6E1" w14:textId="77777777" w:rsidTr="00E617A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FDE9D9"/>
          </w:tcPr>
          <w:p w14:paraId="3989E903" w14:textId="77777777" w:rsidR="000D1401" w:rsidRPr="00A016AC" w:rsidRDefault="000D1401" w:rsidP="00E617AB">
            <w:pPr>
              <w:rPr>
                <w:b/>
              </w:rPr>
            </w:pPr>
            <w:r w:rsidRPr="00A016AC">
              <w:rPr>
                <w:b/>
              </w:rPr>
              <w:t>Final Exam</w:t>
            </w:r>
          </w:p>
        </w:tc>
        <w:tc>
          <w:tcPr>
            <w:tcW w:w="5130" w:type="dxa"/>
            <w:shd w:val="clear" w:color="auto" w:fill="FDE9D9"/>
            <w:vAlign w:val="center"/>
          </w:tcPr>
          <w:p w14:paraId="7ABCE0B1" w14:textId="77777777" w:rsidR="000D1401" w:rsidRPr="00A016AC" w:rsidRDefault="000D1401" w:rsidP="00E61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461A13E3" w14:textId="10DE6984" w:rsidR="000D1401" w:rsidRDefault="000D1401" w:rsidP="000D1401"/>
    <w:p w14:paraId="3F82A500" w14:textId="1200C5BF" w:rsidR="000D1401" w:rsidRDefault="000D1401" w:rsidP="000D1401"/>
    <w:p w14:paraId="42AEF492" w14:textId="4CE96A1E" w:rsidR="000D1401" w:rsidRDefault="000D1401" w:rsidP="000D1401"/>
    <w:p w14:paraId="3198DC03" w14:textId="77777777" w:rsidR="000D1401" w:rsidRDefault="000D1401" w:rsidP="000D1401"/>
    <w:p w14:paraId="10C8316F" w14:textId="1F1DB7BD" w:rsidR="006923BF" w:rsidRDefault="000D1401">
      <w:r>
        <w:t>Signature: _</w:t>
      </w:r>
      <w:r>
        <w:t>_______________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 xml:space="preserve">Dated:    </w:t>
      </w:r>
      <w:r w:rsidRPr="000D1401">
        <w:rPr>
          <w:u w:val="single"/>
        </w:rPr>
        <w:t>16-09-2020</w:t>
      </w:r>
    </w:p>
    <w:sectPr w:rsidR="006923BF" w:rsidSect="00707108">
      <w:headerReference w:type="default" r:id="rId5"/>
      <w:footerReference w:type="default" r:id="rId6"/>
      <w:pgSz w:w="11906" w:h="16838" w:code="9"/>
      <w:pgMar w:top="864" w:right="1152" w:bottom="864" w:left="1152" w:header="720" w:footer="4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6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5339E4" w14:textId="77777777" w:rsidR="00AA3AC5" w:rsidRDefault="000D1401" w:rsidP="00B232F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C0E4B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E0DE02" w14:textId="77777777" w:rsidR="00AA3AC5" w:rsidRPr="00B232F5" w:rsidRDefault="000D1401" w:rsidP="00B232F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E1BE" w14:textId="77777777" w:rsidR="00AA3AC5" w:rsidRPr="006346B5" w:rsidRDefault="000D1401" w:rsidP="0069534C">
    <w:pPr>
      <w:spacing w:before="0" w:after="0"/>
      <w:jc w:val="center"/>
      <w:rPr>
        <w:rFonts w:eastAsia="MS Mincho"/>
        <w:b/>
        <w:sz w:val="48"/>
        <w:szCs w:val="50"/>
      </w:rPr>
    </w:pPr>
    <w:r>
      <w:rPr>
        <w:noProof/>
      </w:rPr>
      <w:object w:dxaOrig="1440" w:dyaOrig="1440" w14:anchorId="6A2B1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6.75pt;width:63pt;height:34.1pt;z-index:251659264">
          <v:imagedata r:id="rId1" o:title=""/>
        </v:shape>
        <o:OLEObject Type="Embed" ProgID="CorelDraw.Graphic.8" ShapeID="_x0000_s2049" DrawAspect="Content" ObjectID="_1661770578" r:id="rId2"/>
      </w:objec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55301C" wp14:editId="42236648">
              <wp:simplePos x="0" y="0"/>
              <wp:positionH relativeFrom="column">
                <wp:posOffset>5257800</wp:posOffset>
              </wp:positionH>
              <wp:positionV relativeFrom="paragraph">
                <wp:posOffset>0</wp:posOffset>
              </wp:positionV>
              <wp:extent cx="610235" cy="336550"/>
              <wp:effectExtent l="0" t="0" r="0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395E2" w14:textId="77777777" w:rsidR="00AA3AC5" w:rsidRPr="00B4091E" w:rsidRDefault="000D1401" w:rsidP="0069534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A224D6" wp14:editId="0E6C1637">
                                <wp:extent cx="590550" cy="285750"/>
                                <wp:effectExtent l="1905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lum bright="-42000" contrast="66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055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5301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14pt;margin-top:0;width:48.05pt;height:26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" stroked="f">
              <v:textbox style="mso-fit-shape-to-text:t" inset="0,0,0,0">
                <w:txbxContent>
                  <w:p w14:paraId="189395E2" w14:textId="77777777" w:rsidR="00AA3AC5" w:rsidRPr="00B4091E" w:rsidRDefault="000D1401" w:rsidP="0069534C">
                    <w:r>
                      <w:rPr>
                        <w:noProof/>
                      </w:rPr>
                      <w:drawing>
                        <wp:inline distT="0" distB="0" distL="0" distR="0" wp14:anchorId="53A224D6" wp14:editId="0E6C1637">
                          <wp:extent cx="590550" cy="285750"/>
                          <wp:effectExtent l="1905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lum bright="-42000" contrast="66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055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346B5">
      <w:rPr>
        <w:rFonts w:eastAsia="MS Mincho"/>
        <w:b/>
        <w:sz w:val="48"/>
        <w:szCs w:val="50"/>
      </w:rPr>
      <w:t>National University</w:t>
    </w:r>
  </w:p>
  <w:p w14:paraId="148D24D8" w14:textId="77777777" w:rsidR="00AA3AC5" w:rsidRPr="006346B5" w:rsidRDefault="000D1401" w:rsidP="0069534C">
    <w:pPr>
      <w:spacing w:before="0" w:after="0"/>
      <w:jc w:val="center"/>
      <w:rPr>
        <w:b/>
        <w:spacing w:val="60"/>
        <w:sz w:val="22"/>
        <w:szCs w:val="32"/>
      </w:rPr>
    </w:pPr>
    <w:r w:rsidRPr="006346B5">
      <w:rPr>
        <w:b/>
        <w:spacing w:val="60"/>
        <w:sz w:val="22"/>
        <w:szCs w:val="32"/>
      </w:rPr>
      <w:t>of Computer &amp; Emerging Sciences</w:t>
    </w:r>
  </w:p>
  <w:p w14:paraId="05CB3EC0" w14:textId="77777777" w:rsidR="00AA3AC5" w:rsidRDefault="000D1401" w:rsidP="0069534C">
    <w:pPr>
      <w:spacing w:before="0" w:after="0"/>
      <w:jc w:val="center"/>
      <w:rPr>
        <w:b/>
        <w:sz w:val="6"/>
        <w:u w:val="single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6317C1BA" wp14:editId="216FFA27">
              <wp:simplePos x="0" y="0"/>
              <wp:positionH relativeFrom="column">
                <wp:posOffset>-186690</wp:posOffset>
              </wp:positionH>
              <wp:positionV relativeFrom="paragraph">
                <wp:posOffset>13969</wp:posOffset>
              </wp:positionV>
              <wp:extent cx="647319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E6916" id="Straight Connector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4.7pt,1.1pt" to="4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" strokeweight="1.5pt"/>
          </w:pict>
        </mc:Fallback>
      </mc:AlternateContent>
    </w:r>
  </w:p>
  <w:p w14:paraId="6132FBC7" w14:textId="77777777" w:rsidR="00AA3AC5" w:rsidRDefault="000D1401" w:rsidP="0069534C">
    <w:pPr>
      <w:spacing w:before="0" w:after="0"/>
      <w:jc w:val="center"/>
      <w:rPr>
        <w:b/>
        <w:sz w:val="6"/>
        <w:u w:val="single"/>
      </w:rPr>
    </w:pPr>
  </w:p>
  <w:p w14:paraId="7BF1EBB0" w14:textId="77777777" w:rsidR="00AA3AC5" w:rsidRDefault="000D1401" w:rsidP="0069534C">
    <w:pPr>
      <w:spacing w:before="0" w:after="0"/>
      <w:jc w:val="center"/>
      <w:rPr>
        <w:b/>
        <w:sz w:val="6"/>
        <w:u w:val="single"/>
      </w:rPr>
    </w:pPr>
  </w:p>
  <w:p w14:paraId="0AEBBC72" w14:textId="77777777" w:rsidR="00AA3AC5" w:rsidRDefault="000D1401" w:rsidP="0069534C">
    <w:pPr>
      <w:spacing w:before="0" w:after="0"/>
      <w:jc w:val="center"/>
      <w:rPr>
        <w:b/>
        <w:sz w:val="6"/>
        <w:u w:val="single"/>
      </w:rPr>
    </w:pPr>
  </w:p>
  <w:p w14:paraId="10A91E7C" w14:textId="77777777" w:rsidR="00AA3AC5" w:rsidRPr="0069534C" w:rsidRDefault="000D1401" w:rsidP="0069534C">
    <w:pPr>
      <w:spacing w:before="0" w:after="0"/>
      <w:jc w:val="center"/>
      <w:rPr>
        <w:b/>
        <w:sz w:val="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13AD"/>
    <w:multiLevelType w:val="hybridMultilevel"/>
    <w:tmpl w:val="35C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E1827"/>
    <w:multiLevelType w:val="hybridMultilevel"/>
    <w:tmpl w:val="835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2F90"/>
    <w:multiLevelType w:val="hybridMultilevel"/>
    <w:tmpl w:val="62B4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547A4"/>
    <w:multiLevelType w:val="hybridMultilevel"/>
    <w:tmpl w:val="275E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FB9"/>
    <w:multiLevelType w:val="hybridMultilevel"/>
    <w:tmpl w:val="B3D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63C44"/>
    <w:multiLevelType w:val="hybridMultilevel"/>
    <w:tmpl w:val="BC04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E2E05"/>
    <w:multiLevelType w:val="hybridMultilevel"/>
    <w:tmpl w:val="6BD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B6FED"/>
    <w:multiLevelType w:val="hybridMultilevel"/>
    <w:tmpl w:val="4108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4196A"/>
    <w:multiLevelType w:val="hybridMultilevel"/>
    <w:tmpl w:val="AF8AB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3887"/>
    <w:multiLevelType w:val="hybridMultilevel"/>
    <w:tmpl w:val="4D20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7315"/>
    <w:multiLevelType w:val="hybridMultilevel"/>
    <w:tmpl w:val="CABADE5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6E5F7B6E"/>
    <w:multiLevelType w:val="hybridMultilevel"/>
    <w:tmpl w:val="BAE8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933AB"/>
    <w:multiLevelType w:val="hybridMultilevel"/>
    <w:tmpl w:val="96F8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7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01"/>
    <w:rsid w:val="000D1401"/>
    <w:rsid w:val="006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57B3054F"/>
  <w15:chartTrackingRefBased/>
  <w15:docId w15:val="{BF0ED6CD-EB75-4D17-BF23-D08731D7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01"/>
    <w:pPr>
      <w:spacing w:before="40" w:after="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D1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40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40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D1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Col">
      <w:rPr>
        <w:rFonts w:cs="Times New Roman"/>
      </w:rPr>
      <w:tblPr/>
      <w:tcPr>
        <w:shd w:val="clear" w:color="auto" w:fill="FFFFFF"/>
      </w:tcPr>
    </w:tblStylePr>
  </w:style>
  <w:style w:type="character" w:styleId="Hyperlink">
    <w:name w:val="Hyperlink"/>
    <w:basedOn w:val="DefaultParagraphFont"/>
    <w:uiPriority w:val="99"/>
    <w:unhideWhenUsed/>
    <w:rsid w:val="000D1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1</cp:revision>
  <dcterms:created xsi:type="dcterms:W3CDTF">2020-09-16T08:58:00Z</dcterms:created>
  <dcterms:modified xsi:type="dcterms:W3CDTF">2020-09-16T09:10:00Z</dcterms:modified>
</cp:coreProperties>
</file>