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67" w:rsidRPr="006E47DB" w:rsidRDefault="00773E67" w:rsidP="00D87689">
      <w:pPr>
        <w:pStyle w:val="NoSpacing"/>
        <w:rPr>
          <w:rFonts w:ascii="Times New Roman" w:hAnsi="Times New Roman" w:cs="Times New Roman"/>
          <w:b/>
          <w:color w:val="C00000"/>
          <w:sz w:val="26"/>
          <w:szCs w:val="26"/>
        </w:rPr>
      </w:pPr>
      <w:r w:rsidRPr="006E47DB">
        <w:rPr>
          <w:rFonts w:ascii="Times New Roman" w:hAnsi="Times New Roman" w:cs="Times New Roman"/>
          <w:b/>
          <w:color w:val="C00000"/>
          <w:sz w:val="26"/>
          <w:szCs w:val="26"/>
        </w:rPr>
        <w:t>Object-oriented Programming (CS-217)</w:t>
      </w:r>
    </w:p>
    <w:p w:rsidR="00773E67" w:rsidRPr="006E47DB" w:rsidRDefault="00773E67" w:rsidP="00D87689">
      <w:pPr>
        <w:pStyle w:val="NoSpacing"/>
        <w:rPr>
          <w:rFonts w:ascii="Times New Roman" w:hAnsi="Times New Roman" w:cs="Times New Roman"/>
          <w:b/>
          <w:sz w:val="26"/>
          <w:szCs w:val="26"/>
        </w:rPr>
      </w:pPr>
      <w:r w:rsidRPr="006E47DB">
        <w:rPr>
          <w:rFonts w:ascii="Times New Roman" w:hAnsi="Times New Roman" w:cs="Times New Roman"/>
          <w:b/>
          <w:sz w:val="26"/>
          <w:szCs w:val="26"/>
        </w:rPr>
        <w:t>[Solution] Mid-term I Exam (Spring 2019)</w:t>
      </w:r>
      <w:r w:rsidR="004F5342">
        <w:rPr>
          <w:rFonts w:ascii="Times New Roman" w:hAnsi="Times New Roman" w:cs="Times New Roman"/>
          <w:b/>
          <w:sz w:val="26"/>
          <w:szCs w:val="26"/>
        </w:rPr>
        <w:t xml:space="preserve"> </w:t>
      </w:r>
      <w:r w:rsidR="004F5342" w:rsidRPr="004F5342">
        <w:rPr>
          <w:rFonts w:ascii="Times New Roman" w:hAnsi="Times New Roman" w:cs="Times New Roman"/>
          <w:i/>
          <w:sz w:val="24"/>
          <w:szCs w:val="26"/>
        </w:rPr>
        <w:t>(held on February 25, 2019)</w:t>
      </w:r>
      <w:r w:rsidRPr="006E47DB">
        <w:rPr>
          <w:rFonts w:ascii="Times New Roman" w:hAnsi="Times New Roman" w:cs="Times New Roman"/>
          <w:b/>
          <w:sz w:val="26"/>
          <w:szCs w:val="26"/>
        </w:rPr>
        <w:br/>
        <w:t>FAST-National University of Computer &amp; Emerging Sciences (Karachi Campus)</w:t>
      </w:r>
    </w:p>
    <w:p w:rsidR="00773E67" w:rsidRPr="00773E67" w:rsidRDefault="00773E67" w:rsidP="00D87689">
      <w:pPr>
        <w:pStyle w:val="NoSpacing"/>
        <w:rPr>
          <w:rFonts w:ascii="Times New Roman" w:hAnsi="Times New Roman" w:cs="Times New Roman"/>
        </w:rPr>
      </w:pPr>
      <w:r w:rsidRPr="00773E67">
        <w:rPr>
          <w:rFonts w:ascii="Times New Roman" w:hAnsi="Times New Roman" w:cs="Times New Roman"/>
        </w:rPr>
        <w:t>_____________________________________________________________________________________</w:t>
      </w:r>
    </w:p>
    <w:p w:rsidR="00773E67" w:rsidRPr="00773E67" w:rsidRDefault="00773E67" w:rsidP="00D87689">
      <w:pPr>
        <w:pStyle w:val="NoSpacing"/>
        <w:rPr>
          <w:rFonts w:ascii="Times New Roman" w:hAnsi="Times New Roman" w:cs="Times New Roman"/>
        </w:rPr>
      </w:pPr>
    </w:p>
    <w:p w:rsidR="00773E67" w:rsidRPr="00773E67" w:rsidRDefault="00773E67" w:rsidP="00D87689">
      <w:pPr>
        <w:pStyle w:val="NoSpacing"/>
        <w:rPr>
          <w:rFonts w:ascii="Times New Roman" w:hAnsi="Times New Roman" w:cs="Times New Roman"/>
        </w:rPr>
      </w:pPr>
      <w:r w:rsidRPr="00773E67">
        <w:rPr>
          <w:rFonts w:ascii="Times New Roman" w:hAnsi="Times New Roman" w:cs="Times New Roman"/>
          <w:b/>
          <w:u w:val="single"/>
        </w:rPr>
        <w:t>Question 1:</w:t>
      </w:r>
    </w:p>
    <w:p w:rsidR="00773E67" w:rsidRPr="00773E67" w:rsidRDefault="00773E67" w:rsidP="00D87689">
      <w:pPr>
        <w:pStyle w:val="NoSpacing"/>
        <w:rPr>
          <w:rFonts w:ascii="Times New Roman" w:hAnsi="Times New Roman" w:cs="Times New Roman"/>
        </w:rPr>
      </w:pPr>
    </w:p>
    <w:p w:rsidR="00773E67" w:rsidRPr="00773E67" w:rsidRDefault="00773E67" w:rsidP="00773E67">
      <w:pPr>
        <w:rPr>
          <w:rFonts w:ascii="Times New Roman" w:eastAsia="Calibri" w:hAnsi="Times New Roman" w:cs="Times New Roman"/>
        </w:rPr>
      </w:pPr>
      <w:r w:rsidRPr="00773E67">
        <w:rPr>
          <w:rFonts w:ascii="Times New Roman" w:eastAsia="Calibri" w:hAnsi="Times New Roman" w:cs="Times New Roman"/>
        </w:rPr>
        <w:t>a)  Class &amp; Object</w:t>
      </w:r>
    </w:p>
    <w:tbl>
      <w:tblPr>
        <w:tblStyle w:val="TableGrid"/>
        <w:tblW w:w="0" w:type="auto"/>
        <w:tblLook w:val="04A0"/>
      </w:tblPr>
      <w:tblGrid>
        <w:gridCol w:w="9350"/>
      </w:tblGrid>
      <w:tr w:rsidR="00773E67" w:rsidRPr="00427739" w:rsidTr="0093478A">
        <w:tc>
          <w:tcPr>
            <w:tcW w:w="9350" w:type="dxa"/>
          </w:tcPr>
          <w:p w:rsidR="00773E67" w:rsidRPr="006E47DB" w:rsidRDefault="00773E67" w:rsidP="0093478A">
            <w:pPr>
              <w:autoSpaceDE w:val="0"/>
              <w:autoSpaceDN w:val="0"/>
              <w:adjustRightInd w:val="0"/>
              <w:spacing w:line="360" w:lineRule="auto"/>
              <w:jc w:val="both"/>
              <w:rPr>
                <w:rFonts w:ascii="Times New Roman" w:eastAsia="Calibri" w:hAnsi="Times New Roman" w:cs="Times New Roman"/>
                <w:color w:val="C00000"/>
              </w:rPr>
            </w:pPr>
            <w:r w:rsidRPr="006E47DB">
              <w:rPr>
                <w:rFonts w:ascii="Times New Roman" w:hAnsi="Times New Roman" w:cs="Times New Roman"/>
                <w:color w:val="C00000"/>
              </w:rPr>
              <w:t xml:space="preserve">A </w:t>
            </w:r>
            <w:r w:rsidRPr="006E47DB">
              <w:rPr>
                <w:rFonts w:ascii="Times New Roman" w:hAnsi="Times New Roman" w:cs="Times New Roman"/>
                <w:bCs/>
                <w:color w:val="C00000"/>
              </w:rPr>
              <w:t xml:space="preserve">class </w:t>
            </w:r>
            <w:r w:rsidRPr="006E47DB">
              <w:rPr>
                <w:rFonts w:ascii="Times New Roman" w:hAnsi="Times New Roman" w:cs="Times New Roman"/>
                <w:color w:val="C00000"/>
              </w:rPr>
              <w:t xml:space="preserve">is a data type that allows programmers to create objects. A class provides a definition for an object, describing an object’s attributes (data) and methods (operations). An </w:t>
            </w:r>
            <w:r w:rsidRPr="006E47DB">
              <w:rPr>
                <w:rFonts w:ascii="Times New Roman" w:hAnsi="Times New Roman" w:cs="Times New Roman"/>
                <w:bCs/>
                <w:color w:val="C00000"/>
              </w:rPr>
              <w:t xml:space="preserve">object </w:t>
            </w:r>
            <w:r w:rsidRPr="006E47DB">
              <w:rPr>
                <w:rFonts w:ascii="Times New Roman" w:hAnsi="Times New Roman" w:cs="Times New Roman"/>
                <w:color w:val="C00000"/>
              </w:rPr>
              <w:t>is</w:t>
            </w:r>
            <w:r w:rsidRPr="006E47DB">
              <w:rPr>
                <w:rFonts w:ascii="Times New Roman" w:hAnsi="Times New Roman" w:cs="Times New Roman"/>
                <w:color w:val="C00000"/>
              </w:rPr>
              <w:br/>
              <w:t xml:space="preserve">an </w:t>
            </w:r>
            <w:r w:rsidRPr="006E47DB">
              <w:rPr>
                <w:rFonts w:ascii="Times New Roman" w:hAnsi="Times New Roman" w:cs="Times New Roman"/>
                <w:iCs/>
                <w:color w:val="C00000"/>
              </w:rPr>
              <w:t xml:space="preserve">instance </w:t>
            </w:r>
            <w:r w:rsidRPr="006E47DB">
              <w:rPr>
                <w:rFonts w:ascii="Times New Roman" w:hAnsi="Times New Roman" w:cs="Times New Roman"/>
                <w:color w:val="C00000"/>
              </w:rPr>
              <w:t>of a class. With one class, you can have as many objects as required.</w:t>
            </w:r>
          </w:p>
        </w:tc>
      </w:tr>
    </w:tbl>
    <w:p w:rsidR="00773E67" w:rsidRPr="00427739" w:rsidRDefault="00773E67" w:rsidP="00773E67">
      <w:pPr>
        <w:rPr>
          <w:rFonts w:ascii="Times New Roman" w:eastAsia="Calibri" w:hAnsi="Times New Roman" w:cs="Times New Roman"/>
        </w:rPr>
      </w:pPr>
    </w:p>
    <w:p w:rsidR="00773E67" w:rsidRPr="00427739" w:rsidRDefault="00773E67" w:rsidP="00773E67">
      <w:pPr>
        <w:rPr>
          <w:rFonts w:ascii="Times New Roman" w:eastAsia="Calibri" w:hAnsi="Times New Roman" w:cs="Times New Roman"/>
        </w:rPr>
      </w:pPr>
      <w:r w:rsidRPr="00427739">
        <w:rPr>
          <w:rFonts w:ascii="Times New Roman" w:eastAsia="Calibri" w:hAnsi="Times New Roman" w:cs="Times New Roman"/>
        </w:rPr>
        <w:t>b) Encapsulation</w:t>
      </w:r>
    </w:p>
    <w:tbl>
      <w:tblPr>
        <w:tblStyle w:val="TableGrid"/>
        <w:tblW w:w="0" w:type="auto"/>
        <w:tblLook w:val="04A0"/>
      </w:tblPr>
      <w:tblGrid>
        <w:gridCol w:w="9350"/>
      </w:tblGrid>
      <w:tr w:rsidR="00773E67" w:rsidRPr="00427739" w:rsidTr="0093478A">
        <w:tc>
          <w:tcPr>
            <w:tcW w:w="9350" w:type="dxa"/>
          </w:tcPr>
          <w:p w:rsidR="00773E67" w:rsidRPr="006E47DB" w:rsidRDefault="00773E67" w:rsidP="0093478A">
            <w:pPr>
              <w:autoSpaceDE w:val="0"/>
              <w:autoSpaceDN w:val="0"/>
              <w:adjustRightInd w:val="0"/>
              <w:spacing w:line="360" w:lineRule="auto"/>
              <w:jc w:val="both"/>
              <w:rPr>
                <w:rFonts w:ascii="Times New Roman" w:eastAsia="Calibri" w:hAnsi="Times New Roman" w:cs="Times New Roman"/>
                <w:color w:val="C00000"/>
              </w:rPr>
            </w:pPr>
            <w:r w:rsidRPr="006E47DB">
              <w:rPr>
                <w:rFonts w:ascii="Times New Roman" w:hAnsi="Times New Roman" w:cs="Times New Roman"/>
                <w:bCs/>
                <w:color w:val="C00000"/>
                <w:shd w:val="clear" w:color="auto" w:fill="FFFFFF"/>
              </w:rPr>
              <w:t>Encapsulation</w:t>
            </w:r>
            <w:r w:rsidRPr="006E47DB">
              <w:rPr>
                <w:rFonts w:ascii="Times New Roman" w:hAnsi="Times New Roman" w:cs="Times New Roman"/>
                <w:color w:val="C00000"/>
                <w:shd w:val="clear" w:color="auto" w:fill="FFFFFF"/>
              </w:rPr>
              <w:t> is a process of combining data members and functions in a single unit called class. This is to prevent the access to the data directly, the access to them is provided through the functions of the class. It is one of the popular feature of Object Oriented Programming(OOPs) that helps in data hiding.</w:t>
            </w:r>
          </w:p>
          <w:p w:rsidR="00773E67" w:rsidRPr="00427739" w:rsidRDefault="00773E67" w:rsidP="0093478A">
            <w:pPr>
              <w:rPr>
                <w:rFonts w:ascii="Times New Roman" w:eastAsia="Calibri" w:hAnsi="Times New Roman" w:cs="Times New Roman"/>
              </w:rPr>
            </w:pPr>
          </w:p>
        </w:tc>
      </w:tr>
    </w:tbl>
    <w:p w:rsidR="00773E67" w:rsidRPr="00427739" w:rsidRDefault="00773E67" w:rsidP="00773E67">
      <w:pPr>
        <w:rPr>
          <w:rFonts w:ascii="Times New Roman" w:eastAsia="Calibri" w:hAnsi="Times New Roman" w:cs="Times New Roman"/>
        </w:rPr>
      </w:pPr>
    </w:p>
    <w:p w:rsidR="00773E67" w:rsidRPr="00427739" w:rsidRDefault="00773E67" w:rsidP="00773E67">
      <w:pPr>
        <w:rPr>
          <w:rFonts w:ascii="Times New Roman" w:eastAsia="Calibri" w:hAnsi="Times New Roman" w:cs="Times New Roman"/>
        </w:rPr>
      </w:pPr>
      <w:r w:rsidRPr="00427739">
        <w:rPr>
          <w:rFonts w:ascii="Times New Roman" w:eastAsia="Calibri" w:hAnsi="Times New Roman" w:cs="Times New Roman"/>
        </w:rPr>
        <w:t>c)  Access modifiers</w:t>
      </w:r>
      <w:r w:rsidRPr="00427739">
        <w:rPr>
          <w:rFonts w:ascii="Times New Roman" w:eastAsia="Calibri" w:hAnsi="Times New Roman" w:cs="Times New Roman"/>
        </w:rPr>
        <w:br/>
      </w:r>
    </w:p>
    <w:tbl>
      <w:tblPr>
        <w:tblStyle w:val="TableGrid"/>
        <w:tblW w:w="0" w:type="auto"/>
        <w:tblLook w:val="04A0"/>
      </w:tblPr>
      <w:tblGrid>
        <w:gridCol w:w="9350"/>
      </w:tblGrid>
      <w:tr w:rsidR="00773E67" w:rsidRPr="006E47DB" w:rsidTr="0093478A">
        <w:tc>
          <w:tcPr>
            <w:tcW w:w="9350" w:type="dxa"/>
          </w:tcPr>
          <w:p w:rsidR="00773E67" w:rsidRPr="006E47DB" w:rsidRDefault="00773E67" w:rsidP="0093478A">
            <w:pPr>
              <w:tabs>
                <w:tab w:val="left" w:pos="2400"/>
              </w:tabs>
              <w:spacing w:line="360" w:lineRule="auto"/>
              <w:jc w:val="both"/>
              <w:rPr>
                <w:rFonts w:ascii="Times New Roman" w:eastAsia="Calibri" w:hAnsi="Times New Roman" w:cs="Times New Roman"/>
                <w:color w:val="C00000"/>
              </w:rPr>
            </w:pPr>
            <w:r w:rsidRPr="006E47DB">
              <w:rPr>
                <w:rFonts w:ascii="Times New Roman" w:hAnsi="Times New Roman" w:cs="Times New Roman"/>
                <w:color w:val="C00000"/>
                <w:shd w:val="clear" w:color="auto" w:fill="FFFFFF"/>
              </w:rPr>
              <w:t>Access modifiers set the accessibility of classes, methods, and other members. Access modifiers are a specific part of programming language syntax used to facilitate the encapsulation of components. In C++, there are only three access modifiers: Private, Public and Protected.</w:t>
            </w:r>
          </w:p>
        </w:tc>
      </w:tr>
    </w:tbl>
    <w:p w:rsidR="00773E67" w:rsidRPr="006E47DB" w:rsidRDefault="00773E67" w:rsidP="00773E67">
      <w:pPr>
        <w:rPr>
          <w:rFonts w:ascii="Times New Roman" w:eastAsia="Calibri" w:hAnsi="Times New Roman" w:cs="Times New Roman"/>
          <w:color w:val="C00000"/>
        </w:rPr>
      </w:pPr>
    </w:p>
    <w:p w:rsidR="00773E67" w:rsidRPr="00427739" w:rsidRDefault="00773E67" w:rsidP="00773E67">
      <w:pPr>
        <w:rPr>
          <w:rFonts w:ascii="Times New Roman" w:eastAsia="Calibri" w:hAnsi="Times New Roman" w:cs="Times New Roman"/>
        </w:rPr>
      </w:pPr>
      <w:r w:rsidRPr="00427739">
        <w:rPr>
          <w:rFonts w:ascii="Times New Roman" w:eastAsia="Calibri" w:hAnsi="Times New Roman" w:cs="Times New Roman"/>
        </w:rPr>
        <w:t>d)Inline function</w:t>
      </w:r>
    </w:p>
    <w:p w:rsidR="00773E67" w:rsidRPr="00427739" w:rsidRDefault="00773E67" w:rsidP="00773E67">
      <w:pPr>
        <w:rPr>
          <w:rFonts w:ascii="Times New Roman" w:eastAsia="Calibri" w:hAnsi="Times New Roman" w:cs="Times New Roman"/>
        </w:rPr>
      </w:pPr>
    </w:p>
    <w:tbl>
      <w:tblPr>
        <w:tblStyle w:val="TableGrid"/>
        <w:tblW w:w="0" w:type="auto"/>
        <w:tblLook w:val="04A0"/>
      </w:tblPr>
      <w:tblGrid>
        <w:gridCol w:w="9350"/>
      </w:tblGrid>
      <w:tr w:rsidR="00773E67" w:rsidRPr="00427739" w:rsidTr="0093478A">
        <w:tc>
          <w:tcPr>
            <w:tcW w:w="9350" w:type="dxa"/>
          </w:tcPr>
          <w:p w:rsidR="00773E67" w:rsidRPr="006E47DB" w:rsidRDefault="00773E67" w:rsidP="0093478A">
            <w:pPr>
              <w:autoSpaceDE w:val="0"/>
              <w:autoSpaceDN w:val="0"/>
              <w:adjustRightInd w:val="0"/>
              <w:spacing w:line="360" w:lineRule="auto"/>
              <w:jc w:val="both"/>
              <w:rPr>
                <w:rFonts w:ascii="Times New Roman" w:hAnsi="Times New Roman" w:cs="Times New Roman"/>
                <w:color w:val="C00000"/>
              </w:rPr>
            </w:pPr>
            <w:r w:rsidRPr="006E47DB">
              <w:rPr>
                <w:rFonts w:ascii="Times New Roman" w:hAnsi="Times New Roman" w:cs="Times New Roman"/>
                <w:color w:val="C00000"/>
              </w:rPr>
              <w:t>C++ provides inline functions to help reduce function call overhead especially for small functions. The compiler places a copy of the code of that function at each point</w:t>
            </w:r>
          </w:p>
          <w:p w:rsidR="00773E67" w:rsidRPr="00427739" w:rsidRDefault="00773E67" w:rsidP="0093478A">
            <w:pPr>
              <w:spacing w:line="360" w:lineRule="auto"/>
              <w:jc w:val="both"/>
              <w:rPr>
                <w:rFonts w:ascii="Times New Roman" w:eastAsia="Calibri" w:hAnsi="Times New Roman" w:cs="Times New Roman"/>
              </w:rPr>
            </w:pPr>
            <w:r w:rsidRPr="006E47DB">
              <w:rPr>
                <w:rFonts w:ascii="Times New Roman" w:hAnsi="Times New Roman" w:cs="Times New Roman"/>
                <w:color w:val="C00000"/>
              </w:rPr>
              <w:t>where the function is called at compile time.</w:t>
            </w:r>
          </w:p>
        </w:tc>
      </w:tr>
    </w:tbl>
    <w:p w:rsidR="004F5342" w:rsidRDefault="004F5342" w:rsidP="00773E67">
      <w:pPr>
        <w:rPr>
          <w:rFonts w:ascii="Times New Roman" w:eastAsia="Calibri" w:hAnsi="Times New Roman" w:cs="Times New Roman"/>
        </w:rPr>
      </w:pPr>
    </w:p>
    <w:p w:rsidR="00773E67" w:rsidRPr="00427739" w:rsidRDefault="00773E67" w:rsidP="00773E67">
      <w:pPr>
        <w:rPr>
          <w:rFonts w:ascii="Times New Roman" w:eastAsia="Calibri" w:hAnsi="Times New Roman" w:cs="Times New Roman"/>
        </w:rPr>
      </w:pPr>
      <w:r w:rsidRPr="00427739">
        <w:rPr>
          <w:rFonts w:ascii="Times New Roman" w:eastAsia="Calibri" w:hAnsi="Times New Roman" w:cs="Times New Roman"/>
        </w:rPr>
        <w:t>e)</w:t>
      </w:r>
      <w:r w:rsidRPr="00427739">
        <w:rPr>
          <w:rFonts w:ascii="Times New Roman" w:eastAsia="Calibri" w:hAnsi="Times New Roman" w:cs="Times New Roman"/>
          <w:b/>
        </w:rPr>
        <w:t>this</w:t>
      </w:r>
      <w:r w:rsidRPr="00427739">
        <w:rPr>
          <w:rFonts w:ascii="Times New Roman" w:eastAsia="Calibri" w:hAnsi="Times New Roman" w:cs="Times New Roman"/>
        </w:rPr>
        <w:t xml:space="preserve"> operator</w:t>
      </w:r>
    </w:p>
    <w:tbl>
      <w:tblPr>
        <w:tblStyle w:val="TableGrid"/>
        <w:tblW w:w="0" w:type="auto"/>
        <w:tblLook w:val="04A0"/>
      </w:tblPr>
      <w:tblGrid>
        <w:gridCol w:w="9350"/>
      </w:tblGrid>
      <w:tr w:rsidR="00773E67" w:rsidRPr="00427739" w:rsidTr="0093478A">
        <w:tc>
          <w:tcPr>
            <w:tcW w:w="9350" w:type="dxa"/>
          </w:tcPr>
          <w:p w:rsidR="00773E67" w:rsidRPr="006E47DB" w:rsidRDefault="00773E67" w:rsidP="0093478A">
            <w:pPr>
              <w:autoSpaceDE w:val="0"/>
              <w:autoSpaceDN w:val="0"/>
              <w:adjustRightInd w:val="0"/>
              <w:spacing w:line="360" w:lineRule="auto"/>
              <w:jc w:val="both"/>
              <w:rPr>
                <w:rFonts w:ascii="Times New Roman" w:eastAsia="Calibri" w:hAnsi="Times New Roman" w:cs="Times New Roman"/>
                <w:color w:val="C00000"/>
              </w:rPr>
            </w:pPr>
            <w:r w:rsidRPr="006E47DB">
              <w:rPr>
                <w:rFonts w:ascii="Times New Roman" w:hAnsi="Times New Roman" w:cs="Times New Roman"/>
                <w:color w:val="C00000"/>
              </w:rPr>
              <w:t xml:space="preserve">Every object in C++ has access to its own address through an important pointer called </w:t>
            </w:r>
            <w:r w:rsidRPr="006E47DB">
              <w:rPr>
                <w:rFonts w:ascii="Times New Roman" w:hAnsi="Times New Roman" w:cs="Times New Roman"/>
                <w:b/>
                <w:i/>
                <w:color w:val="C00000"/>
              </w:rPr>
              <w:t>this</w:t>
            </w:r>
            <w:r w:rsidRPr="006E47DB">
              <w:rPr>
                <w:rFonts w:ascii="Times New Roman" w:hAnsi="Times New Roman" w:cs="Times New Roman"/>
                <w:color w:val="C00000"/>
              </w:rPr>
              <w:t xml:space="preserve"> pointer. The “</w:t>
            </w:r>
            <w:r w:rsidRPr="006E47DB">
              <w:rPr>
                <w:rFonts w:ascii="Times New Roman" w:hAnsi="Times New Roman" w:cs="Times New Roman"/>
                <w:b/>
                <w:i/>
                <w:color w:val="C00000"/>
              </w:rPr>
              <w:t>this</w:t>
            </w:r>
            <w:r w:rsidRPr="006E47DB">
              <w:rPr>
                <w:rFonts w:ascii="Times New Roman" w:hAnsi="Times New Roman" w:cs="Times New Roman"/>
                <w:color w:val="C00000"/>
              </w:rPr>
              <w:t>” pointer is an implicit parameter to all member functions.</w:t>
            </w:r>
            <w:bookmarkStart w:id="0" w:name="_GoBack"/>
            <w:bookmarkEnd w:id="0"/>
          </w:p>
        </w:tc>
      </w:tr>
    </w:tbl>
    <w:p w:rsidR="00427739" w:rsidRPr="00427739" w:rsidRDefault="00427739" w:rsidP="00427739">
      <w:pPr>
        <w:pStyle w:val="NoSpacing"/>
        <w:rPr>
          <w:rFonts w:ascii="Times New Roman" w:hAnsi="Times New Roman" w:cs="Times New Roman"/>
          <w:b/>
          <w:u w:val="single"/>
        </w:rPr>
      </w:pPr>
      <w:r w:rsidRPr="00427739">
        <w:rPr>
          <w:rFonts w:ascii="Times New Roman" w:hAnsi="Times New Roman" w:cs="Times New Roman"/>
          <w:b/>
          <w:u w:val="single"/>
        </w:rPr>
        <w:lastRenderedPageBreak/>
        <w:t>Question 2:</w:t>
      </w:r>
    </w:p>
    <w:p w:rsidR="00427739" w:rsidRPr="0068662B" w:rsidRDefault="00427739" w:rsidP="00427739">
      <w:pPr>
        <w:pStyle w:val="NoSpacing"/>
        <w:rPr>
          <w:rFonts w:ascii="Times New Roman" w:hAnsi="Times New Roman" w:cs="Times New Roman"/>
        </w:rPr>
      </w:pPr>
    </w:p>
    <w:p w:rsidR="00427739" w:rsidRDefault="00427739" w:rsidP="00427739">
      <w:pPr>
        <w:rPr>
          <w:rFonts w:ascii="Times New Roman" w:hAnsi="Times New Roman" w:cs="Times New Roman"/>
        </w:rPr>
      </w:pPr>
      <w:r>
        <w:rPr>
          <w:rFonts w:ascii="Times New Roman" w:hAnsi="Times New Roman" w:cs="Times New Roman"/>
        </w:rPr>
        <w:t xml:space="preserve">a) </w:t>
      </w:r>
      <w:r w:rsidRPr="0068662B">
        <w:rPr>
          <w:rFonts w:ascii="Times New Roman" w:hAnsi="Times New Roman" w:cs="Times New Roman"/>
        </w:rPr>
        <w:t>Having multiple constructors makes a program flexible by allowing initialization of different combination of class members for different objects during their construction.</w:t>
      </w:r>
    </w:p>
    <w:p w:rsidR="00427739" w:rsidRDefault="00427739" w:rsidP="00427739">
      <w:pPr>
        <w:pStyle w:val="NoSpacing"/>
        <w:rPr>
          <w:rFonts w:ascii="Times New Roman" w:hAnsi="Times New Roman" w:cs="Times New Roman"/>
        </w:rPr>
      </w:pPr>
      <w:r>
        <w:rPr>
          <w:rFonts w:ascii="Times New Roman" w:hAnsi="Times New Roman" w:cs="Times New Roman"/>
        </w:rPr>
        <w:t>b) A setter function is still needed despite having a parameterized constructor in most situations as the constructor only "initializes" the data members during object creation. Further updates need to be performed through setter functions.</w:t>
      </w:r>
    </w:p>
    <w:p w:rsidR="00427739" w:rsidRDefault="00427739" w:rsidP="00427739">
      <w:pPr>
        <w:pStyle w:val="NoSpacing"/>
        <w:rPr>
          <w:rFonts w:ascii="Times New Roman" w:hAnsi="Times New Roman" w:cs="Times New Roman"/>
        </w:rPr>
      </w:pPr>
    </w:p>
    <w:p w:rsidR="00427739" w:rsidRDefault="00427739" w:rsidP="00427739">
      <w:pPr>
        <w:pStyle w:val="NoSpacing"/>
        <w:rPr>
          <w:rFonts w:ascii="Times New Roman" w:hAnsi="Times New Roman" w:cs="Times New Roman"/>
        </w:rPr>
      </w:pPr>
      <w:r>
        <w:rPr>
          <w:rFonts w:ascii="Times New Roman" w:hAnsi="Times New Roman" w:cs="Times New Roman"/>
        </w:rPr>
        <w:t>c)</w:t>
      </w:r>
      <w:r>
        <w:rPr>
          <w:rFonts w:ascii="Times New Roman" w:hAnsi="Times New Roman" w:cs="Times New Roman"/>
        </w:rPr>
        <w:tab/>
        <w:t>(1) When the function is recursive</w:t>
      </w:r>
    </w:p>
    <w:p w:rsidR="00427739" w:rsidRDefault="00427739" w:rsidP="00427739">
      <w:pPr>
        <w:pStyle w:val="NoSpacing"/>
        <w:rPr>
          <w:rFonts w:ascii="Times New Roman" w:hAnsi="Times New Roman" w:cs="Times New Roman"/>
        </w:rPr>
      </w:pPr>
      <w:r>
        <w:rPr>
          <w:rFonts w:ascii="Times New Roman" w:hAnsi="Times New Roman" w:cs="Times New Roman"/>
        </w:rPr>
        <w:tab/>
        <w:t>(2) When there are loops in the function</w:t>
      </w:r>
    </w:p>
    <w:p w:rsidR="00427739" w:rsidRDefault="00427739" w:rsidP="00427739">
      <w:pPr>
        <w:pStyle w:val="NoSpacing"/>
        <w:rPr>
          <w:rFonts w:ascii="Times New Roman" w:hAnsi="Times New Roman" w:cs="Times New Roman"/>
        </w:rPr>
      </w:pPr>
      <w:r>
        <w:rPr>
          <w:rFonts w:ascii="Times New Roman" w:hAnsi="Times New Roman" w:cs="Times New Roman"/>
        </w:rPr>
        <w:tab/>
        <w:t>(3) When the function contains static variables</w:t>
      </w:r>
    </w:p>
    <w:p w:rsidR="00427739" w:rsidRDefault="00427739" w:rsidP="00427739">
      <w:pPr>
        <w:pStyle w:val="NoSpacing"/>
        <w:rPr>
          <w:rFonts w:ascii="Times New Roman" w:hAnsi="Times New Roman" w:cs="Times New Roman"/>
        </w:rPr>
      </w:pPr>
    </w:p>
    <w:p w:rsidR="00427739" w:rsidRDefault="00427739" w:rsidP="00427739">
      <w:pPr>
        <w:pStyle w:val="NoSpacing"/>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427739">
        <w:rPr>
          <w:rFonts w:ascii="Times New Roman" w:hAnsi="Times New Roman" w:cs="Times New Roman"/>
          <w:b/>
        </w:rPr>
        <w:t>Implicit Casting:</w:t>
      </w:r>
      <w:r>
        <w:rPr>
          <w:rFonts w:ascii="Times New Roman" w:hAnsi="Times New Roman" w:cs="Times New Roman"/>
        </w:rPr>
        <w:t xml:space="preserve"> It is performed by the compiler itself</w:t>
      </w:r>
      <w:r>
        <w:rPr>
          <w:rFonts w:ascii="Times New Roman" w:hAnsi="Times New Roman" w:cs="Times New Roman"/>
        </w:rPr>
        <w:br/>
      </w:r>
      <w:r>
        <w:rPr>
          <w:rFonts w:ascii="Times New Roman" w:hAnsi="Times New Roman" w:cs="Times New Roman"/>
        </w:rPr>
        <w:tab/>
      </w:r>
      <w:r w:rsidRPr="00427739">
        <w:rPr>
          <w:rFonts w:ascii="Times New Roman" w:hAnsi="Times New Roman" w:cs="Times New Roman"/>
          <w:b/>
          <w:u w:val="single"/>
        </w:rPr>
        <w:t>Example:</w:t>
      </w:r>
      <w:r w:rsidRPr="00427739">
        <w:rPr>
          <w:rFonts w:ascii="Times New Roman" w:hAnsi="Times New Roman" w:cs="Times New Roman"/>
          <w:b/>
        </w:rPr>
        <w:br/>
      </w:r>
      <w:r>
        <w:rPr>
          <w:rFonts w:ascii="Times New Roman" w:hAnsi="Times New Roman" w:cs="Times New Roman"/>
        </w:rPr>
        <w:tab/>
      </w:r>
      <w:r>
        <w:rPr>
          <w:rFonts w:ascii="Times New Roman" w:hAnsi="Times New Roman" w:cs="Times New Roman"/>
        </w:rPr>
        <w:tab/>
        <w:t xml:space="preserve"> int a = 10; int b = 3; float c;</w:t>
      </w:r>
    </w:p>
    <w:p w:rsidR="00427739" w:rsidRDefault="00427739" w:rsidP="00427739">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c = a / b;</w:t>
      </w:r>
    </w:p>
    <w:p w:rsidR="00427739" w:rsidRDefault="00427739" w:rsidP="00427739">
      <w:pPr>
        <w:pStyle w:val="NoSpacing"/>
        <w:rPr>
          <w:rFonts w:ascii="Times New Roman" w:hAnsi="Times New Roman" w:cs="Times New Roman"/>
        </w:rPr>
      </w:pPr>
      <w:r>
        <w:rPr>
          <w:rFonts w:ascii="Times New Roman" w:hAnsi="Times New Roman" w:cs="Times New Roman"/>
        </w:rPr>
        <w:tab/>
        <w:t>the result is saved in variable c as a float value</w:t>
      </w:r>
    </w:p>
    <w:p w:rsidR="00427739" w:rsidRDefault="00427739" w:rsidP="00427739">
      <w:pPr>
        <w:pStyle w:val="NoSpacing"/>
        <w:rPr>
          <w:rFonts w:ascii="Times New Roman" w:hAnsi="Times New Roman" w:cs="Times New Roman"/>
        </w:rPr>
      </w:pPr>
      <w:r>
        <w:rPr>
          <w:rFonts w:ascii="Times New Roman" w:hAnsi="Times New Roman" w:cs="Times New Roman"/>
        </w:rPr>
        <w:br/>
      </w:r>
      <w:r>
        <w:rPr>
          <w:rFonts w:ascii="Times New Roman" w:hAnsi="Times New Roman" w:cs="Times New Roman"/>
        </w:rPr>
        <w:tab/>
      </w:r>
      <w:r w:rsidRPr="00427739">
        <w:rPr>
          <w:rFonts w:ascii="Times New Roman" w:hAnsi="Times New Roman" w:cs="Times New Roman"/>
          <w:b/>
        </w:rPr>
        <w:t>Explicit Casting:</w:t>
      </w:r>
      <w:r>
        <w:rPr>
          <w:rFonts w:ascii="Times New Roman" w:hAnsi="Times New Roman" w:cs="Times New Roman"/>
        </w:rPr>
        <w:t xml:space="preserve"> It is done by the programmer</w:t>
      </w:r>
    </w:p>
    <w:p w:rsidR="00427739" w:rsidRPr="00427739" w:rsidRDefault="00427739" w:rsidP="00427739">
      <w:pPr>
        <w:pStyle w:val="NoSpacing"/>
        <w:rPr>
          <w:rFonts w:ascii="Times New Roman" w:hAnsi="Times New Roman" w:cs="Times New Roman"/>
          <w:b/>
          <w:u w:val="single"/>
        </w:rPr>
      </w:pPr>
      <w:r>
        <w:rPr>
          <w:rFonts w:ascii="Times New Roman" w:hAnsi="Times New Roman" w:cs="Times New Roman"/>
        </w:rPr>
        <w:tab/>
      </w:r>
      <w:r w:rsidRPr="00427739">
        <w:rPr>
          <w:rFonts w:ascii="Times New Roman" w:hAnsi="Times New Roman" w:cs="Times New Roman"/>
          <w:b/>
          <w:u w:val="single"/>
        </w:rPr>
        <w:t>Example:</w:t>
      </w:r>
    </w:p>
    <w:p w:rsidR="00427739" w:rsidRDefault="00427739" w:rsidP="00D87689">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5F7258">
        <w:rPr>
          <w:rFonts w:ascii="Times New Roman" w:hAnsi="Times New Roman" w:cs="Times New Roman"/>
        </w:rPr>
        <w:t>double x = 1.2;</w:t>
      </w:r>
      <w:r>
        <w:rPr>
          <w:rFonts w:ascii="Times New Roman" w:hAnsi="Times New Roman" w:cs="Times New Roman"/>
        </w:rPr>
        <w:br/>
      </w:r>
      <w:r>
        <w:rPr>
          <w:rFonts w:ascii="Times New Roman" w:hAnsi="Times New Roman" w:cs="Times New Roman"/>
        </w:rPr>
        <w:tab/>
      </w:r>
      <w:r>
        <w:rPr>
          <w:rFonts w:ascii="Times New Roman" w:hAnsi="Times New Roman" w:cs="Times New Roman"/>
        </w:rPr>
        <w:tab/>
        <w:t xml:space="preserve"> int y = (int) x + 1;</w:t>
      </w:r>
    </w:p>
    <w:p w:rsidR="00427739" w:rsidRPr="00773E67" w:rsidRDefault="00427739" w:rsidP="00D87689">
      <w:pPr>
        <w:pStyle w:val="NoSpacing"/>
        <w:rPr>
          <w:rFonts w:ascii="Times New Roman" w:hAnsi="Times New Roman" w:cs="Times New Roman"/>
        </w:rPr>
      </w:pPr>
    </w:p>
    <w:p w:rsidR="00773E67" w:rsidRPr="00773E67" w:rsidRDefault="00773E67" w:rsidP="00D87689">
      <w:pPr>
        <w:pStyle w:val="NoSpacing"/>
        <w:rPr>
          <w:rFonts w:ascii="Times New Roman" w:hAnsi="Times New Roman" w:cs="Times New Roman"/>
          <w:b/>
          <w:u w:val="single"/>
        </w:rPr>
      </w:pPr>
    </w:p>
    <w:p w:rsidR="00773E67" w:rsidRPr="00773E67" w:rsidRDefault="00773E67" w:rsidP="00D87689">
      <w:pPr>
        <w:pStyle w:val="NoSpacing"/>
        <w:rPr>
          <w:rFonts w:ascii="Times New Roman" w:hAnsi="Times New Roman" w:cs="Times New Roman"/>
          <w:b/>
          <w:u w:val="single"/>
        </w:rPr>
      </w:pPr>
      <w:r w:rsidRPr="00773E67">
        <w:rPr>
          <w:rFonts w:ascii="Times New Roman" w:hAnsi="Times New Roman" w:cs="Times New Roman"/>
          <w:b/>
          <w:u w:val="single"/>
        </w:rPr>
        <w:t>Question 3:</w:t>
      </w:r>
    </w:p>
    <w:p w:rsidR="00773E67" w:rsidRPr="00773E67" w:rsidRDefault="00773E67" w:rsidP="00D87689">
      <w:pPr>
        <w:pStyle w:val="NoSpacing"/>
        <w:rPr>
          <w:rFonts w:ascii="Times New Roman" w:hAnsi="Times New Roman" w:cs="Times New Roman"/>
        </w:rPr>
      </w:pP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class Date</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int day;</w:t>
      </w:r>
      <w:r w:rsidRPr="00773E67">
        <w:rPr>
          <w:rFonts w:ascii="Times New Roman" w:hAnsi="Times New Roman" w:cs="Times New Roman"/>
        </w:rPr>
        <w:tab/>
      </w:r>
      <w:r w:rsidRPr="00773E67">
        <w:rPr>
          <w:rFonts w:ascii="Times New Roman" w:hAnsi="Times New Roman" w:cs="Times New Roman"/>
        </w:rPr>
        <w:tab/>
      </w:r>
      <w:r w:rsidRPr="00773E67">
        <w:rPr>
          <w:rFonts w:ascii="Times New Roman" w:hAnsi="Times New Roman" w:cs="Times New Roman"/>
        </w:rPr>
        <w:tab/>
        <w:t>// range from 1 to 31</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int month;</w:t>
      </w:r>
      <w:r w:rsidRPr="00773E67">
        <w:rPr>
          <w:rFonts w:ascii="Times New Roman" w:hAnsi="Times New Roman" w:cs="Times New Roman"/>
        </w:rPr>
        <w:tab/>
      </w:r>
      <w:r w:rsidRPr="00773E67">
        <w:rPr>
          <w:rFonts w:ascii="Times New Roman" w:hAnsi="Times New Roman" w:cs="Times New Roman"/>
        </w:rPr>
        <w:tab/>
        <w:t>// range from 1 to 12</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int year;</w:t>
      </w:r>
      <w:r w:rsidRPr="00773E67">
        <w:rPr>
          <w:rFonts w:ascii="Times New Roman" w:hAnsi="Times New Roman" w:cs="Times New Roman"/>
        </w:rPr>
        <w:tab/>
      </w:r>
      <w:r w:rsidRPr="00773E67">
        <w:rPr>
          <w:rFonts w:ascii="Times New Roman" w:hAnsi="Times New Roman" w:cs="Times New Roman"/>
        </w:rPr>
        <w:tab/>
        <w:t>// ranging from 2000 onwards</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 private function advance()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rPr>
        <w:tab/>
      </w:r>
      <w:r w:rsidRPr="00773E67">
        <w:rPr>
          <w:rFonts w:ascii="Times New Roman" w:hAnsi="Times New Roman" w:cs="Times New Roman"/>
          <w:color w:val="C00000"/>
        </w:rPr>
        <w:t>void advance()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int d = day;</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int m = month;</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switch(m)</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1:</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3:</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5:</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7:</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8:</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10:</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12:</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if(d == 31)</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lastRenderedPageBreak/>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day = 1;</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++month;</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else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 ++day; }</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break;</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2:</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if(d == 29)</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day = 1;</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++month;</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else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 ++day; }</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break;</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4:</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6:</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9:</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case 11:</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if(d == 30)</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day = 1;</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++month;</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else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 ++day; }</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break;</w:t>
      </w:r>
    </w:p>
    <w:p w:rsidR="00D87689"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w:t>
      </w:r>
    </w:p>
    <w:p w:rsidR="00B06C56" w:rsidRPr="00773E67" w:rsidRDefault="00B06C56" w:rsidP="00D87689">
      <w:pPr>
        <w:pStyle w:val="NoSpacing"/>
        <w:rPr>
          <w:rFonts w:ascii="Times New Roman" w:hAnsi="Times New Roman" w:cs="Times New Roman"/>
          <w:color w:val="C00000"/>
        </w:rPr>
      </w:pPr>
      <w:r>
        <w:rPr>
          <w:rFonts w:ascii="Times New Roman" w:hAnsi="Times New Roman" w:cs="Times New Roman"/>
          <w:color w:val="C00000"/>
        </w:rPr>
        <w:tab/>
        <w:t>//year</w:t>
      </w:r>
      <w:r w:rsidR="00852139">
        <w:rPr>
          <w:rFonts w:ascii="Times New Roman" w:hAnsi="Times New Roman" w:cs="Times New Roman"/>
          <w:color w:val="C00000"/>
        </w:rPr>
        <w:t>-</w:t>
      </w:r>
      <w:r>
        <w:rPr>
          <w:rFonts w:ascii="Times New Roman" w:hAnsi="Times New Roman" w:cs="Times New Roman"/>
          <w:color w:val="C00000"/>
        </w:rPr>
        <w:t>level validation can additionally be performed</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public:</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 Date class constructor</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rPr>
        <w:tab/>
      </w:r>
      <w:r w:rsidRPr="00773E67">
        <w:rPr>
          <w:rFonts w:ascii="Times New Roman" w:hAnsi="Times New Roman" w:cs="Times New Roman"/>
          <w:color w:val="C00000"/>
        </w:rPr>
        <w:t>Date(</w:t>
      </w:r>
      <w:proofErr w:type="spellStart"/>
      <w:r w:rsidRPr="00773E67">
        <w:rPr>
          <w:rFonts w:ascii="Times New Roman" w:hAnsi="Times New Roman" w:cs="Times New Roman"/>
          <w:color w:val="C00000"/>
        </w:rPr>
        <w:t>int</w:t>
      </w:r>
      <w:proofErr w:type="spellEnd"/>
      <w:r w:rsidRPr="00773E67">
        <w:rPr>
          <w:rFonts w:ascii="Times New Roman" w:hAnsi="Times New Roman" w:cs="Times New Roman"/>
          <w:color w:val="C00000"/>
        </w:rPr>
        <w:t xml:space="preserve"> day</w:t>
      </w:r>
      <w:r w:rsidR="004D2D5B">
        <w:rPr>
          <w:rFonts w:ascii="Times New Roman" w:hAnsi="Times New Roman" w:cs="Times New Roman"/>
          <w:color w:val="C00000"/>
        </w:rPr>
        <w:t xml:space="preserve"> = 1</w:t>
      </w:r>
      <w:r w:rsidRPr="00773E67">
        <w:rPr>
          <w:rFonts w:ascii="Times New Roman" w:hAnsi="Times New Roman" w:cs="Times New Roman"/>
          <w:color w:val="C00000"/>
        </w:rPr>
        <w:t xml:space="preserve">, </w:t>
      </w:r>
      <w:proofErr w:type="spellStart"/>
      <w:r w:rsidRPr="00773E67">
        <w:rPr>
          <w:rFonts w:ascii="Times New Roman" w:hAnsi="Times New Roman" w:cs="Times New Roman"/>
          <w:color w:val="C00000"/>
        </w:rPr>
        <w:t>int</w:t>
      </w:r>
      <w:proofErr w:type="spellEnd"/>
      <w:r w:rsidRPr="00773E67">
        <w:rPr>
          <w:rFonts w:ascii="Times New Roman" w:hAnsi="Times New Roman" w:cs="Times New Roman"/>
          <w:color w:val="C00000"/>
        </w:rPr>
        <w:t xml:space="preserve"> month</w:t>
      </w:r>
      <w:r w:rsidR="004D2D5B">
        <w:rPr>
          <w:rFonts w:ascii="Times New Roman" w:hAnsi="Times New Roman" w:cs="Times New Roman"/>
          <w:color w:val="C00000"/>
        </w:rPr>
        <w:t xml:space="preserve"> = 1</w:t>
      </w:r>
      <w:r w:rsidRPr="00773E67">
        <w:rPr>
          <w:rFonts w:ascii="Times New Roman" w:hAnsi="Times New Roman" w:cs="Times New Roman"/>
          <w:color w:val="C00000"/>
        </w:rPr>
        <w:t xml:space="preserve">, </w:t>
      </w:r>
      <w:proofErr w:type="spellStart"/>
      <w:r w:rsidRPr="00773E67">
        <w:rPr>
          <w:rFonts w:ascii="Times New Roman" w:hAnsi="Times New Roman" w:cs="Times New Roman"/>
          <w:color w:val="C00000"/>
        </w:rPr>
        <w:t>int</w:t>
      </w:r>
      <w:proofErr w:type="spellEnd"/>
      <w:r w:rsidRPr="00773E67">
        <w:rPr>
          <w:rFonts w:ascii="Times New Roman" w:hAnsi="Times New Roman" w:cs="Times New Roman"/>
          <w:color w:val="C00000"/>
        </w:rPr>
        <w:t xml:space="preserve"> year</w:t>
      </w:r>
      <w:r w:rsidR="004D2D5B">
        <w:rPr>
          <w:rFonts w:ascii="Times New Roman" w:hAnsi="Times New Roman" w:cs="Times New Roman"/>
          <w:color w:val="C00000"/>
        </w:rPr>
        <w:t xml:space="preserve"> = 2000</w:t>
      </w:r>
      <w:r w:rsidRPr="00773E67">
        <w:rPr>
          <w:rFonts w:ascii="Times New Roman" w:hAnsi="Times New Roman" w:cs="Times New Roman"/>
          <w:color w:val="C00000"/>
        </w:rPr>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if(day &gt; 31 || month &gt; 12 || year &lt; 2000)</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cout &lt;&lt; "Date invalid";</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r>
      <w:r w:rsidRPr="00773E67">
        <w:rPr>
          <w:rFonts w:ascii="Times New Roman" w:hAnsi="Times New Roman" w:cs="Times New Roman"/>
          <w:color w:val="C00000"/>
        </w:rPr>
        <w:tab/>
        <w:t>return;</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this-&gt;day = day; this-&gt;month = month; this-&gt;year = year;</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 function to set date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rPr>
        <w:tab/>
      </w:r>
      <w:r w:rsidRPr="00773E67">
        <w:rPr>
          <w:rFonts w:ascii="Times New Roman" w:hAnsi="Times New Roman" w:cs="Times New Roman"/>
          <w:color w:val="C00000"/>
        </w:rPr>
        <w:t>void setDate(int date, int month, int year)</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r>
      <w:r w:rsidRPr="00773E67">
        <w:rPr>
          <w:rFonts w:ascii="Times New Roman" w:hAnsi="Times New Roman" w:cs="Times New Roman"/>
          <w:color w:val="C00000"/>
        </w:rPr>
        <w:tab/>
        <w:t>this-&gt;day = day; this-&gt;month = month; this-&gt;year = year;</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p>
    <w:p w:rsidR="004F5342" w:rsidRDefault="00D87689" w:rsidP="00D87689">
      <w:pPr>
        <w:pStyle w:val="NoSpacing"/>
        <w:rPr>
          <w:rFonts w:ascii="Times New Roman" w:hAnsi="Times New Roman" w:cs="Times New Roman"/>
        </w:rPr>
      </w:pPr>
      <w:r w:rsidRPr="00773E67">
        <w:rPr>
          <w:rFonts w:ascii="Times New Roman" w:hAnsi="Times New Roman" w:cs="Times New Roman"/>
        </w:rPr>
        <w:tab/>
      </w:r>
    </w:p>
    <w:p w:rsidR="004F5342" w:rsidRDefault="004F5342" w:rsidP="00D87689">
      <w:pPr>
        <w:pStyle w:val="NoSpacing"/>
        <w:rPr>
          <w:rFonts w:ascii="Times New Roman" w:hAnsi="Times New Roman" w:cs="Times New Roman"/>
        </w:rPr>
      </w:pPr>
    </w:p>
    <w:p w:rsidR="00D87689" w:rsidRPr="00773E67" w:rsidRDefault="004F5342" w:rsidP="00D87689">
      <w:pPr>
        <w:pStyle w:val="NoSpacing"/>
        <w:rPr>
          <w:rFonts w:ascii="Times New Roman" w:hAnsi="Times New Roman" w:cs="Times New Roman"/>
        </w:rPr>
      </w:pPr>
      <w:r>
        <w:rPr>
          <w:rFonts w:ascii="Times New Roman" w:hAnsi="Times New Roman" w:cs="Times New Roman"/>
        </w:rPr>
        <w:tab/>
      </w:r>
      <w:r w:rsidR="00D87689" w:rsidRPr="00773E67">
        <w:rPr>
          <w:rFonts w:ascii="Times New Roman" w:hAnsi="Times New Roman" w:cs="Times New Roman"/>
        </w:rPr>
        <w:t>// function to display date</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void showDate()</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r w:rsidRPr="00773E67">
        <w:rPr>
          <w:rFonts w:ascii="Times New Roman" w:hAnsi="Times New Roman" w:cs="Times New Roman"/>
        </w:rPr>
        <w:tab/>
        <w:t xml:space="preserve">cout &lt;&lt; day &lt;&lt; " / " &lt;&lt; month &lt;&lt; " / " &lt;&lt; year &lt;&lt; </w:t>
      </w:r>
      <w:proofErr w:type="spellStart"/>
      <w:r w:rsidRPr="00773E67">
        <w:rPr>
          <w:rFonts w:ascii="Times New Roman" w:hAnsi="Times New Roman" w:cs="Times New Roman"/>
        </w:rPr>
        <w:t>endl</w:t>
      </w:r>
      <w:proofErr w:type="spellEnd"/>
      <w:r w:rsidRPr="00773E67">
        <w:rPr>
          <w:rFonts w:ascii="Times New Roman" w:hAnsi="Times New Roman" w:cs="Times New Roman"/>
        </w:rPr>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 public interface to use advance()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rPr>
        <w:tab/>
      </w:r>
      <w:r w:rsidRPr="00773E67">
        <w:rPr>
          <w:rFonts w:ascii="Times New Roman" w:hAnsi="Times New Roman" w:cs="Times New Roman"/>
          <w:color w:val="C00000"/>
        </w:rPr>
        <w:t xml:space="preserve">void </w:t>
      </w:r>
      <w:proofErr w:type="spellStart"/>
      <w:r w:rsidRPr="00773E67">
        <w:rPr>
          <w:rFonts w:ascii="Times New Roman" w:hAnsi="Times New Roman" w:cs="Times New Roman"/>
          <w:color w:val="C00000"/>
        </w:rPr>
        <w:t>callAdvance</w:t>
      </w:r>
      <w:proofErr w:type="spellEnd"/>
      <w:r w:rsidRPr="00773E67">
        <w:rPr>
          <w:rFonts w:ascii="Times New Roman" w:hAnsi="Times New Roman" w:cs="Times New Roman"/>
          <w:color w:val="C00000"/>
        </w:rPr>
        <w:t>()</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t>{</w:t>
      </w:r>
    </w:p>
    <w:p w:rsidR="00D87689" w:rsidRPr="004D2D5B" w:rsidRDefault="00D87689" w:rsidP="00D87689">
      <w:pPr>
        <w:pStyle w:val="NoSpacing"/>
        <w:rPr>
          <w:rFonts w:ascii="Times New Roman" w:hAnsi="Times New Roman" w:cs="Times New Roman"/>
        </w:rPr>
      </w:pPr>
      <w:r w:rsidRPr="00773E67">
        <w:rPr>
          <w:rFonts w:ascii="Times New Roman" w:hAnsi="Times New Roman" w:cs="Times New Roman"/>
          <w:color w:val="C00000"/>
        </w:rPr>
        <w:tab/>
      </w:r>
      <w:r w:rsidRPr="00773E67">
        <w:rPr>
          <w:rFonts w:ascii="Times New Roman" w:hAnsi="Times New Roman" w:cs="Times New Roman"/>
          <w:color w:val="C00000"/>
        </w:rPr>
        <w:tab/>
      </w:r>
      <w:r w:rsidRPr="004D2D5B">
        <w:rPr>
          <w:rFonts w:ascii="Times New Roman" w:hAnsi="Times New Roman" w:cs="Times New Roman"/>
        </w:rPr>
        <w:t>advance();</w:t>
      </w:r>
    </w:p>
    <w:p w:rsidR="00D87689" w:rsidRPr="00773E67" w:rsidRDefault="00D87689" w:rsidP="00D87689">
      <w:pPr>
        <w:pStyle w:val="NoSpacing"/>
        <w:rPr>
          <w:rFonts w:ascii="Times New Roman" w:hAnsi="Times New Roman" w:cs="Times New Roman"/>
          <w:color w:val="C00000"/>
        </w:rPr>
      </w:pPr>
      <w:r w:rsidRPr="00773E67">
        <w:rPr>
          <w:rFonts w:ascii="Times New Roman" w:hAnsi="Times New Roman" w:cs="Times New Roman"/>
          <w:color w:val="C00000"/>
        </w:rPr>
        <w:tab/>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w:t>
      </w:r>
    </w:p>
    <w:p w:rsidR="00D87689" w:rsidRPr="00773E67" w:rsidRDefault="00D87689" w:rsidP="00D87689">
      <w:pPr>
        <w:pStyle w:val="NoSpacing"/>
        <w:rPr>
          <w:rFonts w:ascii="Times New Roman" w:hAnsi="Times New Roman" w:cs="Times New Roman"/>
        </w:rPr>
      </w:pP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int main()</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Date d1(31, 1, 2000);</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r>
      <w:r w:rsidRPr="00773E67">
        <w:rPr>
          <w:rFonts w:ascii="Times New Roman" w:hAnsi="Times New Roman" w:cs="Times New Roman"/>
          <w:color w:val="C00000"/>
        </w:rPr>
        <w:t>d1.callAdvance();</w:t>
      </w:r>
      <w:r w:rsidRPr="00773E67">
        <w:rPr>
          <w:rFonts w:ascii="Times New Roman" w:hAnsi="Times New Roman" w:cs="Times New Roman"/>
        </w:rPr>
        <w:tab/>
        <w:t>//to call advance() for updating the date</w:t>
      </w:r>
    </w:p>
    <w:p w:rsidR="00D87689" w:rsidRPr="00773E67" w:rsidRDefault="00D87689" w:rsidP="00D87689">
      <w:pPr>
        <w:pStyle w:val="NoSpacing"/>
        <w:rPr>
          <w:rFonts w:ascii="Times New Roman" w:hAnsi="Times New Roman" w:cs="Times New Roman"/>
        </w:rPr>
      </w:pPr>
      <w:r w:rsidRPr="00773E67">
        <w:rPr>
          <w:rFonts w:ascii="Times New Roman" w:hAnsi="Times New Roman" w:cs="Times New Roman"/>
        </w:rPr>
        <w:tab/>
        <w:t>d1.showDate();</w:t>
      </w:r>
      <w:r w:rsidRPr="00773E67">
        <w:rPr>
          <w:rFonts w:ascii="Times New Roman" w:hAnsi="Times New Roman" w:cs="Times New Roman"/>
        </w:rPr>
        <w:tab/>
      </w:r>
      <w:r w:rsidRPr="00773E67">
        <w:rPr>
          <w:rFonts w:ascii="Times New Roman" w:hAnsi="Times New Roman" w:cs="Times New Roman"/>
        </w:rPr>
        <w:tab/>
        <w:t>// display date</w:t>
      </w:r>
    </w:p>
    <w:p w:rsidR="00CC061C" w:rsidRDefault="00D87689" w:rsidP="00D87689">
      <w:pPr>
        <w:pStyle w:val="NoSpacing"/>
        <w:rPr>
          <w:rFonts w:ascii="Times New Roman" w:hAnsi="Times New Roman" w:cs="Times New Roman"/>
        </w:rPr>
      </w:pPr>
      <w:r w:rsidRPr="00773E67">
        <w:rPr>
          <w:rFonts w:ascii="Times New Roman" w:hAnsi="Times New Roman" w:cs="Times New Roman"/>
        </w:rPr>
        <w:t>}</w:t>
      </w:r>
    </w:p>
    <w:p w:rsidR="00A3473E" w:rsidRDefault="00A3473E" w:rsidP="00D87689">
      <w:pPr>
        <w:pStyle w:val="NoSpacing"/>
        <w:rPr>
          <w:rFonts w:ascii="Times New Roman" w:hAnsi="Times New Roman" w:cs="Times New Roman"/>
        </w:rPr>
      </w:pPr>
    </w:p>
    <w:p w:rsidR="00A3473E" w:rsidRDefault="00A3473E" w:rsidP="00D87689">
      <w:pPr>
        <w:pStyle w:val="NoSpacing"/>
        <w:rPr>
          <w:rFonts w:ascii="Times New Roman" w:hAnsi="Times New Roman" w:cs="Times New Roman"/>
        </w:rPr>
      </w:pPr>
    </w:p>
    <w:p w:rsidR="00857858" w:rsidRDefault="00A3473E" w:rsidP="00A3473E">
      <w:pPr>
        <w:rPr>
          <w:rFonts w:ascii="Times New Roman" w:hAnsi="Times New Roman" w:cs="Times New Roman"/>
        </w:rPr>
      </w:pPr>
      <w:r w:rsidRPr="00A3473E">
        <w:rPr>
          <w:rFonts w:ascii="Times New Roman" w:hAnsi="Times New Roman" w:cs="Times New Roman"/>
          <w:b/>
          <w:u w:val="single"/>
        </w:rPr>
        <w:t>Question 4:</w:t>
      </w:r>
    </w:p>
    <w:p w:rsidR="00857858" w:rsidRDefault="00857858" w:rsidP="00A3473E">
      <w:pPr>
        <w:rPr>
          <w:rFonts w:ascii="Times New Roman" w:hAnsi="Times New Roman" w:cs="Times New Roman"/>
        </w:rPr>
      </w:pPr>
      <w:r>
        <w:rPr>
          <w:rFonts w:ascii="Times New Roman" w:hAnsi="Times New Roman" w:cs="Times New Roman"/>
        </w:rPr>
        <w:t>(a) Company, Department, Office &amp; Employee</w:t>
      </w:r>
    </w:p>
    <w:p w:rsidR="00A3473E" w:rsidRPr="00A3473E" w:rsidRDefault="00857858" w:rsidP="00A3473E">
      <w:pPr>
        <w:rPr>
          <w:rFonts w:ascii="Times New Roman" w:hAnsi="Times New Roman" w:cs="Times New Roman"/>
          <w:b/>
          <w:u w:val="single"/>
        </w:rPr>
      </w:pPr>
      <w:r w:rsidRPr="00857858">
        <w:rPr>
          <w:rFonts w:ascii="Times New Roman" w:hAnsi="Times New Roman" w:cs="Times New Roman"/>
        </w:rPr>
        <w:t>(b)</w:t>
      </w:r>
      <w:r>
        <w:rPr>
          <w:rFonts w:ascii="Times New Roman" w:hAnsi="Times New Roman" w:cs="Times New Roman"/>
        </w:rPr>
        <w:t xml:space="preserve">, </w:t>
      </w:r>
      <w:r w:rsidRPr="00857858">
        <w:rPr>
          <w:rFonts w:ascii="Times New Roman" w:hAnsi="Times New Roman" w:cs="Times New Roman"/>
        </w:rPr>
        <w:t xml:space="preserve"> (c)</w:t>
      </w:r>
    </w:p>
    <w:p w:rsidR="00A3473E" w:rsidRDefault="00857858" w:rsidP="00857858">
      <w:pPr>
        <w:jc w:val="center"/>
      </w:pPr>
      <w:r>
        <w:rPr>
          <w:noProof/>
        </w:rPr>
        <w:drawing>
          <wp:inline distT="0" distB="0" distL="0" distR="0">
            <wp:extent cx="4298508" cy="3753848"/>
            <wp:effectExtent l="19050" t="0" r="6792"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a:stretch>
                      <a:fillRect/>
                    </a:stretch>
                  </pic:blipFill>
                  <pic:spPr>
                    <a:xfrm>
                      <a:off x="0" y="0"/>
                      <a:ext cx="4316993" cy="3769991"/>
                    </a:xfrm>
                    <a:prstGeom prst="rect">
                      <a:avLst/>
                    </a:prstGeom>
                  </pic:spPr>
                </pic:pic>
              </a:graphicData>
            </a:graphic>
          </wp:inline>
        </w:drawing>
      </w:r>
    </w:p>
    <w:p w:rsidR="00857858" w:rsidRDefault="00857858" w:rsidP="00857858">
      <w:r>
        <w:lastRenderedPageBreak/>
        <w:t>d)</w:t>
      </w:r>
      <w:r>
        <w:tab/>
        <w:t>department (const department &amp; ob)</w:t>
      </w:r>
      <w:r>
        <w:br/>
      </w:r>
      <w:r>
        <w:tab/>
        <w:t>{</w:t>
      </w:r>
    </w:p>
    <w:p w:rsidR="00857858" w:rsidRDefault="00857858" w:rsidP="00857858">
      <w:r>
        <w:tab/>
      </w:r>
      <w:r>
        <w:tab/>
        <w:t>name = ob.name;</w:t>
      </w:r>
      <w:r>
        <w:br/>
      </w:r>
      <w:r>
        <w:tab/>
      </w:r>
      <w:r>
        <w:tab/>
        <w:t xml:space="preserve">manager = </w:t>
      </w:r>
      <w:proofErr w:type="spellStart"/>
      <w:r>
        <w:t>ob.manager</w:t>
      </w:r>
      <w:proofErr w:type="spellEnd"/>
      <w:r>
        <w:t>;</w:t>
      </w:r>
      <w:r>
        <w:br/>
      </w:r>
      <w:r>
        <w:tab/>
        <w:t>}</w:t>
      </w:r>
      <w:r>
        <w:br/>
      </w:r>
    </w:p>
    <w:p w:rsidR="00857858" w:rsidRDefault="00857858" w:rsidP="00857858">
      <w:r>
        <w:t>e) The departments are encapsulated within their class, while an office can exhibit composition by providing a function to create department objects. The employee class encapsulates the attributes of different employees. The access to an individual department or office's attributes can be restricted with suitable access modifiers.</w:t>
      </w:r>
    </w:p>
    <w:sectPr w:rsidR="00857858" w:rsidSect="00742F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D87689"/>
    <w:rsid w:val="000A4EBC"/>
    <w:rsid w:val="00427739"/>
    <w:rsid w:val="004D2D5B"/>
    <w:rsid w:val="004F5342"/>
    <w:rsid w:val="005F7258"/>
    <w:rsid w:val="0068662B"/>
    <w:rsid w:val="006E47DB"/>
    <w:rsid w:val="00742F55"/>
    <w:rsid w:val="00773E67"/>
    <w:rsid w:val="00852139"/>
    <w:rsid w:val="00857858"/>
    <w:rsid w:val="009923EE"/>
    <w:rsid w:val="00A11E6E"/>
    <w:rsid w:val="00A3473E"/>
    <w:rsid w:val="00B06C56"/>
    <w:rsid w:val="00CC061C"/>
    <w:rsid w:val="00D87689"/>
    <w:rsid w:val="00E6281F"/>
    <w:rsid w:val="00EC3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689"/>
    <w:pPr>
      <w:spacing w:after="0" w:line="240" w:lineRule="auto"/>
    </w:pPr>
  </w:style>
  <w:style w:type="table" w:styleId="TableGrid">
    <w:name w:val="Table Grid"/>
    <w:basedOn w:val="TableNormal"/>
    <w:uiPriority w:val="39"/>
    <w:rsid w:val="00773E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7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Zain-Ul-Hassan</dc:creator>
  <cp:keywords/>
  <dc:description/>
  <cp:lastModifiedBy>Syed Zain-Ul-Hassan</cp:lastModifiedBy>
  <cp:revision>17</cp:revision>
  <dcterms:created xsi:type="dcterms:W3CDTF">2019-02-22T03:05:00Z</dcterms:created>
  <dcterms:modified xsi:type="dcterms:W3CDTF">2019-03-07T05:23:00Z</dcterms:modified>
</cp:coreProperties>
</file>