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</w:rPr>
        <w:t>VM using base image Linux.</w:t>
      </w:r>
    </w:p>
    <w:p>
      <w:pPr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t>Connection</w:t>
      </w:r>
    </w:p>
    <w:p>
      <w:pPr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1" name="Picture 1" descr="connected 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nnected v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t>Additional Disk</w:t>
      </w: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drawing>
          <wp:inline distT="0" distB="0" distL="114300" distR="114300">
            <wp:extent cx="5273040" cy="2578100"/>
            <wp:effectExtent l="0" t="0" r="3810" b="12700"/>
            <wp:docPr id="2" name="Picture 2" descr="d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s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bookmarkStart w:id="0" w:name="_GoBack"/>
      <w:bookmarkEnd w:id="0"/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t>Auto Shutdown</w:t>
      </w: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drawing>
          <wp:inline distT="0" distB="0" distL="114300" distR="114300">
            <wp:extent cx="5268595" cy="1870075"/>
            <wp:effectExtent l="0" t="0" r="8255" b="15875"/>
            <wp:docPr id="3" name="Picture 3" descr="Auto shut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uto shutdow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t>Monitoring Alerts</w:t>
      </w: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drawing>
          <wp:inline distT="0" distB="0" distL="114300" distR="114300">
            <wp:extent cx="5266055" cy="2520315"/>
            <wp:effectExtent l="0" t="0" r="10795" b="13335"/>
            <wp:docPr id="4" name="Picture 4" descr="Monitoring al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onitoring aler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drawing>
          <wp:inline distT="0" distB="0" distL="114300" distR="114300">
            <wp:extent cx="5263515" cy="2986405"/>
            <wp:effectExtent l="0" t="0" r="13335" b="4445"/>
            <wp:docPr id="5" name="Picture 5" descr="Monitoring ale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onitoring alert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BF5DFF"/>
    <w:rsid w:val="5A567846"/>
    <w:rsid w:val="7843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2023-09-23T14:47:22Z</dcterms:created>
  <dc:creator>Syed Hassan</dc:creator>
  <cp:lastModifiedBy>Syed Hassan</cp:lastModifiedBy>
  <dcterms:modified xsi:type="dcterms:W3CDTF">2023-09-23T14:55:30Z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1B8A0A1F827F4F389F4E3E68C35AA690_12</vt:lpwstr>
  </property>
</Properties>
</file>