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p>
    <w:p>
      <w:pPr>
        <w:rPr>
          <w:rFonts w:hint="default"/>
          <w:b/>
          <w:bCs/>
        </w:rPr>
      </w:pPr>
      <w:r>
        <w:rPr>
          <w:rFonts w:hint="default"/>
          <w:b/>
          <w:bCs/>
        </w:rPr>
        <w:t>Facebook—Can Ethics Scale in the Digital Age? - A Detailed Summary</w:t>
      </w:r>
    </w:p>
    <w:p>
      <w:pPr>
        <w:rPr>
          <w:rFonts w:hint="default"/>
          <w:b/>
          <w:bCs/>
        </w:rPr>
      </w:pPr>
      <w:r>
        <w:rPr>
          <w:rFonts w:hint="default"/>
          <w:b/>
          <w:bCs/>
        </w:rPr>
        <w:t>This HBS case study by George A. Riedel and Carin-Isabel Knoop, investigates the complex dilemma of whether ethical practices can scale alongside Facebook's immense digital footprint. It delves into the controversies surrounding privacy, trust, and content moderation, questioning the company's ability to navigate responsible social impact at its vast size.</w:t>
      </w:r>
    </w:p>
    <w:p>
      <w:pPr>
        <w:rPr>
          <w:rFonts w:hint="default"/>
          <w:b/>
          <w:bCs/>
        </w:rPr>
      </w:pPr>
    </w:p>
    <w:p>
      <w:pPr>
        <w:rPr>
          <w:rFonts w:hint="default"/>
          <w:b/>
          <w:bCs/>
        </w:rPr>
      </w:pPr>
      <w:r>
        <w:rPr>
          <w:rFonts w:hint="default"/>
          <w:b/>
          <w:bCs/>
        </w:rPr>
        <w:t>Key Issues:</w:t>
      </w:r>
    </w:p>
    <w:p>
      <w:pPr>
        <w:rPr>
          <w:rFonts w:hint="default"/>
          <w:b/>
          <w:bCs/>
          <w:lang w:val="en-US"/>
        </w:rPr>
      </w:pPr>
      <w:r>
        <w:rPr>
          <w:rFonts w:hint="default"/>
          <w:b/>
          <w:bCs/>
          <w:lang w:val="en-US"/>
        </w:rPr>
        <w:tab/>
      </w:r>
    </w:p>
    <w:p>
      <w:pPr>
        <w:rPr>
          <w:rFonts w:hint="default"/>
          <w:b/>
          <w:bCs/>
        </w:rPr>
      </w:pPr>
      <w:r>
        <w:rPr>
          <w:rFonts w:hint="default"/>
          <w:b/>
          <w:bCs/>
        </w:rPr>
        <w:t>Privacy and Trust:</w:t>
      </w:r>
    </w:p>
    <w:p>
      <w:pPr>
        <w:rPr>
          <w:rFonts w:hint="default"/>
          <w:b/>
          <w:bCs/>
        </w:rPr>
      </w:pPr>
      <w:r>
        <w:rPr>
          <w:rFonts w:hint="default"/>
          <w:b/>
          <w:bCs/>
        </w:rPr>
        <w:t>Cambridge Analytica data scandal highlighting potential user data misuse.</w:t>
      </w:r>
    </w:p>
    <w:p>
      <w:pPr>
        <w:rPr>
          <w:rFonts w:hint="default"/>
          <w:b/>
          <w:bCs/>
        </w:rPr>
      </w:pPr>
      <w:r>
        <w:rPr>
          <w:rFonts w:hint="default"/>
          <w:b/>
          <w:bCs/>
        </w:rPr>
        <w:t>Concerns about opaque algorithms and user data collection practices.</w:t>
      </w:r>
    </w:p>
    <w:p>
      <w:pPr>
        <w:rPr>
          <w:rFonts w:hint="default"/>
          <w:b/>
          <w:bCs/>
        </w:rPr>
      </w:pPr>
      <w:r>
        <w:rPr>
          <w:rFonts w:hint="default"/>
          <w:b/>
          <w:bCs/>
        </w:rPr>
        <w:t>Loss of trust and potential user exodus impacting financial sustainability.</w:t>
      </w:r>
    </w:p>
    <w:p>
      <w:pPr>
        <w:rPr>
          <w:rFonts w:hint="default"/>
          <w:b/>
          <w:bCs/>
        </w:rPr>
      </w:pPr>
    </w:p>
    <w:p>
      <w:pPr>
        <w:rPr>
          <w:rFonts w:hint="default"/>
          <w:b/>
          <w:bCs/>
        </w:rPr>
      </w:pPr>
      <w:r>
        <w:rPr>
          <w:rFonts w:hint="default"/>
          <w:b/>
          <w:bCs/>
        </w:rPr>
        <w:t>Content Moderation:</w:t>
      </w:r>
    </w:p>
    <w:p>
      <w:pPr>
        <w:rPr>
          <w:rFonts w:hint="default"/>
          <w:b/>
          <w:bCs/>
        </w:rPr>
      </w:pPr>
      <w:r>
        <w:rPr>
          <w:rFonts w:hint="default"/>
          <w:b/>
          <w:bCs/>
        </w:rPr>
        <w:t>Difficulty in balancing free speech with hate speech and misinformation.</w:t>
      </w:r>
    </w:p>
    <w:p>
      <w:pPr>
        <w:rPr>
          <w:rFonts w:hint="default"/>
          <w:b/>
          <w:bCs/>
        </w:rPr>
      </w:pPr>
      <w:r>
        <w:rPr>
          <w:rFonts w:hint="default"/>
          <w:b/>
          <w:bCs/>
        </w:rPr>
        <w:t>Bias accusations in content removal decisions.</w:t>
      </w:r>
    </w:p>
    <w:p>
      <w:pPr>
        <w:rPr>
          <w:rFonts w:hint="default"/>
          <w:b/>
          <w:bCs/>
        </w:rPr>
      </w:pPr>
      <w:r>
        <w:rPr>
          <w:rFonts w:hint="default"/>
          <w:b/>
          <w:bCs/>
        </w:rPr>
        <w:t>Increasingly complex content moderation challenges arising from diverse political viewpoints and cultural contexts.</w:t>
      </w:r>
    </w:p>
    <w:p>
      <w:pPr>
        <w:rPr>
          <w:rFonts w:hint="default"/>
          <w:b/>
          <w:bCs/>
        </w:rPr>
      </w:pPr>
    </w:p>
    <w:p>
      <w:pPr>
        <w:rPr>
          <w:rFonts w:hint="default"/>
          <w:b/>
          <w:bCs/>
        </w:rPr>
      </w:pPr>
      <w:r>
        <w:rPr>
          <w:rFonts w:hint="default"/>
          <w:b/>
          <w:bCs/>
        </w:rPr>
        <w:t>Arguments for Ethical Responsibility:</w:t>
      </w:r>
    </w:p>
    <w:p>
      <w:pPr>
        <w:rPr>
          <w:rFonts w:hint="default"/>
          <w:b/>
          <w:bCs/>
        </w:rPr>
      </w:pPr>
    </w:p>
    <w:p>
      <w:pPr>
        <w:rPr>
          <w:rFonts w:hint="default"/>
          <w:b/>
          <w:bCs/>
        </w:rPr>
      </w:pPr>
      <w:r>
        <w:rPr>
          <w:rFonts w:hint="default"/>
          <w:b/>
          <w:bCs/>
        </w:rPr>
        <w:t>Shifting societal expectations: Growing public demand for responsible tech companies.</w:t>
      </w:r>
    </w:p>
    <w:p>
      <w:pPr>
        <w:rPr>
          <w:rFonts w:hint="default"/>
          <w:b/>
          <w:bCs/>
        </w:rPr>
      </w:pPr>
      <w:r>
        <w:rPr>
          <w:rFonts w:hint="default"/>
          <w:b/>
          <w:bCs/>
        </w:rPr>
        <w:t>Regulatory pressure: Potential for stricter data privacy laws and content moderation regulations.</w:t>
      </w:r>
    </w:p>
    <w:p>
      <w:pPr>
        <w:rPr>
          <w:rFonts w:hint="default"/>
          <w:b/>
          <w:bCs/>
        </w:rPr>
      </w:pPr>
      <w:r>
        <w:rPr>
          <w:rFonts w:hint="default"/>
          <w:b/>
          <w:bCs/>
        </w:rPr>
        <w:t>Investor concerns: Ethical lapses leading to financial impact and reputational damage.</w:t>
      </w:r>
    </w:p>
    <w:p>
      <w:pPr>
        <w:rPr>
          <w:rFonts w:hint="default"/>
          <w:b/>
          <w:bCs/>
        </w:rPr>
      </w:pPr>
      <w:r>
        <w:rPr>
          <w:rFonts w:hint="default"/>
          <w:b/>
          <w:bCs/>
        </w:rPr>
        <w:t>Long-term sustainability: Building trust and ethical governance for continuous user engagement.</w:t>
      </w:r>
    </w:p>
    <w:p>
      <w:pPr>
        <w:rPr>
          <w:rFonts w:hint="default"/>
          <w:b/>
          <w:bCs/>
          <w:lang w:val="en-US"/>
        </w:rPr>
      </w:pPr>
      <w:r>
        <w:rPr>
          <w:rFonts w:hint="default"/>
          <w:b/>
          <w:bCs/>
          <w:lang w:val="en-US"/>
        </w:rPr>
        <w:tab/>
      </w:r>
    </w:p>
    <w:p>
      <w:pPr>
        <w:rPr>
          <w:rFonts w:hint="default"/>
          <w:b/>
          <w:bCs/>
        </w:rPr>
      </w:pPr>
      <w:r>
        <w:rPr>
          <w:rFonts w:hint="default"/>
          <w:b/>
          <w:bCs/>
        </w:rPr>
        <w:t>Challenges to Scaling Ethics:</w:t>
      </w:r>
    </w:p>
    <w:p>
      <w:pPr>
        <w:rPr>
          <w:rFonts w:hint="default"/>
          <w:b/>
          <w:bCs/>
        </w:rPr>
      </w:pPr>
    </w:p>
    <w:p>
      <w:pPr>
        <w:rPr>
          <w:rFonts w:hint="default"/>
          <w:b/>
          <w:bCs/>
        </w:rPr>
      </w:pPr>
      <w:r>
        <w:rPr>
          <w:rFonts w:hint="default"/>
          <w:b/>
          <w:bCs/>
        </w:rPr>
        <w:t>Business Model: Ad-based revenue model inherently reliant on user data collection.</w:t>
      </w:r>
    </w:p>
    <w:p>
      <w:pPr>
        <w:rPr>
          <w:rFonts w:hint="default"/>
          <w:b/>
          <w:bCs/>
        </w:rPr>
      </w:pPr>
      <w:r>
        <w:rPr>
          <w:rFonts w:hint="default"/>
          <w:b/>
          <w:bCs/>
        </w:rPr>
        <w:t>Algorithm Transparency: Balancing transparency with protecting trade secrets and preventing misuse.</w:t>
      </w:r>
    </w:p>
    <w:p>
      <w:pPr>
        <w:rPr>
          <w:rFonts w:hint="default"/>
          <w:b/>
          <w:bCs/>
        </w:rPr>
      </w:pPr>
      <w:r>
        <w:rPr>
          <w:rFonts w:hint="default"/>
          <w:b/>
          <w:bCs/>
        </w:rPr>
        <w:t>Content Moderation Scalability: Efficiently handling diverse content across billions of users with different cultural norms.</w:t>
      </w:r>
    </w:p>
    <w:p>
      <w:pPr>
        <w:rPr>
          <w:rFonts w:hint="default"/>
          <w:b/>
          <w:bCs/>
        </w:rPr>
      </w:pPr>
      <w:r>
        <w:rPr>
          <w:rFonts w:hint="default"/>
          <w:b/>
          <w:bCs/>
        </w:rPr>
        <w:t>Global Context: Adapting ethical standards to diverse legal and cultural landscapes.</w:t>
      </w:r>
    </w:p>
    <w:p>
      <w:pPr>
        <w:rPr>
          <w:rFonts w:hint="default"/>
          <w:b/>
          <w:bCs/>
        </w:rPr>
      </w:pPr>
    </w:p>
    <w:p>
      <w:pPr>
        <w:rPr>
          <w:rFonts w:hint="default"/>
          <w:b/>
          <w:bCs/>
        </w:rPr>
      </w:pPr>
      <w:r>
        <w:rPr>
          <w:rFonts w:hint="default"/>
          <w:b/>
          <w:bCs/>
        </w:rPr>
        <w:t>Potential Solutions:</w:t>
      </w:r>
    </w:p>
    <w:p>
      <w:pPr>
        <w:rPr>
          <w:rFonts w:hint="default"/>
          <w:b/>
          <w:bCs/>
        </w:rPr>
      </w:pPr>
    </w:p>
    <w:p>
      <w:pPr>
        <w:rPr>
          <w:rFonts w:hint="default"/>
          <w:b/>
          <w:bCs/>
        </w:rPr>
      </w:pPr>
      <w:r>
        <w:rPr>
          <w:rFonts w:hint="default"/>
          <w:b/>
          <w:bCs/>
        </w:rPr>
        <w:t>Increased User Control: Granting users granular data access and control over data-sharing practices.</w:t>
      </w:r>
    </w:p>
    <w:p>
      <w:pPr>
        <w:rPr>
          <w:rFonts w:hint="default"/>
          <w:b/>
          <w:bCs/>
        </w:rPr>
      </w:pPr>
      <w:r>
        <w:rPr>
          <w:rFonts w:hint="default"/>
          <w:b/>
          <w:bCs/>
        </w:rPr>
        <w:t>Independent Oversight: Establishing independent boards to monitor content moderation and data privacy practices.</w:t>
      </w:r>
    </w:p>
    <w:p>
      <w:pPr>
        <w:rPr>
          <w:rFonts w:hint="default"/>
          <w:b/>
          <w:bCs/>
        </w:rPr>
      </w:pPr>
      <w:r>
        <w:rPr>
          <w:rFonts w:hint="default"/>
          <w:b/>
          <w:bCs/>
        </w:rPr>
        <w:t>Transparency and Accountability: Providing clear explanations for content removal decisions and algorithmic processes.</w:t>
      </w:r>
    </w:p>
    <w:p>
      <w:pPr>
        <w:rPr>
          <w:rFonts w:hint="default"/>
          <w:b/>
          <w:bCs/>
        </w:rPr>
      </w:pPr>
      <w:r>
        <w:rPr>
          <w:rFonts w:hint="default"/>
          <w:b/>
          <w:bCs/>
        </w:rPr>
        <w:t>Collaboration with Stakeholders: Engaging governments, researchers, and civil society in developing ethical frameworks.</w:t>
      </w:r>
    </w:p>
    <w:p>
      <w:pPr>
        <w:rPr>
          <w:rFonts w:hint="default"/>
          <w:b/>
          <w:bCs/>
        </w:rPr>
      </w:pPr>
    </w:p>
    <w:p>
      <w:pPr>
        <w:rPr>
          <w:rFonts w:hint="default"/>
          <w:b/>
          <w:bCs/>
        </w:rPr>
      </w:pPr>
      <w:r>
        <w:rPr>
          <w:rFonts w:hint="default"/>
          <w:b/>
          <w:bCs/>
        </w:rPr>
        <w:t>The Dilemma:</w:t>
      </w:r>
    </w:p>
    <w:p>
      <w:pPr>
        <w:rPr>
          <w:rFonts w:hint="default"/>
          <w:b/>
          <w:bCs/>
        </w:rPr>
      </w:pPr>
    </w:p>
    <w:p>
      <w:pPr>
        <w:rPr>
          <w:rFonts w:hint="default"/>
          <w:b/>
          <w:bCs/>
        </w:rPr>
      </w:pPr>
      <w:r>
        <w:rPr>
          <w:rFonts w:hint="default"/>
          <w:b/>
          <w:bCs/>
        </w:rPr>
        <w:t>The case leaves readers pondering whether Facebook can overcome the inherent tensions between its business model, user expectations, and ethical considerations. Can ethical principles effectively scale to encompass a platform of Facebook's magnitude, or will conflicting pressures ultimately compromise its social responsibility?</w:t>
      </w:r>
    </w:p>
    <w:p>
      <w:pPr>
        <w:rPr>
          <w:rFonts w:hint="default"/>
          <w:b/>
          <w:bCs/>
        </w:rPr>
      </w:pPr>
    </w:p>
    <w:p>
      <w:pPr>
        <w:rPr>
          <w:rFonts w:hint="default"/>
          <w:b/>
          <w:bCs/>
        </w:rPr>
      </w:pPr>
      <w:r>
        <w:rPr>
          <w:rFonts w:hint="default"/>
          <w:b/>
          <w:bCs/>
        </w:rPr>
        <w:t>Additional Points:</w:t>
      </w:r>
    </w:p>
    <w:p>
      <w:pPr>
        <w:rPr>
          <w:rFonts w:hint="default"/>
          <w:b/>
          <w:bCs/>
        </w:rPr>
      </w:pPr>
    </w:p>
    <w:p>
      <w:pPr>
        <w:rPr>
          <w:rFonts w:hint="default"/>
          <w:b/>
          <w:bCs/>
        </w:rPr>
      </w:pPr>
      <w:r>
        <w:rPr>
          <w:rFonts w:hint="default"/>
          <w:b/>
          <w:bCs/>
        </w:rPr>
        <w:t>The case emphasizes the increasing importance of responsible technology and the need for innovative solutions to ethical challenges in the digital age.</w:t>
      </w:r>
    </w:p>
    <w:p>
      <w:pPr>
        <w:rPr>
          <w:rFonts w:hint="default"/>
          <w:b/>
          <w:bCs/>
        </w:rPr>
      </w:pPr>
      <w:r>
        <w:rPr>
          <w:rFonts w:hint="default"/>
          <w:b/>
          <w:bCs/>
        </w:rPr>
        <w:t>It encourages critical thinking about the role of social media platforms in shaping public discourse and their potential impact on democracy and society.</w:t>
      </w:r>
    </w:p>
    <w:p>
      <w:pPr>
        <w:rPr>
          <w:rFonts w:hint="default"/>
          <w:b/>
          <w:bCs/>
        </w:rPr>
      </w:pPr>
      <w:r>
        <w:rPr>
          <w:rFonts w:hint="default"/>
          <w:b/>
          <w:bCs/>
        </w:rPr>
        <w:t>Readers are invited to discuss potential solutions and explore alternative business models that prioritize ethical considerations.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Antiqu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B8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2024-01-01T15:18:27Z</dcterms:created>
  <dc:creator>Syed Hassan</dc:creator>
  <cp:lastModifiedBy>Syed Hassan</cp:lastModifiedBy>
  <dcterms:modified xsi:type="dcterms:W3CDTF">2024-01-01T15:30:24Z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16F625BF84814BBC8F3434420D9FB254_12</vt:lpwstr>
  </property>
</Properties>
</file>