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2A448EAD" w:rsidR="00E41D6C" w:rsidRPr="00FB288C" w:rsidRDefault="00403549" w:rsidP="00E41D6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2249F5" wp14:editId="40D06E46">
                <wp:simplePos x="0" y="0"/>
                <wp:positionH relativeFrom="column">
                  <wp:posOffset>45720</wp:posOffset>
                </wp:positionH>
                <wp:positionV relativeFrom="paragraph">
                  <wp:posOffset>189230</wp:posOffset>
                </wp:positionV>
                <wp:extent cx="5989320" cy="10210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021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A2290" id="Rectangle 5" o:spid="_x0000_s1026" style="position:absolute;margin-left:3.6pt;margin-top:14.9pt;width:471.6pt;height:80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" fillcolor="#8db3e2 [1311]" strokecolor="#243f60 [1604]" strokeweight="2pt"/>
            </w:pict>
          </mc:Fallback>
        </mc:AlternateContent>
      </w:r>
    </w:p>
    <w:p w14:paraId="3F22B073" w14:textId="0F16C98F" w:rsidR="00E41D6C" w:rsidRPr="00403549" w:rsidRDefault="00403549" w:rsidP="00403549">
      <w:pPr>
        <w:ind w:firstLine="720"/>
        <w:rPr>
          <w:b/>
          <w:bCs/>
          <w:sz w:val="44"/>
          <w:szCs w:val="44"/>
        </w:rPr>
      </w:pPr>
      <w:proofErr w:type="spellStart"/>
      <w:r w:rsidRPr="00403549">
        <w:rPr>
          <w:b/>
          <w:bCs/>
          <w:sz w:val="44"/>
          <w:szCs w:val="44"/>
        </w:rPr>
        <w:t>Abdulrab</w:t>
      </w:r>
      <w:proofErr w:type="spellEnd"/>
      <w:r w:rsidRPr="00403549">
        <w:rPr>
          <w:b/>
          <w:bCs/>
          <w:sz w:val="44"/>
          <w:szCs w:val="44"/>
        </w:rPr>
        <w:t xml:space="preserve"> </w:t>
      </w:r>
      <w:r w:rsidRPr="00403549">
        <w:rPr>
          <w:b/>
          <w:bCs/>
          <w:sz w:val="44"/>
          <w:szCs w:val="44"/>
        </w:rPr>
        <w:tab/>
      </w:r>
      <w:r w:rsidRPr="00403549">
        <w:rPr>
          <w:b/>
          <w:bCs/>
          <w:sz w:val="44"/>
          <w:szCs w:val="44"/>
        </w:rPr>
        <w:tab/>
      </w:r>
      <w:r w:rsidRPr="00403549">
        <w:rPr>
          <w:b/>
          <w:bCs/>
          <w:sz w:val="44"/>
          <w:szCs w:val="44"/>
        </w:rPr>
        <w:tab/>
        <w:t>369946</w:t>
      </w:r>
      <w:r w:rsidRPr="00403549">
        <w:rPr>
          <w:b/>
          <w:bCs/>
          <w:sz w:val="44"/>
          <w:szCs w:val="44"/>
        </w:rPr>
        <w:tab/>
      </w:r>
      <w:r w:rsidRPr="00403549">
        <w:rPr>
          <w:b/>
          <w:bCs/>
          <w:sz w:val="44"/>
          <w:szCs w:val="44"/>
        </w:rPr>
        <w:tab/>
      </w:r>
      <w:r w:rsidRPr="00403549">
        <w:rPr>
          <w:b/>
          <w:bCs/>
          <w:sz w:val="44"/>
          <w:szCs w:val="44"/>
        </w:rPr>
        <w:tab/>
        <w:t>BESE12-A</w:t>
      </w:r>
    </w:p>
    <w:p w14:paraId="1B226A46" w14:textId="77777777" w:rsidR="009978BA" w:rsidRPr="00FB288C" w:rsidRDefault="009978BA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2492795B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</w:t>
      </w:r>
      <w:r w:rsidR="00BC7201">
        <w:rPr>
          <w:rFonts w:ascii="Times New Roman" w:hAnsi="Times New Roman" w:cs="Times New Roman"/>
        </w:rPr>
        <w:t>ESE-12</w:t>
      </w:r>
    </w:p>
    <w:p w14:paraId="4FFD7E2F" w14:textId="0BBC2C8B" w:rsidR="00580520" w:rsidRPr="00FB288C" w:rsidRDefault="00937A44" w:rsidP="003F38CF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A4794D">
        <w:rPr>
          <w:rFonts w:ascii="Times New Roman" w:hAnsi="Times New Roman" w:cs="Times New Roman"/>
          <w:noProof/>
        </w:rPr>
        <w:t>3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3F38CF">
        <w:rPr>
          <w:rFonts w:ascii="Times New Roman" w:hAnsi="Times New Roman" w:cs="Times New Roman"/>
          <w:noProof/>
        </w:rPr>
        <w:t>Bisection Method Using Function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164E4E10" w14:textId="65D8A587" w:rsidR="00FC220F" w:rsidRDefault="00280D2B" w:rsidP="00280D2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Date: February 9, 2022</w:t>
      </w:r>
    </w:p>
    <w:p w14:paraId="66ED8EF2" w14:textId="50A28699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BC7201">
        <w:rPr>
          <w:rFonts w:ascii="Times New Roman" w:hAnsi="Times New Roman" w:cs="Times New Roman"/>
          <w:noProof/>
        </w:rPr>
        <w:t>Syed Muhammad Ali Musa</w:t>
      </w:r>
    </w:p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1588B346" w14:textId="77777777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682BD30C" w:rsidR="00BE40C6" w:rsidRDefault="00920D01" w:rsidP="00727947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727947">
        <w:rPr>
          <w:rFonts w:ascii="Times New Roman" w:hAnsi="Times New Roman"/>
          <w:sz w:val="24"/>
          <w:szCs w:val="24"/>
          <w:u w:val="single"/>
        </w:rPr>
        <w:lastRenderedPageBreak/>
        <w:t xml:space="preserve">Lab </w:t>
      </w:r>
      <w:r w:rsidR="00A4794D">
        <w:rPr>
          <w:rFonts w:ascii="Times New Roman" w:hAnsi="Times New Roman"/>
          <w:sz w:val="24"/>
          <w:szCs w:val="24"/>
          <w:u w:val="single"/>
        </w:rPr>
        <w:t>3</w:t>
      </w:r>
      <w:r w:rsidRPr="00727947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727947" w:rsidRPr="00727947">
        <w:rPr>
          <w:rFonts w:ascii="Times New Roman" w:hAnsi="Times New Roman" w:cs="Times New Roman"/>
          <w:noProof/>
          <w:sz w:val="24"/>
          <w:szCs w:val="24"/>
          <w:u w:val="single"/>
        </w:rPr>
        <w:t>Bisection Method Using Function</w:t>
      </w:r>
    </w:p>
    <w:p w14:paraId="2523809C" w14:textId="77777777" w:rsidR="00280D2B" w:rsidRPr="00280D2B" w:rsidRDefault="00280D2B" w:rsidP="00280D2B"/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65D42E7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MATLAB, which stands for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MATrix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LABoratory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>,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state-of-the-art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mathematical software package,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which is used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xtensively in both academia and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industry.</w:t>
      </w:r>
    </w:p>
    <w:p w14:paraId="6029F872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42DA9D78" w14:textId="52BF9618" w:rsidR="007F0AF7" w:rsidRDefault="007531BB" w:rsidP="00727947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727947" w:rsidRPr="00727947">
        <w:rPr>
          <w:rFonts w:ascii="Times New Roman" w:hAnsi="Times New Roman"/>
          <w:noProof/>
          <w:sz w:val="24"/>
          <w:szCs w:val="24"/>
        </w:rPr>
        <w:t>Bisection Method</w:t>
      </w:r>
    </w:p>
    <w:p w14:paraId="1AEDE938" w14:textId="77777777" w:rsidR="00727947" w:rsidRPr="00870E5C" w:rsidRDefault="00727947" w:rsidP="00727947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6A5108EF" w14:textId="665942EE" w:rsidR="00040263" w:rsidRDefault="00040263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Function files, on the other hand, play the role of user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defined commands th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at often have input and output.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You can create your own 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commands for specific problems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this way, which will have 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the same status as other MATLAB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commands</w:t>
      </w:r>
      <w:r w:rsidR="009F3BF8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54A202FB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64C3569" w14:textId="7C467CC6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create m file and named it </w:t>
      </w:r>
      <w:r>
        <w:rPr>
          <w:rFonts w:asciiTheme="majorBidi" w:eastAsiaTheme="minorHAnsi" w:hAnsiTheme="majorBidi" w:cstheme="majorBidi"/>
          <w:sz w:val="24"/>
          <w:szCs w:val="24"/>
        </w:rPr>
        <w:t>as log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3.m.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The contents of file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should be:</w:t>
      </w:r>
    </w:p>
    <w:p w14:paraId="372DC578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4A9B198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function [a] = log3(x)</w:t>
      </w:r>
    </w:p>
    <w:p w14:paraId="6D0EF3C0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%[a] = log3(x) - Calculates the base 3 logarithm of x.</w:t>
      </w:r>
    </w:p>
    <w:p w14:paraId="71A9FD4A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a = log(abs(x)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)./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log(3);</w:t>
      </w:r>
    </w:p>
    <w:p w14:paraId="09699CF3" w14:textId="2166F958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% End of function</w:t>
      </w:r>
    </w:p>
    <w:p w14:paraId="6438CFE6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28C9DB8" w14:textId="5EF1AC81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Go to console window and run log3(5)</w:t>
      </w:r>
    </w:p>
    <w:p w14:paraId="28BBC0C2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3C8C976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Every MATLAB function begins with a header, which consists of the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following :</w:t>
      </w:r>
      <w:proofErr w:type="gramEnd"/>
    </w:p>
    <w:p w14:paraId="58E590DA" w14:textId="744C9D02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The word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function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79F2E4FE" w14:textId="6B9F7A28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output(s) in brackets, (the variable a in the above example)</w:t>
      </w:r>
    </w:p>
    <w:p w14:paraId="7647D064" w14:textId="03460DEB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equal sign.</w:t>
      </w:r>
    </w:p>
    <w:p w14:paraId="3C1290BA" w14:textId="122A4D32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name of the function, which must match the function filename (log3 in</w:t>
      </w:r>
    </w:p>
    <w:p w14:paraId="2F4707EA" w14:textId="77777777" w:rsidR="009F3BF8" w:rsidRPr="009F3BF8" w:rsidRDefault="009F3BF8" w:rsidP="009F3BF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above example)</w:t>
      </w:r>
    </w:p>
    <w:p w14:paraId="53075567" w14:textId="6146AD75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input(s) (the variable x in the above example).</w:t>
      </w:r>
    </w:p>
    <w:p w14:paraId="5B642F80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Any statement that appears after a “%” sign on a line is ignored by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MATLAB</w:t>
      </w:r>
      <w:proofErr w:type="gramEnd"/>
    </w:p>
    <w:p w14:paraId="45DE8C9F" w14:textId="2D7F2E99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and plays the role of comments.</w:t>
      </w:r>
    </w:p>
    <w:p w14:paraId="6F7940E3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AAC6AD9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function [output] = </w:t>
      </w:r>
      <w:proofErr w:type="spellStart"/>
      <w:r w:rsidRPr="009F3BF8">
        <w:rPr>
          <w:rFonts w:asciiTheme="majorBidi" w:eastAsiaTheme="minorHAnsi" w:hAnsiTheme="majorBidi" w:cstheme="majorBidi"/>
          <w:sz w:val="24"/>
          <w:szCs w:val="24"/>
        </w:rPr>
        <w:t>xsq</w:t>
      </w:r>
      <w:proofErr w:type="spellEnd"/>
      <w:r w:rsidRPr="009F3BF8">
        <w:rPr>
          <w:rFonts w:asciiTheme="majorBidi" w:eastAsiaTheme="minorHAnsi" w:hAnsiTheme="majorBidi" w:cstheme="majorBidi"/>
          <w:sz w:val="24"/>
          <w:szCs w:val="24"/>
        </w:rPr>
        <w:t>(input)</w:t>
      </w:r>
    </w:p>
    <w:p w14:paraId="19BB2713" w14:textId="338BDC8D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output =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input.ˆ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2;</w:t>
      </w:r>
    </w:p>
    <w:p w14:paraId="21C8E463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2EE708C" w14:textId="5DFB33FE" w:rsidR="009F3BF8" w:rsidRDefault="009F3BF8" w:rsidP="009F3BF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66DD2" wp14:editId="56AFBCE5">
            <wp:extent cx="504825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9275" w14:textId="1175503F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b/>
          <w:bCs/>
          <w:sz w:val="24"/>
          <w:szCs w:val="24"/>
        </w:rPr>
        <w:t>Take Input</w:t>
      </w:r>
    </w:p>
    <w:p w14:paraId="763EE606" w14:textId="77777777" w:rsidR="00765CD8" w:rsidRDefault="00765CD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1ADAA6EA" w14:textId="136E5A29" w:rsidR="00765CD8" w:rsidRPr="00765CD8" w:rsidRDefault="00765CD8" w:rsidP="00765CD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65CD8">
        <w:rPr>
          <w:rFonts w:asciiTheme="majorBidi" w:eastAsiaTheme="minorHAnsi" w:hAnsiTheme="majorBidi" w:cstheme="majorBidi"/>
          <w:sz w:val="24"/>
          <w:szCs w:val="24"/>
        </w:rPr>
        <w:t>a=</w:t>
      </w:r>
      <w:proofErr w:type="gramStart"/>
      <w:r w:rsidRPr="00765CD8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Pr="00765CD8">
        <w:rPr>
          <w:rFonts w:asciiTheme="majorBidi" w:eastAsiaTheme="minorHAnsi" w:hAnsiTheme="majorBidi" w:cstheme="majorBidi"/>
          <w:sz w:val="24"/>
          <w:szCs w:val="24"/>
        </w:rPr>
        <w:t>'Enter func</w:t>
      </w:r>
      <w:r>
        <w:rPr>
          <w:rFonts w:asciiTheme="majorBidi" w:eastAsiaTheme="minorHAnsi" w:hAnsiTheme="majorBidi" w:cstheme="majorBidi"/>
          <w:sz w:val="24"/>
          <w:szCs w:val="24"/>
        </w:rPr>
        <w:t>tion’</w:t>
      </w:r>
      <w:r w:rsidRPr="00765CD8">
        <w:rPr>
          <w:rFonts w:asciiTheme="majorBidi" w:eastAsiaTheme="minorHAnsi" w:hAnsiTheme="majorBidi" w:cstheme="majorBidi"/>
          <w:sz w:val="24"/>
          <w:szCs w:val="24"/>
        </w:rPr>
        <w:t>);</w:t>
      </w:r>
    </w:p>
    <w:p w14:paraId="660B5AE8" w14:textId="6F0E0DBE" w:rsidR="00765CD8" w:rsidRPr="00765CD8" w:rsidRDefault="00765CD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65CD8">
        <w:rPr>
          <w:rFonts w:asciiTheme="majorBidi" w:eastAsiaTheme="minorHAnsi" w:hAnsiTheme="majorBidi" w:cstheme="majorBidi"/>
          <w:sz w:val="24"/>
          <w:szCs w:val="24"/>
        </w:rPr>
        <w:t>f=inline(a</w:t>
      </w:r>
      <w:proofErr w:type="gramStart"/>
      <w:r w:rsidRPr="00765CD8">
        <w:rPr>
          <w:rFonts w:asciiTheme="majorBidi" w:eastAsiaTheme="minorHAnsi" w:hAnsiTheme="majorBidi" w:cstheme="majorBidi"/>
          <w:sz w:val="24"/>
          <w:szCs w:val="24"/>
        </w:rPr>
        <w:t>);</w:t>
      </w:r>
      <w:proofErr w:type="gramEnd"/>
    </w:p>
    <w:p w14:paraId="66A4B9EB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xl=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'Enter lower guess:') ;</w:t>
      </w:r>
    </w:p>
    <w:p w14:paraId="1B78DCFE" w14:textId="06C2B24D" w:rsidR="00765CD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xu=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'Enter upper guess:');</w:t>
      </w:r>
    </w:p>
    <w:p w14:paraId="5C944E23" w14:textId="6E366D3A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9F3BF8">
        <w:rPr>
          <w:rFonts w:asciiTheme="majorBidi" w:eastAsiaTheme="minorHAnsi" w:hAnsiTheme="majorBidi" w:cstheme="majorBidi"/>
          <w:sz w:val="24"/>
          <w:szCs w:val="24"/>
        </w:rPr>
        <w:t>tol</w:t>
      </w:r>
      <w:proofErr w:type="spellEnd"/>
      <w:r w:rsidRPr="009F3BF8">
        <w:rPr>
          <w:rFonts w:asciiTheme="majorBidi" w:eastAsiaTheme="minorHAnsi" w:hAnsiTheme="majorBidi" w:cstheme="majorBidi"/>
          <w:sz w:val="24"/>
          <w:szCs w:val="24"/>
        </w:rPr>
        <w:t>=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inp</w:t>
      </w:r>
      <w:r>
        <w:rPr>
          <w:rFonts w:asciiTheme="majorBidi" w:eastAsiaTheme="minorHAnsi" w:hAnsiTheme="majorBidi" w:cstheme="majorBidi"/>
          <w:sz w:val="24"/>
          <w:szCs w:val="24"/>
        </w:rPr>
        <w:t>ut(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'Enter tolerance(recommended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0.001):');</w:t>
      </w:r>
    </w:p>
    <w:p w14:paraId="390937FE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1B5D0BC" w14:textId="7E9E5761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b/>
          <w:bCs/>
          <w:sz w:val="24"/>
          <w:szCs w:val="24"/>
        </w:rPr>
        <w:t>Checking First Condition</w:t>
      </w:r>
    </w:p>
    <w:p w14:paraId="7D6E2A86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if f(xu)*f(xl)&lt;0</w:t>
      </w:r>
    </w:p>
    <w:p w14:paraId="06624FFE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else</w:t>
      </w:r>
    </w:p>
    <w:p w14:paraId="04A379C0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lastRenderedPageBreak/>
        <w:t>fprintf</w:t>
      </w:r>
      <w:proofErr w:type="spellEnd"/>
      <w:r w:rsidRPr="009F3BF8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'Wrong </w:t>
      </w:r>
      <w:proofErr w:type="spellStart"/>
      <w:r w:rsidRPr="009F3BF8">
        <w:rPr>
          <w:rFonts w:asciiTheme="majorBidi" w:eastAsiaTheme="minorHAnsi" w:hAnsiTheme="majorBidi" w:cstheme="majorBidi"/>
          <w:sz w:val="24"/>
          <w:szCs w:val="24"/>
        </w:rPr>
        <w:t>Guess!Enter</w:t>
      </w:r>
      <w:proofErr w:type="spellEnd"/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 new guess\n');</w:t>
      </w:r>
    </w:p>
    <w:p w14:paraId="0E827041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xl=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'Enter lower guess:\n') ;</w:t>
      </w:r>
    </w:p>
    <w:p w14:paraId="3D191540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xu=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'Enter upper guess:\n');</w:t>
      </w:r>
    </w:p>
    <w:p w14:paraId="27157E63" w14:textId="065115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end</w:t>
      </w:r>
    </w:p>
    <w:p w14:paraId="6CDB872E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=2:1000</w:t>
      </w:r>
    </w:p>
    <w:p w14:paraId="5311AE46" w14:textId="77777777" w:rsidR="007F5398" w:rsidRDefault="007F5398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535026CF" w14:textId="5FB51B49" w:rsidR="000E765A" w:rsidRDefault="007F5398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write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r w:rsidR="00237E8B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missing part of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code by following and understanding the flow chart</w:t>
      </w:r>
    </w:p>
    <w:p w14:paraId="6B442125" w14:textId="77777777" w:rsidR="007F5398" w:rsidRDefault="007F5398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44EDC7F0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xnew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1)=0;</w:t>
      </w:r>
    </w:p>
    <w:p w14:paraId="711C1BE0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proofErr w:type="gramEnd"/>
    </w:p>
    <w:p w14:paraId="5E664A79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))&lt;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tol,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14:paraId="1543E597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8CB9F54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str = [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'The required root of the equation is: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</w:p>
    <w:p w14:paraId="3338BFAF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31E79C9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7243A8BE" w14:textId="152B1F47" w:rsidR="0059645D" w:rsidRPr="0059645D" w:rsidRDefault="0059645D" w:rsidP="0059645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The</w:t>
      </w:r>
      <w:r w:rsidRPr="0059645D">
        <w:rPr>
          <w:rStyle w:val="apple-converted-space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bisection method</w:t>
      </w:r>
      <w:r w:rsidRPr="0059645D">
        <w:rPr>
          <w:rStyle w:val="apple-converted-space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in mathematics is a root-finding</w:t>
      </w:r>
      <w:r w:rsidRPr="0059645D">
        <w:rPr>
          <w:rStyle w:val="apple-converted-space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method</w:t>
      </w:r>
      <w:r w:rsidR="00E536B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that repeatedly bisects an interval and then selects a subinterval in which a root must lie for further processing. It is a very simple and robust</w:t>
      </w:r>
      <w:r w:rsidRPr="0059645D">
        <w:rPr>
          <w:rStyle w:val="apple-converted-space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method, but it is also relatively slow.</w:t>
      </w:r>
    </w:p>
    <w:p w14:paraId="28AD6BA6" w14:textId="77777777" w:rsidR="0059645D" w:rsidRDefault="0059645D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0EF22F4" w14:textId="2A0380CD" w:rsidR="00AE1003" w:rsidRDefault="009F3BF8" w:rsidP="0059645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59645D">
        <w:rPr>
          <w:rFonts w:asciiTheme="majorBidi" w:eastAsiaTheme="minorHAnsi" w:hAnsiTheme="majorBidi" w:cstheme="majorBidi"/>
          <w:sz w:val="24"/>
          <w:szCs w:val="24"/>
        </w:rPr>
        <w:t>Implement the bisection method using functions.</w:t>
      </w:r>
      <w:r w:rsidR="0059645D">
        <w:rPr>
          <w:rFonts w:asciiTheme="majorBidi" w:eastAsiaTheme="minorHAnsi" w:hAnsiTheme="majorBidi" w:cstheme="majorBidi"/>
          <w:sz w:val="24"/>
          <w:szCs w:val="24"/>
        </w:rPr>
        <w:t xml:space="preserve"> </w:t>
      </w:r>
    </w:p>
    <w:p w14:paraId="6370FEA4" w14:textId="6B6E6C1C" w:rsidR="008B3CCD" w:rsidRDefault="008B3CCD" w:rsidP="008B3CCD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6364E62" w14:textId="6C69C1C4" w:rsidR="008B3CCD" w:rsidRDefault="008B3CCD" w:rsidP="008B3CCD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E1CAB0E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a=</w:t>
      </w:r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input(</w:t>
      </w:r>
      <w:proofErr w:type="gramEnd"/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>'Enter function '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);</w:t>
      </w:r>
    </w:p>
    <w:p w14:paraId="0CDB197F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f=inline(a</w:t>
      </w:r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);</w:t>
      </w:r>
      <w:proofErr w:type="gramEnd"/>
    </w:p>
    <w:p w14:paraId="4C6DD5B5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xl=</w:t>
      </w:r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input(</w:t>
      </w:r>
      <w:proofErr w:type="gramEnd"/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>'Enter lower guess:'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 ;</w:t>
      </w:r>
    </w:p>
    <w:p w14:paraId="2CAC5FEA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xu=</w:t>
      </w:r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input(</w:t>
      </w:r>
      <w:proofErr w:type="gramEnd"/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>'Enter upper guess:'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);</w:t>
      </w:r>
    </w:p>
    <w:p w14:paraId="6BE861B5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tol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=</w:t>
      </w:r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input(</w:t>
      </w:r>
      <w:proofErr w:type="gramEnd"/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>'Enter tolerance(recommended 0.001):'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);</w:t>
      </w:r>
    </w:p>
    <w:p w14:paraId="4CF94474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</w:p>
    <w:p w14:paraId="11C3FEF8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08013"/>
          <w:sz w:val="20"/>
          <w:szCs w:val="20"/>
          <w:lang w:val="en-AE" w:eastAsia="en-AE"/>
        </w:rPr>
        <w:t>%Checking First Condition</w:t>
      </w:r>
    </w:p>
    <w:p w14:paraId="271927FE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 xml:space="preserve">if 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f(xu)*f(xl)&lt;0</w:t>
      </w:r>
    </w:p>
    <w:p w14:paraId="0B200216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>else</w:t>
      </w:r>
    </w:p>
    <w:p w14:paraId="65FCAC0E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fprintf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(</w:t>
      </w:r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 xml:space="preserve">'Wrong </w:t>
      </w:r>
      <w:proofErr w:type="spellStart"/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>Guess!Enter</w:t>
      </w:r>
      <w:proofErr w:type="spellEnd"/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 xml:space="preserve"> new guess\n'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);</w:t>
      </w:r>
    </w:p>
    <w:p w14:paraId="2961796B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xl=</w:t>
      </w:r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input(</w:t>
      </w:r>
      <w:proofErr w:type="gramEnd"/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>'Enter lower guess:\n'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 ;</w:t>
      </w:r>
    </w:p>
    <w:p w14:paraId="1B7BB9AB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xu=</w:t>
      </w:r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input(</w:t>
      </w:r>
      <w:proofErr w:type="gramEnd"/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>'Enter upper guess:\n'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);</w:t>
      </w:r>
    </w:p>
    <w:p w14:paraId="748E86A5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>end</w:t>
      </w:r>
    </w:p>
    <w:p w14:paraId="1AD06A9E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 xml:space="preserve">for </w:t>
      </w: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i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=2:1000</w:t>
      </w:r>
    </w:p>
    <w:p w14:paraId="489700D8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</w:p>
    <w:p w14:paraId="64084951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08013"/>
          <w:sz w:val="20"/>
          <w:szCs w:val="20"/>
          <w:lang w:val="en-AE" w:eastAsia="en-AE"/>
        </w:rPr>
        <w:t>%</w:t>
      </w:r>
      <w:proofErr w:type="gramStart"/>
      <w:r w:rsidRPr="008B3CCD">
        <w:rPr>
          <w:rFonts w:ascii="Consolas" w:eastAsia="Times New Roman" w:hAnsi="Consolas"/>
          <w:color w:val="008013"/>
          <w:sz w:val="20"/>
          <w:szCs w:val="20"/>
          <w:lang w:val="en-AE" w:eastAsia="en-AE"/>
        </w:rPr>
        <w:t>write</w:t>
      </w:r>
      <w:proofErr w:type="gramEnd"/>
      <w:r w:rsidRPr="008B3CCD">
        <w:rPr>
          <w:rFonts w:ascii="Consolas" w:eastAsia="Times New Roman" w:hAnsi="Consolas"/>
          <w:color w:val="008013"/>
          <w:sz w:val="20"/>
          <w:szCs w:val="20"/>
          <w:lang w:val="en-AE" w:eastAsia="en-AE"/>
        </w:rPr>
        <w:t xml:space="preserve"> missing part of code by following and understanding the flow chart</w:t>
      </w:r>
    </w:p>
    <w:p w14:paraId="2CF18304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xr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=(</w:t>
      </w: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xl+xu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)/</w:t>
      </w:r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2;</w:t>
      </w:r>
      <w:proofErr w:type="gramEnd"/>
    </w:p>
    <w:p w14:paraId="483BFB15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</w:p>
    <w:p w14:paraId="401C2B2C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 xml:space="preserve">if 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f(xu)*f(</w:t>
      </w: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xr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)&lt;0</w:t>
      </w:r>
    </w:p>
    <w:p w14:paraId="13B108F5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 xml:space="preserve">    xl=</w:t>
      </w:r>
      <w:proofErr w:type="spellStart"/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xr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;</w:t>
      </w:r>
      <w:proofErr w:type="gramEnd"/>
    </w:p>
    <w:p w14:paraId="09B16DE8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>else</w:t>
      </w:r>
    </w:p>
    <w:p w14:paraId="76D21B05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 xml:space="preserve">    xu=</w:t>
      </w:r>
      <w:proofErr w:type="spellStart"/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xr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;</w:t>
      </w:r>
      <w:proofErr w:type="gramEnd"/>
    </w:p>
    <w:p w14:paraId="7563826E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>end</w:t>
      </w:r>
    </w:p>
    <w:p w14:paraId="058F9A4B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</w:p>
    <w:p w14:paraId="711EEB1C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 xml:space="preserve">if 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f(xl)*f(</w:t>
      </w: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xr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)&lt;0</w:t>
      </w:r>
    </w:p>
    <w:p w14:paraId="4A2E9665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 xml:space="preserve">    xu=</w:t>
      </w:r>
      <w:proofErr w:type="spellStart"/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xr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;</w:t>
      </w:r>
      <w:proofErr w:type="gramEnd"/>
    </w:p>
    <w:p w14:paraId="784C7907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lastRenderedPageBreak/>
        <w:t>else</w:t>
      </w:r>
    </w:p>
    <w:p w14:paraId="28CC07AB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 xml:space="preserve">    xl=</w:t>
      </w:r>
      <w:proofErr w:type="spellStart"/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xr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;</w:t>
      </w:r>
      <w:proofErr w:type="gramEnd"/>
    </w:p>
    <w:p w14:paraId="364EE3FE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>end</w:t>
      </w:r>
    </w:p>
    <w:p w14:paraId="0B8D5BF2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08013"/>
          <w:sz w:val="20"/>
          <w:szCs w:val="20"/>
          <w:lang w:val="en-AE" w:eastAsia="en-AE"/>
        </w:rPr>
        <w:t xml:space="preserve">% </w:t>
      </w:r>
      <w:proofErr w:type="spellStart"/>
      <w:proofErr w:type="gramStart"/>
      <w:r w:rsidRPr="008B3CCD">
        <w:rPr>
          <w:rFonts w:ascii="Consolas" w:eastAsia="Times New Roman" w:hAnsi="Consolas"/>
          <w:color w:val="008013"/>
          <w:sz w:val="20"/>
          <w:szCs w:val="20"/>
          <w:lang w:val="en-AE" w:eastAsia="en-AE"/>
        </w:rPr>
        <w:t>xnew</w:t>
      </w:r>
      <w:proofErr w:type="spellEnd"/>
      <w:r w:rsidRPr="008B3CCD">
        <w:rPr>
          <w:rFonts w:ascii="Consolas" w:eastAsia="Times New Roman" w:hAnsi="Consolas"/>
          <w:color w:val="008013"/>
          <w:sz w:val="20"/>
          <w:szCs w:val="20"/>
          <w:lang w:val="en-AE" w:eastAsia="en-AE"/>
        </w:rPr>
        <w:t>(</w:t>
      </w:r>
      <w:proofErr w:type="gramEnd"/>
      <w:r w:rsidRPr="008B3CCD">
        <w:rPr>
          <w:rFonts w:ascii="Consolas" w:eastAsia="Times New Roman" w:hAnsi="Consolas"/>
          <w:color w:val="008013"/>
          <w:sz w:val="20"/>
          <w:szCs w:val="20"/>
          <w:lang w:val="en-AE" w:eastAsia="en-AE"/>
        </w:rPr>
        <w:t>1)=0;</w:t>
      </w:r>
    </w:p>
    <w:p w14:paraId="490D1021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xnew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(</w:t>
      </w: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i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)=</w:t>
      </w:r>
      <w:proofErr w:type="spellStart"/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xr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;</w:t>
      </w:r>
      <w:proofErr w:type="gramEnd"/>
    </w:p>
    <w:p w14:paraId="1530AB31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 xml:space="preserve">if 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abs(</w:t>
      </w: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xnew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(</w:t>
      </w: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i</w:t>
      </w:r>
      <w:proofErr w:type="spellEnd"/>
      <w:proofErr w:type="gram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))&lt;</w:t>
      </w:r>
      <w:proofErr w:type="spellStart"/>
      <w:proofErr w:type="gram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tol,</w:t>
      </w: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>break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,</w:t>
      </w: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>end</w:t>
      </w:r>
      <w:proofErr w:type="spellEnd"/>
    </w:p>
    <w:p w14:paraId="07242B2E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color w:val="0E00FF"/>
          <w:sz w:val="20"/>
          <w:szCs w:val="20"/>
          <w:lang w:val="en-AE" w:eastAsia="en-AE"/>
        </w:rPr>
        <w:t>end</w:t>
      </w:r>
    </w:p>
    <w:p w14:paraId="119935EB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str = [</w:t>
      </w:r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>'The required root of the equation is: '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, num2str(</w:t>
      </w:r>
      <w:proofErr w:type="spellStart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xr</w:t>
      </w:r>
      <w:proofErr w:type="spellEnd"/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 xml:space="preserve">), </w:t>
      </w:r>
      <w:r w:rsidRPr="008B3CCD">
        <w:rPr>
          <w:rFonts w:ascii="Consolas" w:eastAsia="Times New Roman" w:hAnsi="Consolas"/>
          <w:color w:val="A709F5"/>
          <w:sz w:val="20"/>
          <w:szCs w:val="20"/>
          <w:lang w:val="en-AE" w:eastAsia="en-AE"/>
        </w:rPr>
        <w:t>''</w:t>
      </w:r>
      <w:r w:rsidRPr="008B3CCD">
        <w:rPr>
          <w:rFonts w:ascii="Consolas" w:eastAsia="Times New Roman" w:hAnsi="Consolas"/>
          <w:sz w:val="20"/>
          <w:szCs w:val="20"/>
          <w:lang w:val="en-AE" w:eastAsia="en-AE"/>
        </w:rPr>
        <w:t>]</w:t>
      </w:r>
    </w:p>
    <w:p w14:paraId="3DB6204F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</w:p>
    <w:p w14:paraId="0F02496C" w14:textId="77777777" w:rsidR="008B3CCD" w:rsidRPr="008B3CCD" w:rsidRDefault="008B3CCD" w:rsidP="008B3CCD">
      <w:pPr>
        <w:spacing w:after="0" w:line="240" w:lineRule="auto"/>
        <w:rPr>
          <w:rFonts w:ascii="Consolas" w:eastAsia="Times New Roman" w:hAnsi="Consolas"/>
          <w:sz w:val="20"/>
          <w:szCs w:val="20"/>
          <w:lang w:val="en-AE" w:eastAsia="en-AE"/>
        </w:rPr>
      </w:pPr>
    </w:p>
    <w:p w14:paraId="303B76F0" w14:textId="7C290EE3" w:rsidR="008B3CCD" w:rsidRPr="008B3CCD" w:rsidRDefault="0017383C" w:rsidP="008B3CCD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17383C">
        <w:rPr>
          <w:rFonts w:asciiTheme="majorBidi" w:eastAsiaTheme="minorHAnsi" w:hAnsiTheme="majorBidi" w:cstheme="majorBidi"/>
          <w:sz w:val="24"/>
          <w:szCs w:val="24"/>
        </w:rPr>
        <w:drawing>
          <wp:inline distT="0" distB="0" distL="0" distR="0" wp14:anchorId="4E2D1B0B" wp14:editId="33734326">
            <wp:extent cx="5311600" cy="2042337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8A9" w14:textId="77777777" w:rsidR="0059645D" w:rsidRPr="0059645D" w:rsidRDefault="0059645D" w:rsidP="005964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p w14:paraId="2914F7D8" w14:textId="77777777" w:rsidR="009978BA" w:rsidRDefault="009978B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74EB71" w14:textId="77777777" w:rsidR="009978BA" w:rsidRDefault="009978B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791CF4" w14:textId="77777777" w:rsidR="009978BA" w:rsidRDefault="009978B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5587A62" w14:textId="77777777" w:rsidR="009978BA" w:rsidRDefault="009978B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5BCEDA" w14:textId="77777777" w:rsidR="009978BA" w:rsidRDefault="009978B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1B6573" w14:textId="77777777" w:rsidR="009978BA" w:rsidRDefault="009978B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0FC7F7" w14:textId="77777777" w:rsidR="009978BA" w:rsidRDefault="009978B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772ABF" w14:textId="77777777" w:rsidR="009978BA" w:rsidRDefault="009978B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73AF96F5" w14:textId="77777777" w:rsidR="009978BA" w:rsidRDefault="009978B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1FD9BA" w14:textId="33AA3CB0" w:rsidR="00C30E1C" w:rsidRDefault="00C30E1C" w:rsidP="00EB644E">
      <w:pPr>
        <w:pStyle w:val="Heading1"/>
        <w:rPr>
          <w:rFonts w:ascii="Times New Roman" w:hAnsi="Times New Roman"/>
          <w:b w:val="0"/>
          <w:sz w:val="24"/>
          <w:szCs w:val="24"/>
        </w:rPr>
      </w:pPr>
    </w:p>
    <w:p w14:paraId="46F082B8" w14:textId="77777777" w:rsidR="00C30E1C" w:rsidRPr="005E78F7" w:rsidRDefault="00C30E1C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sectPr w:rsidR="00C30E1C" w:rsidRPr="005E78F7" w:rsidSect="00055EC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E1C7" w14:textId="77777777" w:rsidR="003F46E3" w:rsidRDefault="003F46E3" w:rsidP="00CC0F50">
      <w:pPr>
        <w:spacing w:after="0" w:line="240" w:lineRule="auto"/>
      </w:pPr>
      <w:r>
        <w:separator/>
      </w:r>
    </w:p>
  </w:endnote>
  <w:endnote w:type="continuationSeparator" w:id="0">
    <w:p w14:paraId="4AC8C134" w14:textId="77777777" w:rsidR="003F46E3" w:rsidRDefault="003F46E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280D2B" w:rsidRPr="00280D2B">
      <w:rPr>
        <w:rFonts w:asciiTheme="majorHAnsi" w:hAnsiTheme="majorHAnsi"/>
        <w:noProof/>
      </w:rPr>
      <w:t>14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287B" w14:textId="77777777" w:rsidR="003F46E3" w:rsidRDefault="003F46E3" w:rsidP="00CC0F50">
      <w:pPr>
        <w:spacing w:after="0" w:line="240" w:lineRule="auto"/>
      </w:pPr>
      <w:r>
        <w:separator/>
      </w:r>
    </w:p>
  </w:footnote>
  <w:footnote w:type="continuationSeparator" w:id="0">
    <w:p w14:paraId="142BC71C" w14:textId="77777777" w:rsidR="003F46E3" w:rsidRDefault="003F46E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1061485">
    <w:abstractNumId w:val="8"/>
  </w:num>
  <w:num w:numId="2" w16cid:durableId="1266885876">
    <w:abstractNumId w:val="2"/>
  </w:num>
  <w:num w:numId="3" w16cid:durableId="2128699597">
    <w:abstractNumId w:val="3"/>
  </w:num>
  <w:num w:numId="4" w16cid:durableId="332995680">
    <w:abstractNumId w:val="0"/>
  </w:num>
  <w:num w:numId="5" w16cid:durableId="1953970955">
    <w:abstractNumId w:val="6"/>
  </w:num>
  <w:num w:numId="6" w16cid:durableId="1499733265">
    <w:abstractNumId w:val="5"/>
  </w:num>
  <w:num w:numId="7" w16cid:durableId="1216622476">
    <w:abstractNumId w:val="7"/>
  </w:num>
  <w:num w:numId="8" w16cid:durableId="694189172">
    <w:abstractNumId w:val="9"/>
  </w:num>
  <w:num w:numId="9" w16cid:durableId="417363033">
    <w:abstractNumId w:val="4"/>
  </w:num>
  <w:num w:numId="10" w16cid:durableId="13986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24FE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65A"/>
    <w:rsid w:val="000E7CF1"/>
    <w:rsid w:val="000F0FD4"/>
    <w:rsid w:val="000F1222"/>
    <w:rsid w:val="000F30D7"/>
    <w:rsid w:val="000F348E"/>
    <w:rsid w:val="000F532F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383C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15B8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37E8B"/>
    <w:rsid w:val="00241E3E"/>
    <w:rsid w:val="00254997"/>
    <w:rsid w:val="0026064A"/>
    <w:rsid w:val="002607AA"/>
    <w:rsid w:val="00262AD9"/>
    <w:rsid w:val="002661D8"/>
    <w:rsid w:val="00270785"/>
    <w:rsid w:val="00271D1D"/>
    <w:rsid w:val="002737FF"/>
    <w:rsid w:val="00275905"/>
    <w:rsid w:val="00277750"/>
    <w:rsid w:val="00280D2B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0D65"/>
    <w:rsid w:val="002E353C"/>
    <w:rsid w:val="002E4C35"/>
    <w:rsid w:val="002F0653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46E3"/>
    <w:rsid w:val="003F5C34"/>
    <w:rsid w:val="003F6497"/>
    <w:rsid w:val="003F75B7"/>
    <w:rsid w:val="00401E9E"/>
    <w:rsid w:val="00403549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55FF4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0D37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5CD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7F5398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3CCD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7788C"/>
    <w:rsid w:val="009853C9"/>
    <w:rsid w:val="00986F9C"/>
    <w:rsid w:val="009975BA"/>
    <w:rsid w:val="009978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4794D"/>
    <w:rsid w:val="00A5066F"/>
    <w:rsid w:val="00A52A54"/>
    <w:rsid w:val="00A55A2A"/>
    <w:rsid w:val="00A57BB7"/>
    <w:rsid w:val="00A60DDD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C7201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0E1C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16E7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26C10"/>
    <w:rsid w:val="00D3039B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2DD8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536B9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644E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C755E4"/>
  <w15:docId w15:val="{5F4757CF-3473-4482-915C-107292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579D2-69C9-49BF-B02B-8BC26615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Hasan Fakhar</cp:lastModifiedBy>
  <cp:revision>4</cp:revision>
  <cp:lastPrinted>2013-02-03T12:47:00Z</cp:lastPrinted>
  <dcterms:created xsi:type="dcterms:W3CDTF">2023-02-20T09:57:00Z</dcterms:created>
  <dcterms:modified xsi:type="dcterms:W3CDTF">2023-02-20T10:17:00Z</dcterms:modified>
</cp:coreProperties>
</file>