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Pehchaan</w:t>
      </w:r>
      <w:proofErr w:type="spell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FCY Current Account is a premium account created specifically for women to cater to their foreign currency banking needs in the best way possible.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724F88" w:rsidRPr="00724F88" w:rsidRDefault="00724F88" w:rsidP="00724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Enrollment from other FCY accounts to </w:t>
      </w:r>
      <w:proofErr w:type="spell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Pehchaan</w:t>
      </w:r>
      <w:proofErr w:type="spell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FCY</w:t>
      </w:r>
    </w:p>
    <w:p w:rsidR="00724F88" w:rsidRPr="00724F88" w:rsidRDefault="00724F88" w:rsidP="00724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Account </w:t>
      </w:r>
      <w:proofErr w:type="gram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can be opened</w:t>
      </w:r>
      <w:proofErr w:type="gram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in US Dollar, Pound Sterling, Euro, Japanese Yen, Chinese Yuan or UAE Dirham.</w:t>
      </w:r>
    </w:p>
    <w:p w:rsidR="00724F88" w:rsidRPr="00724F88" w:rsidRDefault="00724F88" w:rsidP="00724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724F88" w:rsidRPr="00724F88" w:rsidRDefault="00724F88" w:rsidP="00724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No restrictions on deposits/ withdrawals</w:t>
      </w:r>
    </w:p>
    <w:p w:rsidR="00724F88" w:rsidRPr="00724F88" w:rsidRDefault="00724F88" w:rsidP="00724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</w:t>
      </w:r>
      <w:proofErr w:type="gram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!!</w:t>
      </w:r>
      <w:proofErr w:type="gramEnd"/>
    </w:p>
    <w:p w:rsidR="00724F88" w:rsidRPr="00724F88" w:rsidRDefault="00724F88" w:rsidP="00724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800+ Branches</w:t>
      </w:r>
    </w:p>
    <w:p w:rsidR="00724F88" w:rsidRPr="00724F88" w:rsidRDefault="00724F88" w:rsidP="00724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Free </w:t>
      </w:r>
      <w:proofErr w:type="spell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Book issuance</w:t>
      </w:r>
    </w:p>
    <w:p w:rsidR="00724F88" w:rsidRPr="00724F88" w:rsidRDefault="00724F88" w:rsidP="00724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Free Banker’s </w:t>
      </w:r>
      <w:proofErr w:type="spell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issuance (PKR Account)</w:t>
      </w:r>
    </w:p>
    <w:p w:rsidR="00724F88" w:rsidRPr="00724F88" w:rsidRDefault="00724F88" w:rsidP="00724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724F88" w:rsidRPr="00724F88" w:rsidRDefault="00724F88" w:rsidP="00724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Free Outward Clearing Returns</w:t>
      </w:r>
    </w:p>
    <w:p w:rsidR="00724F88" w:rsidRPr="00724F88" w:rsidRDefault="00724F88" w:rsidP="00724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Free same day clearing (PKR Account)</w:t>
      </w:r>
    </w:p>
    <w:p w:rsidR="00CD185A" w:rsidRDefault="00CD185A"/>
    <w:p w:rsidR="00724F88" w:rsidRDefault="00724F88">
      <w:r>
        <w:t>Target Market</w:t>
      </w:r>
    </w:p>
    <w:p w:rsidR="00724F88" w:rsidRDefault="00724F88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This account is designed to serve females including </w:t>
      </w:r>
      <w:proofErr w:type="gramStart"/>
      <w:r>
        <w:rPr>
          <w:rFonts w:ascii="Tahoma" w:hAnsi="Tahoma" w:cs="Tahoma"/>
          <w:color w:val="6F7074"/>
          <w:shd w:val="clear" w:color="auto" w:fill="FFFFFF"/>
        </w:rPr>
        <w:t>working women</w:t>
      </w:r>
      <w:proofErr w:type="gramEnd"/>
      <w:r>
        <w:rPr>
          <w:rFonts w:ascii="Tahoma" w:hAnsi="Tahoma" w:cs="Tahoma"/>
          <w:color w:val="6F7074"/>
          <w:shd w:val="clear" w:color="auto" w:fill="FFFFFF"/>
        </w:rPr>
        <w:t xml:space="preserve"> and housewives for transactional convenience</w:t>
      </w:r>
    </w:p>
    <w:p w:rsidR="00724F88" w:rsidRDefault="00724F88">
      <w:pPr>
        <w:rPr>
          <w:rFonts w:ascii="Tahoma" w:hAnsi="Tahoma" w:cs="Tahoma"/>
          <w:color w:val="6F7074"/>
          <w:shd w:val="clear" w:color="auto" w:fill="FFFFFF"/>
        </w:rPr>
      </w:pPr>
    </w:p>
    <w:p w:rsidR="00724F88" w:rsidRDefault="00724F88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Eligibility Criteria </w:t>
      </w:r>
    </w:p>
    <w:p w:rsidR="00724F88" w:rsidRPr="00724F88" w:rsidRDefault="00724F88" w:rsidP="0072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A/c Opening Requirement: 100 units for USD, GBP and EUR; 5,000 for JPY; 500 for AED and 1,000 for CNY</w:t>
      </w:r>
    </w:p>
    <w:p w:rsidR="00724F88" w:rsidRPr="00724F88" w:rsidRDefault="00724F88" w:rsidP="0072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24F88">
        <w:rPr>
          <w:rFonts w:ascii="Tahoma" w:eastAsia="Times New Roman" w:hAnsi="Tahoma" w:cs="Tahoma"/>
          <w:color w:val="6F7074"/>
          <w:sz w:val="24"/>
          <w:szCs w:val="24"/>
        </w:rPr>
        <w:t>Average Balance Requirement: 100 units for USD, GBP and EUR; 5,000 for JPY; 500 for AED and 1,000 for CNY</w:t>
      </w:r>
    </w:p>
    <w:p w:rsidR="00724F88" w:rsidRDefault="00724F88" w:rsidP="00724F88"/>
    <w:p w:rsidR="00724F88" w:rsidRDefault="00724F88" w:rsidP="00724F88">
      <w:r>
        <w:t>FAQs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Q1: Does all BAFL branches </w:t>
      </w:r>
      <w:proofErr w:type="gramStart"/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country-wide</w:t>
      </w:r>
      <w:proofErr w:type="gramEnd"/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offer this product?</w:t>
      </w: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24F88">
        <w:rPr>
          <w:rFonts w:ascii="Tahoma" w:eastAsia="Times New Roman" w:hAnsi="Tahoma" w:cs="Tahoma"/>
          <w:color w:val="6F7074"/>
          <w:sz w:val="24"/>
          <w:szCs w:val="24"/>
        </w:rPr>
        <w:t>A: Yes – all FCY dealing BAFL conventional branches offer this product.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Q2: Who can open this account?</w:t>
      </w: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A: </w:t>
      </w:r>
      <w:proofErr w:type="gram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This account can only be opened by females</w:t>
      </w:r>
      <w:proofErr w:type="gram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only.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Q3: Can NRPs open this account?</w:t>
      </w: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A: Yes, NRP women can open this account </w:t>
      </w:r>
      <w:proofErr w:type="gram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on the basis of</w:t>
      </w:r>
      <w:proofErr w:type="gram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their identity proof.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Q4: What is the minimum balance requirement for this account?</w:t>
      </w: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24F88">
        <w:rPr>
          <w:rFonts w:ascii="Tahoma" w:eastAsia="Times New Roman" w:hAnsi="Tahoma" w:cs="Tahoma"/>
          <w:color w:val="6F7074"/>
          <w:sz w:val="24"/>
          <w:szCs w:val="24"/>
        </w:rPr>
        <w:t>A: The minimum balance requirement for each currency is as below: USD: 100 / GBP: 100 / EUR: 100 / JPY: 5,000 / CNY: 1,000 &amp; AED: 500.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Q5: When </w:t>
      </w:r>
      <w:proofErr w:type="gramStart"/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account statement be generated</w:t>
      </w:r>
      <w:proofErr w:type="gramEnd"/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A: Account statement </w:t>
      </w:r>
      <w:proofErr w:type="gram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will be generated</w:t>
      </w:r>
      <w:proofErr w:type="gram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on semi-annual basis.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Q6: Will customer be issued a </w:t>
      </w:r>
      <w:proofErr w:type="spellStart"/>
      <w:proofErr w:type="gramStart"/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cheque</w:t>
      </w:r>
      <w:proofErr w:type="spellEnd"/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book</w:t>
      </w:r>
      <w:proofErr w:type="gramEnd"/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and VISA Debit/ATM card?</w:t>
      </w: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A: Yes, the customer will get free customized </w:t>
      </w:r>
      <w:proofErr w:type="spellStart"/>
      <w:proofErr w:type="gram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book</w:t>
      </w:r>
      <w:proofErr w:type="gram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. However, a VISA Debit/ATM card </w:t>
      </w:r>
      <w:proofErr w:type="gram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cannot be issued</w:t>
      </w:r>
      <w:proofErr w:type="gram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against this account type.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Q7: Can I open a joint account on this product?</w:t>
      </w: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A: No, joint accounts </w:t>
      </w:r>
      <w:proofErr w:type="gram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cannot be opened</w:t>
      </w:r>
      <w:proofErr w:type="gram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on this deposit product.</w:t>
      </w:r>
    </w:p>
    <w:p w:rsidR="00724F88" w:rsidRPr="00724F88" w:rsidRDefault="00724F88" w:rsidP="0072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24F8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Note:</w:t>
      </w:r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 Bank </w:t>
      </w:r>
      <w:proofErr w:type="spell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is currently offering Free </w:t>
      </w:r>
      <w:proofErr w:type="spell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book Issuance, Pay Order Issuance, Online Banking Transactions &amp; </w:t>
      </w:r>
      <w:proofErr w:type="spellStart"/>
      <w:r w:rsidRPr="00724F8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724F88">
        <w:rPr>
          <w:rFonts w:ascii="Tahoma" w:eastAsia="Times New Roman" w:hAnsi="Tahoma" w:cs="Tahoma"/>
          <w:color w:val="6F7074"/>
          <w:sz w:val="24"/>
          <w:szCs w:val="24"/>
        </w:rPr>
        <w:t xml:space="preserve"> clearing Services (including Same-Day &amp; Intercity Clearing) across the board for all its customers without any balance requirement or conditions.</w:t>
      </w:r>
    </w:p>
    <w:p w:rsidR="00724F88" w:rsidRDefault="00724F88" w:rsidP="00724F88">
      <w:bookmarkStart w:id="0" w:name="_GoBack"/>
      <w:bookmarkEnd w:id="0"/>
    </w:p>
    <w:sectPr w:rsidR="00724F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F88" w:rsidRDefault="00724F88" w:rsidP="00724F88">
      <w:pPr>
        <w:spacing w:after="0" w:line="240" w:lineRule="auto"/>
      </w:pPr>
      <w:r>
        <w:separator/>
      </w:r>
    </w:p>
  </w:endnote>
  <w:endnote w:type="continuationSeparator" w:id="0">
    <w:p w:rsidR="00724F88" w:rsidRDefault="00724F88" w:rsidP="0072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88" w:rsidRDefault="00724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88" w:rsidRDefault="00724F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4ea4cc598fe59485ea4b8d0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4F88" w:rsidRPr="00724F88" w:rsidRDefault="00724F88" w:rsidP="00724F8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24F8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4ea4cc598fe59485ea4b8d0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" o:allowincell="f" filled="f" stroked="f" strokeweight=".5pt">
              <v:fill o:detectmouseclick="t"/>
              <v:textbox inset="20pt,0,,0">
                <w:txbxContent>
                  <w:p w:rsidR="00724F88" w:rsidRPr="00724F88" w:rsidRDefault="00724F88" w:rsidP="00724F8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24F88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88" w:rsidRDefault="00724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F88" w:rsidRDefault="00724F88" w:rsidP="00724F88">
      <w:pPr>
        <w:spacing w:after="0" w:line="240" w:lineRule="auto"/>
      </w:pPr>
      <w:r>
        <w:separator/>
      </w:r>
    </w:p>
  </w:footnote>
  <w:footnote w:type="continuationSeparator" w:id="0">
    <w:p w:rsidR="00724F88" w:rsidRDefault="00724F88" w:rsidP="0072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88" w:rsidRDefault="00724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88" w:rsidRDefault="00724F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F88" w:rsidRDefault="00724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2CCB"/>
    <w:multiLevelType w:val="multilevel"/>
    <w:tmpl w:val="36F0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52078"/>
    <w:multiLevelType w:val="multilevel"/>
    <w:tmpl w:val="AC36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B3548"/>
    <w:multiLevelType w:val="multilevel"/>
    <w:tmpl w:val="B3C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88"/>
    <w:rsid w:val="00724F88"/>
    <w:rsid w:val="00C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818B6"/>
  <w15:chartTrackingRefBased/>
  <w15:docId w15:val="{93D6311F-8B7D-4250-82AB-2F71A539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F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2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F88"/>
  </w:style>
  <w:style w:type="paragraph" w:styleId="Footer">
    <w:name w:val="footer"/>
    <w:basedOn w:val="Normal"/>
    <w:link w:val="FooterChar"/>
    <w:uiPriority w:val="99"/>
    <w:unhideWhenUsed/>
    <w:rsid w:val="0072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2024-09-27T11:22:00Z</dcterms:created>
  <dcterms:modified xsi:type="dcterms:W3CDTF">2024-09-27T11:23:00Z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2024-09-27T11:23:18Z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411778d7-c6af-43a4-a3f7-23b4825743d6</vt:lpwstr>
  </property>
  <property fmtid="{D5CDD505-2E9C-101B-9397-08002B2CF9AE}" pid="8" name="MSIP_Label_4f2c76d5-45ba-4a63-8701-27a8aa3796e4_ContentBits">
    <vt:lpwstr>2</vt:lpwstr>
  </property>
</Properties>
</file>