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F78" w:rsidRPr="00050173" w:rsidRDefault="00050173">
      <w:pPr>
        <w:rPr>
          <w:b/>
        </w:rPr>
      </w:pPr>
      <w:r w:rsidRPr="00050173">
        <w:rPr>
          <w:b/>
        </w:rPr>
        <w:t>Product Features</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050173">
        <w:rPr>
          <w:rFonts w:ascii="Tahoma" w:eastAsia="Times New Roman" w:hAnsi="Tahoma" w:cs="Tahoma"/>
          <w:color w:val="6F7074"/>
          <w:sz w:val="24"/>
          <w:szCs w:val="24"/>
        </w:rPr>
        <w:t>Alfalah</w:t>
      </w:r>
      <w:proofErr w:type="spellEnd"/>
      <w:r w:rsidRPr="00050173">
        <w:rPr>
          <w:rFonts w:ascii="Tahoma" w:eastAsia="Times New Roman" w:hAnsi="Tahoma" w:cs="Tahoma"/>
          <w:color w:val="6F7074"/>
          <w:sz w:val="24"/>
          <w:szCs w:val="24"/>
        </w:rPr>
        <w:t xml:space="preserve"> </w:t>
      </w:r>
      <w:proofErr w:type="spellStart"/>
      <w:r w:rsidRPr="00050173">
        <w:rPr>
          <w:rFonts w:ascii="Tahoma" w:eastAsia="Times New Roman" w:hAnsi="Tahoma" w:cs="Tahoma"/>
          <w:color w:val="6F7074"/>
          <w:sz w:val="24"/>
          <w:szCs w:val="24"/>
        </w:rPr>
        <w:t>Asaan</w:t>
      </w:r>
      <w:proofErr w:type="spellEnd"/>
      <w:r w:rsidRPr="00050173">
        <w:rPr>
          <w:rFonts w:ascii="Tahoma" w:eastAsia="Times New Roman" w:hAnsi="Tahoma" w:cs="Tahoma"/>
          <w:color w:val="6F7074"/>
          <w:sz w:val="24"/>
          <w:szCs w:val="24"/>
        </w:rPr>
        <w:t xml:space="preserve"> Remittance Savings Account let you receive remittances from your loved ones in the quickest and most secure way possible - all bundled with convenience and attractive returns</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Product Features/ Benefits</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No monthly minimum balance requirement</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Account opening on simple Account Opening Form with minimal documentation i.e. CNIC only</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Classic/</w:t>
      </w:r>
      <w:proofErr w:type="spellStart"/>
      <w:r w:rsidRPr="00050173">
        <w:rPr>
          <w:rFonts w:ascii="Tahoma" w:eastAsia="Times New Roman" w:hAnsi="Tahoma" w:cs="Tahoma"/>
          <w:color w:val="6F7074"/>
          <w:sz w:val="24"/>
          <w:szCs w:val="24"/>
        </w:rPr>
        <w:t>PayPak</w:t>
      </w:r>
      <w:proofErr w:type="spellEnd"/>
      <w:r w:rsidRPr="00050173">
        <w:rPr>
          <w:rFonts w:ascii="Tahoma" w:eastAsia="Times New Roman" w:hAnsi="Tahoma" w:cs="Tahoma"/>
          <w:color w:val="6F7074"/>
          <w:sz w:val="24"/>
          <w:szCs w:val="24"/>
        </w:rPr>
        <w:t xml:space="preserve"> ATM Debit card (issuance and annual fee)</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SMS alerts</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e-Statements</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Profit calculated on Monthly Average Balance</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Monthly Profit payout</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Credit allowed through Home remittances from abroad only</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 xml:space="preserve">Maximum credit limit of PKR 3 </w:t>
      </w:r>
      <w:proofErr w:type="spellStart"/>
      <w:r w:rsidRPr="00050173">
        <w:rPr>
          <w:rFonts w:ascii="Tahoma" w:eastAsia="Times New Roman" w:hAnsi="Tahoma" w:cs="Tahoma"/>
          <w:color w:val="6F7074"/>
          <w:sz w:val="24"/>
          <w:szCs w:val="24"/>
        </w:rPr>
        <w:t>Mn</w:t>
      </w:r>
      <w:proofErr w:type="spellEnd"/>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 xml:space="preserve">Local Credits allowed up to the extent of </w:t>
      </w:r>
      <w:proofErr w:type="spellStart"/>
      <w:r w:rsidRPr="00050173">
        <w:rPr>
          <w:rFonts w:ascii="Tahoma" w:eastAsia="Times New Roman" w:hAnsi="Tahoma" w:cs="Tahoma"/>
          <w:color w:val="6F7074"/>
          <w:sz w:val="24"/>
          <w:szCs w:val="24"/>
        </w:rPr>
        <w:t>Rs</w:t>
      </w:r>
      <w:proofErr w:type="spellEnd"/>
      <w:r w:rsidRPr="00050173">
        <w:rPr>
          <w:rFonts w:ascii="Tahoma" w:eastAsia="Times New Roman" w:hAnsi="Tahoma" w:cs="Tahoma"/>
          <w:color w:val="6F7074"/>
          <w:sz w:val="24"/>
          <w:szCs w:val="24"/>
        </w:rPr>
        <w:t>. 1,000,000.</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Cash withdrawal limit of PKR 500,000 per day</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Funds transfer limit of PKR 500,000 per day</w:t>
      </w:r>
    </w:p>
    <w:p w:rsidR="00050173" w:rsidRPr="00050173" w:rsidRDefault="00050173" w:rsidP="0005017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Orbit Reward Points</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Unconditional Transactional Convenience!</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color w:val="6F7074"/>
          <w:sz w:val="24"/>
          <w:szCs w:val="24"/>
        </w:rPr>
        <w:t>Enjoy unlimited waivers across the board without any balance requirement!</w:t>
      </w:r>
    </w:p>
    <w:p w:rsidR="00050173" w:rsidRPr="00050173" w:rsidRDefault="00050173" w:rsidP="0005017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Online Banking Transactions through 1000+ Branches</w:t>
      </w:r>
    </w:p>
    <w:p w:rsidR="00050173" w:rsidRPr="00050173" w:rsidRDefault="00050173" w:rsidP="0005017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 xml:space="preserve">Free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Book issuance</w:t>
      </w:r>
    </w:p>
    <w:p w:rsidR="00050173" w:rsidRPr="00050173" w:rsidRDefault="00050173" w:rsidP="0005017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 xml:space="preserve">Free Banker’s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issuance</w:t>
      </w:r>
    </w:p>
    <w:p w:rsidR="00050173" w:rsidRPr="00050173" w:rsidRDefault="00050173" w:rsidP="0005017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Same – Day Clearing</w:t>
      </w:r>
    </w:p>
    <w:p w:rsidR="00050173" w:rsidRPr="00050173" w:rsidRDefault="00050173" w:rsidP="0005017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Intercity Clearing</w:t>
      </w:r>
    </w:p>
    <w:p w:rsidR="00050173" w:rsidRPr="00050173" w:rsidRDefault="00050173" w:rsidP="0005017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Free Outward Clearing Returns (including Same-Day &amp; Intercity Returns)</w:t>
      </w:r>
    </w:p>
    <w:p w:rsidR="00050173" w:rsidRDefault="00050173"/>
    <w:p w:rsidR="00050173" w:rsidRPr="00050173" w:rsidRDefault="00050173">
      <w:pPr>
        <w:rPr>
          <w:b/>
        </w:rPr>
      </w:pPr>
      <w:r w:rsidRPr="00050173">
        <w:rPr>
          <w:b/>
        </w:rPr>
        <w:t>Target Market</w:t>
      </w:r>
    </w:p>
    <w:p w:rsidR="00050173" w:rsidRPr="00050173" w:rsidRDefault="00050173" w:rsidP="0005017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Skilled/unskilled work force, farmers, less educated/uneducated people, laborers/daily wagers</w:t>
      </w:r>
    </w:p>
    <w:p w:rsidR="00050173" w:rsidRPr="00050173" w:rsidRDefault="00050173" w:rsidP="0005017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Women/housewives, self-employed individuals, pensioners, young adult population </w:t>
      </w:r>
    </w:p>
    <w:p w:rsidR="00050173" w:rsidRDefault="00050173" w:rsidP="00050173">
      <w:pPr>
        <w:shd w:val="clear" w:color="auto" w:fill="FFFFFF"/>
        <w:spacing w:before="100" w:beforeAutospacing="1" w:after="100" w:afterAutospacing="1" w:line="240" w:lineRule="auto"/>
        <w:rPr>
          <w:rFonts w:ascii="Tahoma" w:eastAsia="Times New Roman" w:hAnsi="Tahoma" w:cs="Tahoma"/>
          <w:color w:val="6F7074"/>
          <w:sz w:val="24"/>
          <w:szCs w:val="24"/>
        </w:rPr>
      </w:pPr>
    </w:p>
    <w:p w:rsidR="00050173" w:rsidRPr="00050173" w:rsidRDefault="00050173" w:rsidP="00050173">
      <w:pPr>
        <w:shd w:val="clear" w:color="auto" w:fill="FFFFFF"/>
        <w:spacing w:before="100" w:beforeAutospacing="1" w:after="100" w:afterAutospacing="1" w:line="240" w:lineRule="auto"/>
        <w:rPr>
          <w:rFonts w:ascii="Tahoma" w:eastAsia="Times New Roman" w:hAnsi="Tahoma" w:cs="Tahoma"/>
          <w:b/>
          <w:color w:val="6F7074"/>
          <w:sz w:val="24"/>
          <w:szCs w:val="24"/>
        </w:rPr>
      </w:pPr>
      <w:r w:rsidRPr="00050173">
        <w:rPr>
          <w:rFonts w:ascii="Tahoma" w:eastAsia="Times New Roman" w:hAnsi="Tahoma" w:cs="Tahoma"/>
          <w:b/>
          <w:color w:val="6F7074"/>
          <w:sz w:val="24"/>
          <w:szCs w:val="24"/>
        </w:rPr>
        <w:t>Eligibility Criteria</w:t>
      </w:r>
    </w:p>
    <w:p w:rsidR="00050173" w:rsidRPr="00050173" w:rsidRDefault="00050173" w:rsidP="0005017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lastRenderedPageBreak/>
        <w:t>No income documents required</w:t>
      </w:r>
    </w:p>
    <w:p w:rsidR="00050173" w:rsidRPr="00050173" w:rsidRDefault="00050173" w:rsidP="0005017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Only one account/CNIC</w:t>
      </w:r>
    </w:p>
    <w:p w:rsidR="00050173" w:rsidRPr="00050173" w:rsidRDefault="00050173" w:rsidP="0005017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0173">
        <w:rPr>
          <w:rFonts w:ascii="Tahoma" w:eastAsia="Times New Roman" w:hAnsi="Tahoma" w:cs="Tahoma"/>
          <w:color w:val="6F7074"/>
          <w:sz w:val="24"/>
          <w:szCs w:val="24"/>
        </w:rPr>
        <w:t>No account opening or closing charges</w:t>
      </w:r>
    </w:p>
    <w:p w:rsid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3"/>
          <w:szCs w:val="23"/>
        </w:rPr>
      </w:pPr>
    </w:p>
    <w:p w:rsidR="00050173" w:rsidRDefault="00050173" w:rsidP="00050173">
      <w:pPr>
        <w:shd w:val="clear" w:color="auto" w:fill="FFFFFF"/>
        <w:spacing w:before="100" w:beforeAutospacing="1" w:after="100" w:afterAutospacing="1" w:line="240" w:lineRule="auto"/>
        <w:rPr>
          <w:rFonts w:ascii="Arial" w:eastAsia="Times New Roman" w:hAnsi="Arial" w:cs="Arial"/>
          <w:b/>
          <w:color w:val="6F7074"/>
          <w:sz w:val="23"/>
          <w:szCs w:val="23"/>
        </w:rPr>
      </w:pPr>
      <w:r w:rsidRPr="00050173">
        <w:rPr>
          <w:rFonts w:ascii="Arial" w:eastAsia="Times New Roman" w:hAnsi="Arial" w:cs="Arial"/>
          <w:b/>
          <w:color w:val="6F7074"/>
          <w:sz w:val="23"/>
          <w:szCs w:val="23"/>
        </w:rPr>
        <w:t>FAQs</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Q1: Does all BAFL branches </w:t>
      </w:r>
      <w:proofErr w:type="gramStart"/>
      <w:r w:rsidRPr="00050173">
        <w:rPr>
          <w:rFonts w:ascii="Tahoma" w:eastAsia="Times New Roman" w:hAnsi="Tahoma" w:cs="Tahoma"/>
          <w:b/>
          <w:bCs/>
          <w:color w:val="6F7074"/>
          <w:sz w:val="24"/>
          <w:szCs w:val="24"/>
        </w:rPr>
        <w:t>country-wide</w:t>
      </w:r>
      <w:proofErr w:type="gramEnd"/>
      <w:r w:rsidRPr="00050173">
        <w:rPr>
          <w:rFonts w:ascii="Tahoma" w:eastAsia="Times New Roman" w:hAnsi="Tahoma" w:cs="Tahoma"/>
          <w:b/>
          <w:bCs/>
          <w:color w:val="6F7074"/>
          <w:sz w:val="24"/>
          <w:szCs w:val="24"/>
        </w:rPr>
        <w:t xml:space="preserve"> offer this product?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A: Yes – all BAFL conventional branches offer this product.</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Q2: Who can open this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A: This account is for Resident Pakistani individuals/joint account holders who do not have any account and expect funds from their loved ones residing abroad. Sole proprietors, Companies, Partnerships, NRP individuals, etc. are not eligible for this account.</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color w:val="6F7074"/>
          <w:sz w:val="24"/>
          <w:szCs w:val="24"/>
        </w:rPr>
        <w:t xml:space="preserve">In case of minor accounts, the banks shall obtain photocopy of Form-B, Birth Certificate or Student ID card of the minor. In addition, photocopy of any of identity document as above of the guardian of the minor </w:t>
      </w:r>
      <w:proofErr w:type="gramStart"/>
      <w:r w:rsidRPr="00050173">
        <w:rPr>
          <w:rFonts w:ascii="Tahoma" w:eastAsia="Times New Roman" w:hAnsi="Tahoma" w:cs="Tahoma"/>
          <w:color w:val="6F7074"/>
          <w:sz w:val="24"/>
          <w:szCs w:val="24"/>
        </w:rPr>
        <w:t>shall be obtained</w:t>
      </w:r>
      <w:proofErr w:type="gramEnd"/>
      <w:r w:rsidRPr="00050173">
        <w:rPr>
          <w:rFonts w:ascii="Tahoma" w:eastAsia="Times New Roman" w:hAnsi="Tahoma" w:cs="Tahoma"/>
          <w:color w:val="6F7074"/>
          <w:sz w:val="24"/>
          <w:szCs w:val="24"/>
        </w:rPr>
        <w:t>.</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Q3: What is the minimum &amp; maximum balance requirement to open this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A: There is no minimum balance requirement to open this account. However, the maximum credit balance allowed in this account is PKR 3 million for foreign remittance and PKR 1 million for local remittances.      </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Q4: What happens if the balance in the account goes above PKR 3 </w:t>
      </w:r>
      <w:proofErr w:type="gramStart"/>
      <w:r w:rsidRPr="00050173">
        <w:rPr>
          <w:rFonts w:ascii="Tahoma" w:eastAsia="Times New Roman" w:hAnsi="Tahoma" w:cs="Tahoma"/>
          <w:b/>
          <w:bCs/>
          <w:color w:val="6F7074"/>
          <w:sz w:val="24"/>
          <w:szCs w:val="24"/>
        </w:rPr>
        <w:t>million</w:t>
      </w:r>
      <w:proofErr w:type="gramEnd"/>
      <w:r w:rsidRPr="00050173">
        <w:rPr>
          <w:rFonts w:ascii="Tahoma" w:eastAsia="Times New Roman" w:hAnsi="Tahoma" w:cs="Tahoma"/>
          <w:b/>
          <w:bCs/>
          <w:color w:val="6F7074"/>
          <w:sz w:val="24"/>
          <w:szCs w:val="24"/>
        </w:rPr>
        <w: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In case, the account balance goes above PKR 3 </w:t>
      </w:r>
      <w:proofErr w:type="gramStart"/>
      <w:r w:rsidRPr="00050173">
        <w:rPr>
          <w:rFonts w:ascii="Tahoma" w:eastAsia="Times New Roman" w:hAnsi="Tahoma" w:cs="Tahoma"/>
          <w:color w:val="6F7074"/>
          <w:sz w:val="24"/>
          <w:szCs w:val="24"/>
        </w:rPr>
        <w:t>million</w:t>
      </w:r>
      <w:proofErr w:type="gramEnd"/>
      <w:r w:rsidRPr="00050173">
        <w:rPr>
          <w:rFonts w:ascii="Tahoma" w:eastAsia="Times New Roman" w:hAnsi="Tahoma" w:cs="Tahoma"/>
          <w:color w:val="6F7074"/>
          <w:sz w:val="24"/>
          <w:szCs w:val="24"/>
        </w:rPr>
        <w:t>, then no further remittances or deposits will be allowed, until the account balance falls below the prescribed limit.</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Q5: My account balance is below PKR 3 </w:t>
      </w:r>
      <w:proofErr w:type="gramStart"/>
      <w:r w:rsidRPr="00050173">
        <w:rPr>
          <w:rFonts w:ascii="Tahoma" w:eastAsia="Times New Roman" w:hAnsi="Tahoma" w:cs="Tahoma"/>
          <w:b/>
          <w:bCs/>
          <w:color w:val="6F7074"/>
          <w:sz w:val="24"/>
          <w:szCs w:val="24"/>
        </w:rPr>
        <w:t>million</w:t>
      </w:r>
      <w:proofErr w:type="gramEnd"/>
      <w:r w:rsidRPr="00050173">
        <w:rPr>
          <w:rFonts w:ascii="Tahoma" w:eastAsia="Times New Roman" w:hAnsi="Tahoma" w:cs="Tahoma"/>
          <w:b/>
          <w:bCs/>
          <w:color w:val="6F7074"/>
          <w:sz w:val="24"/>
          <w:szCs w:val="24"/>
        </w:rPr>
        <w:t xml:space="preserve">. </w:t>
      </w:r>
      <w:proofErr w:type="gramStart"/>
      <w:r w:rsidRPr="00050173">
        <w:rPr>
          <w:rFonts w:ascii="Tahoma" w:eastAsia="Times New Roman" w:hAnsi="Tahoma" w:cs="Tahoma"/>
          <w:b/>
          <w:bCs/>
          <w:color w:val="6F7074"/>
          <w:sz w:val="24"/>
          <w:szCs w:val="24"/>
        </w:rPr>
        <w:t>How come remittance / deposit is</w:t>
      </w:r>
      <w:proofErr w:type="gramEnd"/>
      <w:r w:rsidRPr="00050173">
        <w:rPr>
          <w:rFonts w:ascii="Tahoma" w:eastAsia="Times New Roman" w:hAnsi="Tahoma" w:cs="Tahoma"/>
          <w:b/>
          <w:bCs/>
          <w:color w:val="6F7074"/>
          <w:sz w:val="24"/>
          <w:szCs w:val="24"/>
        </w:rPr>
        <w:t xml:space="preserve"> still not credited into my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If the account balance is below PKR 3 </w:t>
      </w:r>
      <w:proofErr w:type="gramStart"/>
      <w:r w:rsidRPr="00050173">
        <w:rPr>
          <w:rFonts w:ascii="Tahoma" w:eastAsia="Times New Roman" w:hAnsi="Tahoma" w:cs="Tahoma"/>
          <w:color w:val="6F7074"/>
          <w:sz w:val="24"/>
          <w:szCs w:val="24"/>
        </w:rPr>
        <w:t>million</w:t>
      </w:r>
      <w:proofErr w:type="gramEnd"/>
      <w:r w:rsidRPr="00050173">
        <w:rPr>
          <w:rFonts w:ascii="Tahoma" w:eastAsia="Times New Roman" w:hAnsi="Tahoma" w:cs="Tahoma"/>
          <w:color w:val="6F7074"/>
          <w:sz w:val="24"/>
          <w:szCs w:val="24"/>
        </w:rPr>
        <w:t xml:space="preserve">, the new remittance or deposits to be credited will increase the amount beyond the prescribed limit, which is not allowed/permissible. Therefore, it </w:t>
      </w:r>
      <w:proofErr w:type="gramStart"/>
      <w:r w:rsidRPr="00050173">
        <w:rPr>
          <w:rFonts w:ascii="Tahoma" w:eastAsia="Times New Roman" w:hAnsi="Tahoma" w:cs="Tahoma"/>
          <w:color w:val="6F7074"/>
          <w:sz w:val="24"/>
          <w:szCs w:val="24"/>
        </w:rPr>
        <w:t>is recommended</w:t>
      </w:r>
      <w:proofErr w:type="gramEnd"/>
      <w:r w:rsidRPr="00050173">
        <w:rPr>
          <w:rFonts w:ascii="Tahoma" w:eastAsia="Times New Roman" w:hAnsi="Tahoma" w:cs="Tahoma"/>
          <w:color w:val="6F7074"/>
          <w:sz w:val="24"/>
          <w:szCs w:val="24"/>
        </w:rPr>
        <w:t xml:space="preserve"> to reduce the account balance allowing the bank to credit new remittance or deposit.</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Q6: If my account balance is PKR 3 </w:t>
      </w:r>
      <w:proofErr w:type="gramStart"/>
      <w:r w:rsidRPr="00050173">
        <w:rPr>
          <w:rFonts w:ascii="Tahoma" w:eastAsia="Times New Roman" w:hAnsi="Tahoma" w:cs="Tahoma"/>
          <w:b/>
          <w:bCs/>
          <w:color w:val="6F7074"/>
          <w:sz w:val="24"/>
          <w:szCs w:val="24"/>
        </w:rPr>
        <w:t>million</w:t>
      </w:r>
      <w:proofErr w:type="gramEnd"/>
      <w:r w:rsidRPr="00050173">
        <w:rPr>
          <w:rFonts w:ascii="Tahoma" w:eastAsia="Times New Roman" w:hAnsi="Tahoma" w:cs="Tahoma"/>
          <w:b/>
          <w:bCs/>
          <w:color w:val="6F7074"/>
          <w:sz w:val="24"/>
          <w:szCs w:val="24"/>
        </w:rPr>
        <w:t>, will I receive my profit payment?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Yes, only profit </w:t>
      </w:r>
      <w:proofErr w:type="gramStart"/>
      <w:r w:rsidRPr="00050173">
        <w:rPr>
          <w:rFonts w:ascii="Tahoma" w:eastAsia="Times New Roman" w:hAnsi="Tahoma" w:cs="Tahoma"/>
          <w:color w:val="6F7074"/>
          <w:sz w:val="24"/>
          <w:szCs w:val="24"/>
        </w:rPr>
        <w:t>can be credited</w:t>
      </w:r>
      <w:proofErr w:type="gramEnd"/>
      <w:r w:rsidRPr="00050173">
        <w:rPr>
          <w:rFonts w:ascii="Tahoma" w:eastAsia="Times New Roman" w:hAnsi="Tahoma" w:cs="Tahoma"/>
          <w:color w:val="6F7074"/>
          <w:sz w:val="24"/>
          <w:szCs w:val="24"/>
        </w:rPr>
        <w:t xml:space="preserve"> if the account balance goes beyond PKR 3 million.</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Q7: Can I deposit cash/</w:t>
      </w:r>
      <w:proofErr w:type="spellStart"/>
      <w:r w:rsidRPr="00050173">
        <w:rPr>
          <w:rFonts w:ascii="Tahoma" w:eastAsia="Times New Roman" w:hAnsi="Tahoma" w:cs="Tahoma"/>
          <w:b/>
          <w:bCs/>
          <w:color w:val="6F7074"/>
          <w:sz w:val="24"/>
          <w:szCs w:val="24"/>
        </w:rPr>
        <w:t>cheques</w:t>
      </w:r>
      <w:proofErr w:type="spellEnd"/>
      <w:r w:rsidRPr="00050173">
        <w:rPr>
          <w:rFonts w:ascii="Tahoma" w:eastAsia="Times New Roman" w:hAnsi="Tahoma" w:cs="Tahoma"/>
          <w:b/>
          <w:bCs/>
          <w:color w:val="6F7074"/>
          <w:sz w:val="24"/>
          <w:szCs w:val="24"/>
        </w:rPr>
        <w:t xml:space="preserve">/banker’s </w:t>
      </w:r>
      <w:proofErr w:type="spellStart"/>
      <w:r w:rsidRPr="00050173">
        <w:rPr>
          <w:rFonts w:ascii="Tahoma" w:eastAsia="Times New Roman" w:hAnsi="Tahoma" w:cs="Tahoma"/>
          <w:b/>
          <w:bCs/>
          <w:color w:val="6F7074"/>
          <w:sz w:val="24"/>
          <w:szCs w:val="24"/>
        </w:rPr>
        <w:t>cheque</w:t>
      </w:r>
      <w:proofErr w:type="spellEnd"/>
      <w:r w:rsidRPr="00050173">
        <w:rPr>
          <w:rFonts w:ascii="Tahoma" w:eastAsia="Times New Roman" w:hAnsi="Tahoma" w:cs="Tahoma"/>
          <w:b/>
          <w:bCs/>
          <w:color w:val="6F7074"/>
          <w:sz w:val="24"/>
          <w:szCs w:val="24"/>
        </w:rPr>
        <w:t xml:space="preserve"> into this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Yes, cash /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deposits / bankers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(pay orders / demand drafts) can be deposited into this account amounting up to PKR 1,000,000/-</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lastRenderedPageBreak/>
        <w:t>Q8:</w:t>
      </w:r>
      <w:r w:rsidRPr="00050173">
        <w:rPr>
          <w:rFonts w:ascii="Tahoma" w:eastAsia="Times New Roman" w:hAnsi="Tahoma" w:cs="Tahoma"/>
          <w:color w:val="6F7074"/>
          <w:sz w:val="24"/>
          <w:szCs w:val="24"/>
        </w:rPr>
        <w:t> </w:t>
      </w:r>
      <w:r w:rsidRPr="00050173">
        <w:rPr>
          <w:rFonts w:ascii="Tahoma" w:eastAsia="Times New Roman" w:hAnsi="Tahoma" w:cs="Tahoma"/>
          <w:b/>
          <w:bCs/>
          <w:color w:val="6F7074"/>
          <w:sz w:val="24"/>
          <w:szCs w:val="24"/>
        </w:rPr>
        <w:t xml:space="preserve">Why </w:t>
      </w:r>
      <w:proofErr w:type="gramStart"/>
      <w:r w:rsidRPr="00050173">
        <w:rPr>
          <w:rFonts w:ascii="Tahoma" w:eastAsia="Times New Roman" w:hAnsi="Tahoma" w:cs="Tahoma"/>
          <w:b/>
          <w:bCs/>
          <w:color w:val="6F7074"/>
          <w:sz w:val="24"/>
          <w:szCs w:val="24"/>
        </w:rPr>
        <w:t>can’t</w:t>
      </w:r>
      <w:proofErr w:type="gramEnd"/>
      <w:r w:rsidRPr="00050173">
        <w:rPr>
          <w:rFonts w:ascii="Tahoma" w:eastAsia="Times New Roman" w:hAnsi="Tahoma" w:cs="Tahoma"/>
          <w:b/>
          <w:bCs/>
          <w:color w:val="6F7074"/>
          <w:sz w:val="24"/>
          <w:szCs w:val="24"/>
        </w:rPr>
        <w:t xml:space="preserve"> I transfer funds to another account from my </w:t>
      </w:r>
      <w:proofErr w:type="spellStart"/>
      <w:r w:rsidRPr="00050173">
        <w:rPr>
          <w:rFonts w:ascii="Tahoma" w:eastAsia="Times New Roman" w:hAnsi="Tahoma" w:cs="Tahoma"/>
          <w:b/>
          <w:bCs/>
          <w:color w:val="6F7074"/>
          <w:sz w:val="24"/>
          <w:szCs w:val="24"/>
        </w:rPr>
        <w:t>Asaan</w:t>
      </w:r>
      <w:proofErr w:type="spellEnd"/>
      <w:r w:rsidRPr="00050173">
        <w:rPr>
          <w:rFonts w:ascii="Tahoma" w:eastAsia="Times New Roman" w:hAnsi="Tahoma" w:cs="Tahoma"/>
          <w:b/>
          <w:bCs/>
          <w:color w:val="6F7074"/>
          <w:sz w:val="24"/>
          <w:szCs w:val="24"/>
        </w:rPr>
        <w:t xml:space="preserve"> remittance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This account has a special feature of maximum cash withdrawal limit of PKR 500,000/- per day. If the prescribed limit </w:t>
      </w:r>
      <w:proofErr w:type="gramStart"/>
      <w:r w:rsidRPr="00050173">
        <w:rPr>
          <w:rFonts w:ascii="Tahoma" w:eastAsia="Times New Roman" w:hAnsi="Tahoma" w:cs="Tahoma"/>
          <w:color w:val="6F7074"/>
          <w:sz w:val="24"/>
          <w:szCs w:val="24"/>
        </w:rPr>
        <w:t>has been breached</w:t>
      </w:r>
      <w:proofErr w:type="gramEnd"/>
      <w:r w:rsidRPr="00050173">
        <w:rPr>
          <w:rFonts w:ascii="Tahoma" w:eastAsia="Times New Roman" w:hAnsi="Tahoma" w:cs="Tahoma"/>
          <w:color w:val="6F7074"/>
          <w:sz w:val="24"/>
          <w:szCs w:val="24"/>
        </w:rPr>
        <w:t xml:space="preserve"> by way of Cash withdrawal or issuance of banker’s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(Pay order / demand draft), then the withdrawal shall not be allowed for the day. However, you can perform the transaction on next working day.</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Q9: Why </w:t>
      </w:r>
      <w:proofErr w:type="gramStart"/>
      <w:r w:rsidRPr="00050173">
        <w:rPr>
          <w:rFonts w:ascii="Tahoma" w:eastAsia="Times New Roman" w:hAnsi="Tahoma" w:cs="Tahoma"/>
          <w:b/>
          <w:bCs/>
          <w:color w:val="6F7074"/>
          <w:sz w:val="24"/>
          <w:szCs w:val="24"/>
        </w:rPr>
        <w:t>can’t</w:t>
      </w:r>
      <w:proofErr w:type="gramEnd"/>
      <w:r w:rsidRPr="00050173">
        <w:rPr>
          <w:rFonts w:ascii="Tahoma" w:eastAsia="Times New Roman" w:hAnsi="Tahoma" w:cs="Tahoma"/>
          <w:b/>
          <w:bCs/>
          <w:color w:val="6F7074"/>
          <w:sz w:val="24"/>
          <w:szCs w:val="24"/>
        </w:rPr>
        <w:t xml:space="preserve"> I withdraw cash from my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This account has a special feature of maximum cash withdrawal limit of PKR 500,000/- per day. If the prescribed limit </w:t>
      </w:r>
      <w:proofErr w:type="gramStart"/>
      <w:r w:rsidRPr="00050173">
        <w:rPr>
          <w:rFonts w:ascii="Tahoma" w:eastAsia="Times New Roman" w:hAnsi="Tahoma" w:cs="Tahoma"/>
          <w:color w:val="6F7074"/>
          <w:sz w:val="24"/>
          <w:szCs w:val="24"/>
        </w:rPr>
        <w:t>has been breached</w:t>
      </w:r>
      <w:proofErr w:type="gramEnd"/>
      <w:r w:rsidRPr="00050173">
        <w:rPr>
          <w:rFonts w:ascii="Tahoma" w:eastAsia="Times New Roman" w:hAnsi="Tahoma" w:cs="Tahoma"/>
          <w:color w:val="6F7074"/>
          <w:sz w:val="24"/>
          <w:szCs w:val="24"/>
        </w:rPr>
        <w:t xml:space="preserve"> by way of Cash withdrawal or issuance of banker’s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(Pay order / demand draft), then the withdrawal shall not be allowed for the day. However, you can perform the transaction on next working day.</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Q10: When </w:t>
      </w:r>
      <w:proofErr w:type="gramStart"/>
      <w:r w:rsidRPr="00050173">
        <w:rPr>
          <w:rFonts w:ascii="Tahoma" w:eastAsia="Times New Roman" w:hAnsi="Tahoma" w:cs="Tahoma"/>
          <w:b/>
          <w:bCs/>
          <w:color w:val="6F7074"/>
          <w:sz w:val="24"/>
          <w:szCs w:val="24"/>
        </w:rPr>
        <w:t>will the account statement be generated</w:t>
      </w:r>
      <w:proofErr w:type="gramEnd"/>
      <w:r w:rsidRPr="00050173">
        <w:rPr>
          <w:rFonts w:ascii="Tahoma" w:eastAsia="Times New Roman" w:hAnsi="Tahoma" w:cs="Tahoma"/>
          <w:b/>
          <w:bCs/>
          <w:color w:val="6F7074"/>
          <w:sz w:val="24"/>
          <w:szCs w:val="24"/>
        </w:rPr>
        <w: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Account statement </w:t>
      </w:r>
      <w:proofErr w:type="gramStart"/>
      <w:r w:rsidRPr="00050173">
        <w:rPr>
          <w:rFonts w:ascii="Tahoma" w:eastAsia="Times New Roman" w:hAnsi="Tahoma" w:cs="Tahoma"/>
          <w:color w:val="6F7074"/>
          <w:sz w:val="24"/>
          <w:szCs w:val="24"/>
        </w:rPr>
        <w:t>will be generated</w:t>
      </w:r>
      <w:proofErr w:type="gramEnd"/>
      <w:r w:rsidRPr="00050173">
        <w:rPr>
          <w:rFonts w:ascii="Tahoma" w:eastAsia="Times New Roman" w:hAnsi="Tahoma" w:cs="Tahoma"/>
          <w:color w:val="6F7074"/>
          <w:sz w:val="24"/>
          <w:szCs w:val="24"/>
        </w:rPr>
        <w:t xml:space="preserve"> on semi-annual basis.</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 xml:space="preserve">Q11: Will customer be issued </w:t>
      </w:r>
      <w:proofErr w:type="spellStart"/>
      <w:proofErr w:type="gramStart"/>
      <w:r w:rsidRPr="00050173">
        <w:rPr>
          <w:rFonts w:ascii="Tahoma" w:eastAsia="Times New Roman" w:hAnsi="Tahoma" w:cs="Tahoma"/>
          <w:b/>
          <w:bCs/>
          <w:color w:val="6F7074"/>
          <w:sz w:val="24"/>
          <w:szCs w:val="24"/>
        </w:rPr>
        <w:t>cheque</w:t>
      </w:r>
      <w:proofErr w:type="spellEnd"/>
      <w:r w:rsidRPr="00050173">
        <w:rPr>
          <w:rFonts w:ascii="Tahoma" w:eastAsia="Times New Roman" w:hAnsi="Tahoma" w:cs="Tahoma"/>
          <w:b/>
          <w:bCs/>
          <w:color w:val="6F7074"/>
          <w:sz w:val="24"/>
          <w:szCs w:val="24"/>
        </w:rPr>
        <w:t xml:space="preserve"> book</w:t>
      </w:r>
      <w:proofErr w:type="gramEnd"/>
      <w:r w:rsidRPr="00050173">
        <w:rPr>
          <w:rFonts w:ascii="Tahoma" w:eastAsia="Times New Roman" w:hAnsi="Tahoma" w:cs="Tahoma"/>
          <w:b/>
          <w:bCs/>
          <w:color w:val="6F7074"/>
          <w:sz w:val="24"/>
          <w:szCs w:val="24"/>
        </w:rPr>
        <w:t xml:space="preserve"> and VISA Debit/ATM card?</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 xml:space="preserve">A: Yes, the </w:t>
      </w:r>
      <w:proofErr w:type="spellStart"/>
      <w:proofErr w:type="gram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book</w:t>
      </w:r>
      <w:proofErr w:type="gramEnd"/>
      <w:r w:rsidRPr="00050173">
        <w:rPr>
          <w:rFonts w:ascii="Tahoma" w:eastAsia="Times New Roman" w:hAnsi="Tahoma" w:cs="Tahoma"/>
          <w:color w:val="6F7074"/>
          <w:sz w:val="24"/>
          <w:szCs w:val="24"/>
        </w:rPr>
        <w:t xml:space="preserve"> and Debit/ATM Card (Classic &amp; </w:t>
      </w:r>
      <w:proofErr w:type="spellStart"/>
      <w:r w:rsidRPr="00050173">
        <w:rPr>
          <w:rFonts w:ascii="Tahoma" w:eastAsia="Times New Roman" w:hAnsi="Tahoma" w:cs="Tahoma"/>
          <w:color w:val="6F7074"/>
          <w:sz w:val="24"/>
          <w:szCs w:val="24"/>
        </w:rPr>
        <w:t>PayPak</w:t>
      </w:r>
      <w:proofErr w:type="spellEnd"/>
      <w:r w:rsidRPr="00050173">
        <w:rPr>
          <w:rFonts w:ascii="Tahoma" w:eastAsia="Times New Roman" w:hAnsi="Tahoma" w:cs="Tahoma"/>
          <w:color w:val="6F7074"/>
          <w:sz w:val="24"/>
          <w:szCs w:val="24"/>
        </w:rPr>
        <w:t xml:space="preserve"> only) could be issued free of cost. Other type of cards can also be </w:t>
      </w:r>
      <w:proofErr w:type="gramStart"/>
      <w:r w:rsidRPr="00050173">
        <w:rPr>
          <w:rFonts w:ascii="Tahoma" w:eastAsia="Times New Roman" w:hAnsi="Tahoma" w:cs="Tahoma"/>
          <w:color w:val="6F7074"/>
          <w:sz w:val="24"/>
          <w:szCs w:val="24"/>
        </w:rPr>
        <w:t>issued,</w:t>
      </w:r>
      <w:proofErr w:type="gramEnd"/>
      <w:r w:rsidRPr="00050173">
        <w:rPr>
          <w:rFonts w:ascii="Tahoma" w:eastAsia="Times New Roman" w:hAnsi="Tahoma" w:cs="Tahoma"/>
          <w:color w:val="6F7074"/>
          <w:sz w:val="24"/>
          <w:szCs w:val="24"/>
        </w:rPr>
        <w:t xml:space="preserve"> however, charges shall be applied as per the prevailing Schedule of Charges (SOC).</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Q12: Are there any other charges for this account?</w:t>
      </w:r>
      <w:r w:rsidRPr="00050173">
        <w:rPr>
          <w:rFonts w:ascii="Tahoma" w:eastAsia="Times New Roman" w:hAnsi="Tahoma" w:cs="Tahoma"/>
          <w:b/>
          <w:bCs/>
          <w:color w:val="6F7074"/>
          <w:sz w:val="24"/>
          <w:szCs w:val="24"/>
        </w:rPr>
        <w:br/>
      </w:r>
      <w:r w:rsidRPr="00050173">
        <w:rPr>
          <w:rFonts w:ascii="Tahoma" w:eastAsia="Times New Roman" w:hAnsi="Tahoma" w:cs="Tahoma"/>
          <w:color w:val="6F7074"/>
          <w:sz w:val="24"/>
          <w:szCs w:val="24"/>
        </w:rPr>
        <w:t>A: All charges are applicable as per the prevailing Schedule of Charges (SOC).</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color w:val="6F7074"/>
          <w:sz w:val="24"/>
          <w:szCs w:val="24"/>
        </w:rPr>
      </w:pPr>
      <w:r w:rsidRPr="00050173">
        <w:rPr>
          <w:rFonts w:ascii="Tahoma" w:eastAsia="Times New Roman" w:hAnsi="Tahoma" w:cs="Tahoma"/>
          <w:b/>
          <w:bCs/>
          <w:color w:val="6F7074"/>
          <w:sz w:val="24"/>
          <w:szCs w:val="24"/>
        </w:rPr>
        <w:t>Note:</w:t>
      </w:r>
      <w:r w:rsidRPr="00050173">
        <w:rPr>
          <w:rFonts w:ascii="Tahoma" w:eastAsia="Times New Roman" w:hAnsi="Tahoma" w:cs="Tahoma"/>
          <w:color w:val="6F7074"/>
          <w:sz w:val="24"/>
          <w:szCs w:val="24"/>
        </w:rPr>
        <w:t xml:space="preserve"> Bank </w:t>
      </w:r>
      <w:proofErr w:type="spellStart"/>
      <w:r w:rsidRPr="00050173">
        <w:rPr>
          <w:rFonts w:ascii="Tahoma" w:eastAsia="Times New Roman" w:hAnsi="Tahoma" w:cs="Tahoma"/>
          <w:color w:val="6F7074"/>
          <w:sz w:val="24"/>
          <w:szCs w:val="24"/>
        </w:rPr>
        <w:t>Alfalah</w:t>
      </w:r>
      <w:proofErr w:type="spellEnd"/>
      <w:r w:rsidRPr="00050173">
        <w:rPr>
          <w:rFonts w:ascii="Tahoma" w:eastAsia="Times New Roman" w:hAnsi="Tahoma" w:cs="Tahoma"/>
          <w:color w:val="6F7074"/>
          <w:sz w:val="24"/>
          <w:szCs w:val="24"/>
        </w:rPr>
        <w:t xml:space="preserve"> is currently offering Free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book Issuance, Pay Order Issuance, Online Banking Transactions &amp; </w:t>
      </w:r>
      <w:proofErr w:type="spellStart"/>
      <w:r w:rsidRPr="00050173">
        <w:rPr>
          <w:rFonts w:ascii="Tahoma" w:eastAsia="Times New Roman" w:hAnsi="Tahoma" w:cs="Tahoma"/>
          <w:color w:val="6F7074"/>
          <w:sz w:val="24"/>
          <w:szCs w:val="24"/>
        </w:rPr>
        <w:t>Cheque</w:t>
      </w:r>
      <w:proofErr w:type="spellEnd"/>
      <w:r w:rsidRPr="00050173">
        <w:rPr>
          <w:rFonts w:ascii="Tahoma" w:eastAsia="Times New Roman" w:hAnsi="Tahoma" w:cs="Tahoma"/>
          <w:color w:val="6F7074"/>
          <w:sz w:val="24"/>
          <w:szCs w:val="24"/>
        </w:rPr>
        <w:t xml:space="preserve"> clearing Services (including Same-Day &amp; Intercity Clearing) across the board for all its customers without any balance requirement or conditions.</w:t>
      </w:r>
    </w:p>
    <w:p w:rsidR="00050173" w:rsidRPr="00050173" w:rsidRDefault="00050173" w:rsidP="00050173">
      <w:pPr>
        <w:shd w:val="clear" w:color="auto" w:fill="FFFFFF"/>
        <w:spacing w:before="100" w:beforeAutospacing="1" w:after="100" w:afterAutospacing="1" w:line="240" w:lineRule="auto"/>
        <w:rPr>
          <w:rFonts w:ascii="Arial" w:eastAsia="Times New Roman" w:hAnsi="Arial" w:cs="Arial"/>
          <w:b/>
          <w:color w:val="6F7074"/>
          <w:sz w:val="23"/>
          <w:szCs w:val="23"/>
        </w:rPr>
      </w:pPr>
      <w:bookmarkStart w:id="0" w:name="_GoBack"/>
      <w:bookmarkEnd w:id="0"/>
    </w:p>
    <w:p w:rsidR="00050173" w:rsidRDefault="00050173"/>
    <w:sectPr w:rsidR="00050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173" w:rsidRDefault="00050173" w:rsidP="00050173">
      <w:pPr>
        <w:spacing w:after="0" w:line="240" w:lineRule="auto"/>
      </w:pPr>
      <w:r>
        <w:separator/>
      </w:r>
    </w:p>
  </w:endnote>
  <w:endnote w:type="continuationSeparator" w:id="0">
    <w:p w:rsidR="00050173" w:rsidRDefault="00050173" w:rsidP="0005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3" w:rsidRDefault="000501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3" w:rsidRDefault="0005017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9d764e429771f0f6f8bb4104"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50173" w:rsidRPr="00050173" w:rsidRDefault="00050173" w:rsidP="00050173">
                          <w:pPr>
                            <w:spacing w:after="0"/>
                            <w:rPr>
                              <w:rFonts w:ascii="Calibri" w:hAnsi="Calibri" w:cs="Calibri"/>
                              <w:color w:val="000000"/>
                              <w:sz w:val="14"/>
                            </w:rPr>
                          </w:pPr>
                          <w:r w:rsidRPr="0005017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d764e429771f0f6f8bb4104"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16HQMAADcGAAAOAAAAZHJzL2Uyb0RvYy54bWysVMFu2zgQvS/QfyB46KmOJFe2LG+cInHg&#10;3QBua8ApcqYlKiIqkSpJx8oW/fc+UlTStD0sFnshhzPD4cybxzl/17cNeeDaCCVXNDmLKeGyUKWQ&#10;9yv66XYzWVBiLJMla5TkK/rIDX138eqP81O35FNVq6bkmiCINMtTt6K1td0yikxR85aZM9VxCWOl&#10;dMssjvo+KjU7IXrbRNM4nkcnpctOq4IbA+31YKQXPn5V8cJ+rCrDLWlWFLlZv2q/HtwaXZyz5b1m&#10;XS2KkAb7D1m0TEg8+hTqmllGjlr8EqoVhVZGVfasUG2kqkoU3NeAapL4p2r2Neu4rwXgmO4JJvP/&#10;hS0+POw0ESV6R4lkLVr0fn+zW7/Py2ye8nSaZ1lSxdW8WhwOaRKnlJTcFEDw6+svR2X//JuZeq1K&#10;PpyWSZ7MZvFsni3eBDsX97UN1iyfnsXBcCdKWwf9PHnW7xpW8JbL8c7gslHKcj3IIcCNLHkfAgzb&#10;TouW6ccXXntQANwMfkm4e6u6oImfEtryanwTym+OGqfOLIHQvgNGtr9SvYMp6A2UruN9pVu3o5cE&#10;dpDs8YlYvLekgDLLsmkaw1TANs3exjPPvOj5dqeN/YurljhhRTWy9nxiD1tj8SJcRxf3mFQb0TSe&#10;vI0kpxWdv0XIFxbcaKTTIAnECNJAyq95gnyupvlkM19kk3STziZ5Fi8mcZJf5fM4zdPrzTcXL0mX&#10;tShLLrdC8vGDJOm/I2D4qgO1/Rd5kapRjShdHS43V9260eSB4acewIHPDmgU8YNX9DIdb0Z14+6r&#10;jFzPht44yfaHPjTsoMpH9FEr4ItWmK7YCDy6ZcbumMavhxKTzH7EUjUKoKogUVIr/c/v9M4fWMBK&#10;yQlTZEXNlyPTnJLmRuKbTmdoO+Jaf4KgvZAnaYrDYdTKY7tWqBt/EGl50fnaZhQrrdo7TLpL9xxM&#10;TBZ4FECN4triBAMmZcEvL72MCdMxu5X7rnChR5Rv+zumu0A0C/w+qHHQsOVPfBt83U2pLo9WVcKT&#10;0SE7wAns3QHTyXchTFI3/n48e6/neX/xH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D7ifXo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050173" w:rsidRPr="00050173" w:rsidRDefault="00050173" w:rsidP="00050173">
                    <w:pPr>
                      <w:spacing w:after="0"/>
                      <w:rPr>
                        <w:rFonts w:ascii="Calibri" w:hAnsi="Calibri" w:cs="Calibri"/>
                        <w:color w:val="000000"/>
                        <w:sz w:val="14"/>
                      </w:rPr>
                    </w:pPr>
                    <w:r w:rsidRPr="0005017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3" w:rsidRDefault="00050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173" w:rsidRDefault="00050173" w:rsidP="00050173">
      <w:pPr>
        <w:spacing w:after="0" w:line="240" w:lineRule="auto"/>
      </w:pPr>
      <w:r>
        <w:separator/>
      </w:r>
    </w:p>
  </w:footnote>
  <w:footnote w:type="continuationSeparator" w:id="0">
    <w:p w:rsidR="00050173" w:rsidRDefault="00050173" w:rsidP="0005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3" w:rsidRDefault="00050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3" w:rsidRDefault="000501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3" w:rsidRDefault="00050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C1A04"/>
    <w:multiLevelType w:val="multilevel"/>
    <w:tmpl w:val="8F3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F13AF"/>
    <w:multiLevelType w:val="multilevel"/>
    <w:tmpl w:val="A89A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2745F"/>
    <w:multiLevelType w:val="multilevel"/>
    <w:tmpl w:val="5A6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04D66"/>
    <w:multiLevelType w:val="multilevel"/>
    <w:tmpl w:val="2F0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73"/>
    <w:rsid w:val="00050173"/>
    <w:rsid w:val="0099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4E98F"/>
  <w15:chartTrackingRefBased/>
  <w15:docId w15:val="{2EBD48EB-18CC-4235-864A-37DB103F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173"/>
    <w:rPr>
      <w:b/>
      <w:bCs/>
    </w:rPr>
  </w:style>
  <w:style w:type="paragraph" w:styleId="Header">
    <w:name w:val="header"/>
    <w:basedOn w:val="Normal"/>
    <w:link w:val="HeaderChar"/>
    <w:uiPriority w:val="99"/>
    <w:unhideWhenUsed/>
    <w:rsid w:val="0005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173"/>
  </w:style>
  <w:style w:type="paragraph" w:styleId="Footer">
    <w:name w:val="footer"/>
    <w:basedOn w:val="Normal"/>
    <w:link w:val="FooterChar"/>
    <w:uiPriority w:val="99"/>
    <w:unhideWhenUsed/>
    <w:rsid w:val="0005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76300">
      <w:bodyDiv w:val="1"/>
      <w:marLeft w:val="0"/>
      <w:marRight w:val="0"/>
      <w:marTop w:val="0"/>
      <w:marBottom w:val="0"/>
      <w:divBdr>
        <w:top w:val="none" w:sz="0" w:space="0" w:color="auto"/>
        <w:left w:val="none" w:sz="0" w:space="0" w:color="auto"/>
        <w:bottom w:val="none" w:sz="0" w:space="0" w:color="auto"/>
        <w:right w:val="none" w:sz="0" w:space="0" w:color="auto"/>
      </w:divBdr>
    </w:div>
    <w:div w:id="389311730">
      <w:bodyDiv w:val="1"/>
      <w:marLeft w:val="0"/>
      <w:marRight w:val="0"/>
      <w:marTop w:val="0"/>
      <w:marBottom w:val="0"/>
      <w:divBdr>
        <w:top w:val="none" w:sz="0" w:space="0" w:color="auto"/>
        <w:left w:val="none" w:sz="0" w:space="0" w:color="auto"/>
        <w:bottom w:val="none" w:sz="0" w:space="0" w:color="auto"/>
        <w:right w:val="none" w:sz="0" w:space="0" w:color="auto"/>
      </w:divBdr>
    </w:div>
    <w:div w:id="1613122534">
      <w:bodyDiv w:val="1"/>
      <w:marLeft w:val="0"/>
      <w:marRight w:val="0"/>
      <w:marTop w:val="0"/>
      <w:marBottom w:val="0"/>
      <w:divBdr>
        <w:top w:val="none" w:sz="0" w:space="0" w:color="auto"/>
        <w:left w:val="none" w:sz="0" w:space="0" w:color="auto"/>
        <w:bottom w:val="none" w:sz="0" w:space="0" w:color="auto"/>
        <w:right w:val="none" w:sz="0" w:space="0" w:color="auto"/>
      </w:divBdr>
    </w:div>
    <w:div w:id="17713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2024-09-26T08:19:00Z</dcterms:created>
  <dcterms:modified xsi:type="dcterms:W3CDTF">2024-09-26T08:21:00Z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2024-09-26T08:21:36Z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953a2364-1caa-4068-b4c6-06058276f521</vt:lpwstr>
  </property>
  <property fmtid="{D5CDD505-2E9C-101B-9397-08002B2CF9AE}" pid="8" name="MSIP_Label_4f2c76d5-45ba-4a63-8701-27a8aa3796e4_ContentBits">
    <vt:lpwstr>2</vt:lpwstr>
  </property>
</Properties>
</file>