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718" w:rsidRPr="00343718" w:rsidRDefault="00343718">
      <w:pPr>
        <w:rPr>
          <w:b/>
        </w:rPr>
      </w:pPr>
      <w:r w:rsidRPr="00343718">
        <w:rPr>
          <w:b/>
        </w:rPr>
        <w:t>Product Features</w:t>
      </w:r>
    </w:p>
    <w:p w:rsidR="00343718" w:rsidRPr="00343718" w:rsidRDefault="00343718" w:rsidP="003437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343718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 FCY Savings Account allows you to build your savings on foreign currency deposits and avail/enjoy the added benefit of attractive profit payments</w:t>
      </w:r>
    </w:p>
    <w:p w:rsidR="00343718" w:rsidRPr="00343718" w:rsidRDefault="00343718" w:rsidP="003437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Product Features/ Benefits</w:t>
      </w:r>
    </w:p>
    <w:p w:rsidR="00343718" w:rsidRPr="00343718" w:rsidRDefault="00343718" w:rsidP="00343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43718">
        <w:rPr>
          <w:rFonts w:ascii="Tahoma" w:eastAsia="Times New Roman" w:hAnsi="Tahoma" w:cs="Tahoma"/>
          <w:color w:val="6F7074"/>
          <w:sz w:val="24"/>
          <w:szCs w:val="24"/>
        </w:rPr>
        <w:t>Available in US Dollar, Pound Sterling, Euro, Japanese Yen, Chinese Yuan &amp; UAE Dirham</w:t>
      </w:r>
    </w:p>
    <w:p w:rsidR="00343718" w:rsidRPr="00343718" w:rsidRDefault="00343718" w:rsidP="00343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43718">
        <w:rPr>
          <w:rFonts w:ascii="Tahoma" w:eastAsia="Times New Roman" w:hAnsi="Tahoma" w:cs="Tahoma"/>
          <w:color w:val="6F7074"/>
          <w:sz w:val="24"/>
          <w:szCs w:val="24"/>
        </w:rPr>
        <w:t>No minimum balance requirement</w:t>
      </w:r>
    </w:p>
    <w:p w:rsidR="00343718" w:rsidRPr="00343718" w:rsidRDefault="00343718" w:rsidP="00343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43718">
        <w:rPr>
          <w:rFonts w:ascii="Tahoma" w:eastAsia="Times New Roman" w:hAnsi="Tahoma" w:cs="Tahoma"/>
          <w:color w:val="6F7074"/>
          <w:sz w:val="24"/>
          <w:szCs w:val="24"/>
        </w:rPr>
        <w:t>Profit calculated on minimum monthly balance</w:t>
      </w:r>
    </w:p>
    <w:p w:rsidR="00343718" w:rsidRPr="00343718" w:rsidRDefault="00343718" w:rsidP="00343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43718">
        <w:rPr>
          <w:rFonts w:ascii="Tahoma" w:eastAsia="Times New Roman" w:hAnsi="Tahoma" w:cs="Tahoma"/>
          <w:color w:val="6F7074"/>
          <w:sz w:val="24"/>
          <w:szCs w:val="24"/>
        </w:rPr>
        <w:t>Profit paid semi-annually</w:t>
      </w:r>
    </w:p>
    <w:p w:rsidR="00343718" w:rsidRPr="00343718" w:rsidRDefault="00343718" w:rsidP="00343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43718">
        <w:rPr>
          <w:rFonts w:ascii="Tahoma" w:eastAsia="Times New Roman" w:hAnsi="Tahoma" w:cs="Tahoma"/>
          <w:color w:val="6F7074"/>
          <w:sz w:val="24"/>
          <w:szCs w:val="24"/>
        </w:rPr>
        <w:t>Free e-Statements</w:t>
      </w:r>
    </w:p>
    <w:p w:rsidR="00343718" w:rsidRPr="00343718" w:rsidRDefault="00343718" w:rsidP="00343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43718">
        <w:rPr>
          <w:rFonts w:ascii="Tahoma" w:eastAsia="Times New Roman" w:hAnsi="Tahoma" w:cs="Tahoma"/>
          <w:color w:val="6F7074"/>
          <w:sz w:val="24"/>
          <w:szCs w:val="24"/>
        </w:rPr>
        <w:t>No restrictions on deposits/ withdrawals</w:t>
      </w:r>
    </w:p>
    <w:p w:rsidR="00343718" w:rsidRPr="00343718" w:rsidRDefault="00343718" w:rsidP="00343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43718">
        <w:rPr>
          <w:rFonts w:ascii="Tahoma" w:eastAsia="Times New Roman" w:hAnsi="Tahoma" w:cs="Tahoma"/>
          <w:color w:val="6F7074"/>
          <w:sz w:val="24"/>
          <w:szCs w:val="24"/>
        </w:rPr>
        <w:t>Free Local Fund Transfers to any BAFL Account</w:t>
      </w:r>
    </w:p>
    <w:p w:rsidR="00343718" w:rsidRPr="00343718" w:rsidRDefault="00343718" w:rsidP="003437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Unconditional Transactional Convenience!</w:t>
      </w:r>
    </w:p>
    <w:p w:rsidR="00343718" w:rsidRPr="00343718" w:rsidRDefault="00343718" w:rsidP="003437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43718">
        <w:rPr>
          <w:rFonts w:ascii="Tahoma" w:eastAsia="Times New Roman" w:hAnsi="Tahoma" w:cs="Tahoma"/>
          <w:color w:val="6F7074"/>
          <w:sz w:val="24"/>
          <w:szCs w:val="24"/>
        </w:rPr>
        <w:t>Enjoy unlimited waivers across the board without any balance requirement!</w:t>
      </w:r>
    </w:p>
    <w:p w:rsidR="00343718" w:rsidRPr="00343718" w:rsidRDefault="00343718" w:rsidP="00343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43718">
        <w:rPr>
          <w:rFonts w:ascii="Tahoma" w:eastAsia="Times New Roman" w:hAnsi="Tahoma" w:cs="Tahoma"/>
          <w:color w:val="6F7074"/>
          <w:sz w:val="24"/>
          <w:szCs w:val="24"/>
        </w:rPr>
        <w:t>Free Online Banking Transactions through 1000+ Branches</w:t>
      </w:r>
    </w:p>
    <w:p w:rsidR="00343718" w:rsidRPr="00343718" w:rsidRDefault="00343718" w:rsidP="00343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Free </w:t>
      </w:r>
      <w:proofErr w:type="spellStart"/>
      <w:r w:rsidRPr="00343718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 Book issuance</w:t>
      </w:r>
    </w:p>
    <w:p w:rsidR="00343718" w:rsidRPr="00343718" w:rsidRDefault="00343718" w:rsidP="00343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43718">
        <w:rPr>
          <w:rFonts w:ascii="Tahoma" w:eastAsia="Times New Roman" w:hAnsi="Tahoma" w:cs="Tahoma"/>
          <w:color w:val="6F7074"/>
          <w:sz w:val="24"/>
          <w:szCs w:val="24"/>
        </w:rPr>
        <w:t>Free Intercity Clearing</w:t>
      </w:r>
    </w:p>
    <w:p w:rsidR="00343718" w:rsidRPr="00343718" w:rsidRDefault="00343718">
      <w:pPr>
        <w:rPr>
          <w:b/>
        </w:rPr>
      </w:pPr>
      <w:r w:rsidRPr="00343718">
        <w:rPr>
          <w:b/>
        </w:rPr>
        <w:t>Target Market</w:t>
      </w:r>
    </w:p>
    <w:p w:rsidR="00343718" w:rsidRPr="00343718" w:rsidRDefault="00343718" w:rsidP="00343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43718">
        <w:rPr>
          <w:rFonts w:ascii="Tahoma" w:eastAsia="Times New Roman" w:hAnsi="Tahoma" w:cs="Tahoma"/>
          <w:color w:val="6F7074"/>
          <w:sz w:val="24"/>
          <w:szCs w:val="24"/>
        </w:rPr>
        <w:t>For individuals and companies</w:t>
      </w:r>
    </w:p>
    <w:p w:rsidR="00343718" w:rsidRPr="00343718" w:rsidRDefault="00343718" w:rsidP="00343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43718">
        <w:rPr>
          <w:rFonts w:ascii="Tahoma" w:eastAsia="Times New Roman" w:hAnsi="Tahoma" w:cs="Tahoma"/>
          <w:color w:val="6F7074"/>
          <w:sz w:val="24"/>
          <w:szCs w:val="24"/>
        </w:rPr>
        <w:t>Customers with savings in foreign currency</w:t>
      </w:r>
    </w:p>
    <w:p w:rsidR="00343718" w:rsidRDefault="00343718"/>
    <w:p w:rsidR="00343718" w:rsidRPr="00343718" w:rsidRDefault="00343718">
      <w:pPr>
        <w:rPr>
          <w:b/>
        </w:rPr>
      </w:pPr>
      <w:r w:rsidRPr="00343718">
        <w:rPr>
          <w:b/>
        </w:rPr>
        <w:t>Eligibility Criteria</w:t>
      </w:r>
    </w:p>
    <w:p w:rsidR="00343718" w:rsidRPr="00343718" w:rsidRDefault="00343718" w:rsidP="00343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43718">
        <w:rPr>
          <w:rFonts w:ascii="Tahoma" w:eastAsia="Times New Roman" w:hAnsi="Tahoma" w:cs="Tahoma"/>
          <w:color w:val="6F7074"/>
          <w:sz w:val="24"/>
          <w:szCs w:val="24"/>
        </w:rPr>
        <w:t>A/c Opening Requirement:  100 units for USD, GBP and EUR, 500 for AED</w:t>
      </w:r>
    </w:p>
    <w:p w:rsidR="00343718" w:rsidRPr="00343718" w:rsidRDefault="00343718" w:rsidP="00343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43718">
        <w:rPr>
          <w:rFonts w:ascii="Tahoma" w:eastAsia="Times New Roman" w:hAnsi="Tahoma" w:cs="Tahoma"/>
          <w:color w:val="6F7074"/>
          <w:sz w:val="24"/>
          <w:szCs w:val="24"/>
        </w:rPr>
        <w:t>No monthly minimum balance requirement</w:t>
      </w:r>
    </w:p>
    <w:p w:rsidR="00343718" w:rsidRPr="00343718" w:rsidRDefault="00343718">
      <w:pPr>
        <w:rPr>
          <w:b/>
        </w:rPr>
      </w:pPr>
      <w:bookmarkStart w:id="0" w:name="_GoBack"/>
      <w:r w:rsidRPr="00343718">
        <w:rPr>
          <w:b/>
        </w:rPr>
        <w:t>FAQs</w:t>
      </w:r>
    </w:p>
    <w:bookmarkEnd w:id="0"/>
    <w:p w:rsidR="00343718" w:rsidRPr="00343718" w:rsidRDefault="00343718" w:rsidP="003437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Q1: Do all BAFL branches </w:t>
      </w:r>
      <w:proofErr w:type="gramStart"/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country-wide</w:t>
      </w:r>
      <w:proofErr w:type="gramEnd"/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offer this product?</w:t>
      </w: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343718">
        <w:rPr>
          <w:rFonts w:ascii="Tahoma" w:eastAsia="Times New Roman" w:hAnsi="Tahoma" w:cs="Tahoma"/>
          <w:color w:val="6F7074"/>
          <w:sz w:val="24"/>
          <w:szCs w:val="24"/>
        </w:rPr>
        <w:t>A: No, only branches with FCY licenses can offer FCY deposit product.</w:t>
      </w:r>
    </w:p>
    <w:p w:rsidR="00343718" w:rsidRPr="00343718" w:rsidRDefault="00343718" w:rsidP="003437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Q2: Is online banking facility available for FCY deposits?</w:t>
      </w: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343718">
        <w:rPr>
          <w:rFonts w:ascii="Tahoma" w:eastAsia="Times New Roman" w:hAnsi="Tahoma" w:cs="Tahoma"/>
          <w:color w:val="6F7074"/>
          <w:sz w:val="24"/>
          <w:szCs w:val="24"/>
        </w:rPr>
        <w:t>A: Yes, online banking facility is available for FCY Deposits.</w:t>
      </w:r>
    </w:p>
    <w:p w:rsidR="00343718" w:rsidRPr="00343718" w:rsidRDefault="00343718" w:rsidP="003437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lastRenderedPageBreak/>
        <w:t xml:space="preserve">Q3: Will customer be issued </w:t>
      </w:r>
      <w:proofErr w:type="spellStart"/>
      <w:proofErr w:type="gramStart"/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cheque</w:t>
      </w:r>
      <w:proofErr w:type="spellEnd"/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book</w:t>
      </w:r>
      <w:proofErr w:type="gramEnd"/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and VISA Debit/ATM card?</w:t>
      </w: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A: Yes, </w:t>
      </w:r>
      <w:proofErr w:type="spellStart"/>
      <w:proofErr w:type="gramStart"/>
      <w:r w:rsidRPr="00343718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 book</w:t>
      </w:r>
      <w:proofErr w:type="gramEnd"/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 will be issued to FCY deposit account holders however no VISA Debit/ATM card will be issued.</w:t>
      </w:r>
    </w:p>
    <w:p w:rsidR="00343718" w:rsidRPr="00343718" w:rsidRDefault="00343718" w:rsidP="003437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Q4: Are there any other charges for this account?</w:t>
      </w: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343718">
        <w:rPr>
          <w:rFonts w:ascii="Tahoma" w:eastAsia="Times New Roman" w:hAnsi="Tahoma" w:cs="Tahoma"/>
          <w:color w:val="6F7074"/>
          <w:sz w:val="24"/>
          <w:szCs w:val="24"/>
        </w:rPr>
        <w:t>A: Other charges may apply as per the prevailing Schedule of Charges (SOC).</w:t>
      </w:r>
    </w:p>
    <w:p w:rsidR="00343718" w:rsidRPr="00343718" w:rsidRDefault="00343718" w:rsidP="003437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Q5: When </w:t>
      </w:r>
      <w:proofErr w:type="gramStart"/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will account statement be generated</w:t>
      </w:r>
      <w:proofErr w:type="gramEnd"/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A: Account statement </w:t>
      </w:r>
      <w:proofErr w:type="gramStart"/>
      <w:r w:rsidRPr="00343718">
        <w:rPr>
          <w:rFonts w:ascii="Tahoma" w:eastAsia="Times New Roman" w:hAnsi="Tahoma" w:cs="Tahoma"/>
          <w:color w:val="6F7074"/>
          <w:sz w:val="24"/>
          <w:szCs w:val="24"/>
        </w:rPr>
        <w:t>will be generated</w:t>
      </w:r>
      <w:proofErr w:type="gramEnd"/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 on a semi-annual basis.</w:t>
      </w:r>
    </w:p>
    <w:p w:rsidR="00343718" w:rsidRPr="00343718" w:rsidRDefault="00343718" w:rsidP="003437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Q6: What is the minimum balance requirement to open this account?</w:t>
      </w: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A: There is an </w:t>
      </w:r>
      <w:proofErr w:type="gramStart"/>
      <w:r w:rsidRPr="00343718">
        <w:rPr>
          <w:rFonts w:ascii="Tahoma" w:eastAsia="Times New Roman" w:hAnsi="Tahoma" w:cs="Tahoma"/>
          <w:color w:val="6F7074"/>
          <w:sz w:val="24"/>
          <w:szCs w:val="24"/>
        </w:rPr>
        <w:t>account opening</w:t>
      </w:r>
      <w:proofErr w:type="gramEnd"/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 requirement of 100 units for USD, GBP and EUR, 500 for AED, but there is no minimum balance required to operate the account.</w:t>
      </w:r>
    </w:p>
    <w:p w:rsidR="00343718" w:rsidRPr="00343718" w:rsidRDefault="00343718" w:rsidP="003437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Q7: How many deposits &amp; withdrawals </w:t>
      </w:r>
      <w:proofErr w:type="gramStart"/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 be made</w:t>
      </w:r>
      <w:proofErr w:type="gramEnd"/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from this account?</w:t>
      </w: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A: Unlimited </w:t>
      </w:r>
      <w:proofErr w:type="gramStart"/>
      <w:r w:rsidRPr="00343718">
        <w:rPr>
          <w:rFonts w:ascii="Tahoma" w:eastAsia="Times New Roman" w:hAnsi="Tahoma" w:cs="Tahoma"/>
          <w:color w:val="6F7074"/>
          <w:sz w:val="24"/>
          <w:szCs w:val="24"/>
        </w:rPr>
        <w:t>Over</w:t>
      </w:r>
      <w:proofErr w:type="gramEnd"/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 the Counter (OTC) deposits &amp; withdrawals can be made into this account.</w:t>
      </w:r>
    </w:p>
    <w:p w:rsidR="00343718" w:rsidRPr="00343718" w:rsidRDefault="00343718" w:rsidP="003437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Q7: What is the Profit calculation methodology and payout terms on this account?</w:t>
      </w: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A: Profit </w:t>
      </w:r>
      <w:proofErr w:type="gramStart"/>
      <w:r w:rsidRPr="00343718">
        <w:rPr>
          <w:rFonts w:ascii="Tahoma" w:eastAsia="Times New Roman" w:hAnsi="Tahoma" w:cs="Tahoma"/>
          <w:color w:val="6F7074"/>
          <w:sz w:val="24"/>
          <w:szCs w:val="24"/>
        </w:rPr>
        <w:t>is calculated</w:t>
      </w:r>
      <w:proofErr w:type="gramEnd"/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 on minimum monthly balance and being paid out bi-annually.</w:t>
      </w:r>
    </w:p>
    <w:p w:rsidR="00343718" w:rsidRPr="00343718" w:rsidRDefault="00343718" w:rsidP="003437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4371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Note:</w:t>
      </w:r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 Bank </w:t>
      </w:r>
      <w:proofErr w:type="spellStart"/>
      <w:r w:rsidRPr="00343718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 is currently offering Free </w:t>
      </w:r>
      <w:proofErr w:type="spellStart"/>
      <w:r w:rsidRPr="00343718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 book Issuance, Online Banking Transactions &amp; </w:t>
      </w:r>
      <w:proofErr w:type="spellStart"/>
      <w:r w:rsidRPr="00343718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343718">
        <w:rPr>
          <w:rFonts w:ascii="Tahoma" w:eastAsia="Times New Roman" w:hAnsi="Tahoma" w:cs="Tahoma"/>
          <w:color w:val="6F7074"/>
          <w:sz w:val="24"/>
          <w:szCs w:val="24"/>
        </w:rPr>
        <w:t xml:space="preserve"> clearing Services (including Intercity Clearing) across the board for all its customers without any balance requirement or conditions.</w:t>
      </w:r>
    </w:p>
    <w:p w:rsidR="00343718" w:rsidRDefault="00343718"/>
    <w:sectPr w:rsidR="003437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718" w:rsidRDefault="00343718" w:rsidP="00343718">
      <w:pPr>
        <w:spacing w:after="0" w:line="240" w:lineRule="auto"/>
      </w:pPr>
      <w:r>
        <w:separator/>
      </w:r>
    </w:p>
  </w:endnote>
  <w:endnote w:type="continuationSeparator" w:id="0">
    <w:p w:rsidR="00343718" w:rsidRDefault="00343718" w:rsidP="0034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718" w:rsidRDefault="00343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718" w:rsidRDefault="003437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b3c4dbba18b6c8dc6fc6381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43718" w:rsidRPr="00343718" w:rsidRDefault="00343718" w:rsidP="003437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437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b3c4dbba18b6c8dc6fc6381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JA9i2s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343718" w:rsidRPr="00343718" w:rsidRDefault="00343718" w:rsidP="003437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43718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718" w:rsidRDefault="00343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718" w:rsidRDefault="00343718" w:rsidP="00343718">
      <w:pPr>
        <w:spacing w:after="0" w:line="240" w:lineRule="auto"/>
      </w:pPr>
      <w:r>
        <w:separator/>
      </w:r>
    </w:p>
  </w:footnote>
  <w:footnote w:type="continuationSeparator" w:id="0">
    <w:p w:rsidR="00343718" w:rsidRDefault="00343718" w:rsidP="00343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718" w:rsidRDefault="00343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718" w:rsidRDefault="003437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718" w:rsidRDefault="00343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538"/>
    <w:multiLevelType w:val="multilevel"/>
    <w:tmpl w:val="6D6E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F6CC1"/>
    <w:multiLevelType w:val="multilevel"/>
    <w:tmpl w:val="DD96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B1E29"/>
    <w:multiLevelType w:val="multilevel"/>
    <w:tmpl w:val="68A4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B2D38"/>
    <w:multiLevelType w:val="multilevel"/>
    <w:tmpl w:val="15D4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18"/>
    <w:rsid w:val="00343718"/>
    <w:rsid w:val="0064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E1849"/>
  <w15:chartTrackingRefBased/>
  <w15:docId w15:val="{8089C248-B3DA-4DFC-BFE8-474121FF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37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3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718"/>
  </w:style>
  <w:style w:type="paragraph" w:styleId="Footer">
    <w:name w:val="footer"/>
    <w:basedOn w:val="Normal"/>
    <w:link w:val="FooterChar"/>
    <w:uiPriority w:val="99"/>
    <w:unhideWhenUsed/>
    <w:rsid w:val="00343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2024-09-26T08:23:00Z</dcterms:created>
  <dcterms:modified xsi:type="dcterms:W3CDTF">2024-09-26T08:25:00Z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2024-09-26T08:25:50Z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8e97352e-bf93-402b-a5cf-182218f38148</vt:lpwstr>
  </property>
  <property fmtid="{D5CDD505-2E9C-101B-9397-08002B2CF9AE}" pid="8" name="MSIP_Label_4f2c76d5-45ba-4a63-8701-27a8aa3796e4_ContentBits">
    <vt:lpwstr>2</vt:lpwstr>
  </property>
</Properties>
</file>