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2C" w:rsidRPr="008A122C" w:rsidRDefault="008A122C">
      <w:pPr>
        <w:rPr>
          <w:b/>
        </w:rPr>
      </w:pPr>
      <w:r w:rsidRPr="008A122C">
        <w:rPr>
          <w:b/>
        </w:rPr>
        <w:t>Product Features</w:t>
      </w:r>
    </w:p>
    <w:p w:rsidR="008A122C" w:rsidRPr="008A122C" w:rsidRDefault="008A122C" w:rsidP="008A12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Kashtkaar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Current Account </w:t>
      </w:r>
      <w:proofErr w:type="gram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is designed</w:t>
      </w:r>
      <w:proofErr w:type="gram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especially for our customers in the agricultural sector and has been tailored to serve their needs.</w:t>
      </w:r>
    </w:p>
    <w:p w:rsidR="008A122C" w:rsidRPr="008A122C" w:rsidRDefault="008A122C" w:rsidP="008A12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A122C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Product Features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Wide range of financing schemes for farmers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Rate break of up to 1% on Financing on average balance of PKR 50,000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Waiver of Loan Processing Fee by up to 25% on average balance of PKR 50,000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Provision of farm advisory services and technical guidance to farmers at their doorstep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Free First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Book (25 Leaves)</w:t>
      </w:r>
    </w:p>
    <w:p w:rsidR="008A122C" w:rsidRPr="008A122C" w:rsidRDefault="008A122C" w:rsidP="008A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Free Issuance of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PayPak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 Debit Card</w:t>
      </w:r>
    </w:p>
    <w:p w:rsidR="008A122C" w:rsidRPr="008A122C" w:rsidRDefault="008A122C" w:rsidP="008A12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A122C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Value Proposition / USP:</w:t>
      </w:r>
    </w:p>
    <w:p w:rsidR="008A122C" w:rsidRPr="008A122C" w:rsidRDefault="008A122C" w:rsidP="008A1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Rate breaks</w:t>
      </w:r>
    </w:p>
    <w:p w:rsidR="008A122C" w:rsidRPr="008A122C" w:rsidRDefault="008A122C" w:rsidP="008A1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Waivers</w:t>
      </w:r>
    </w:p>
    <w:p w:rsidR="008A122C" w:rsidRPr="008A122C" w:rsidRDefault="008A122C" w:rsidP="008A1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Financing schemes</w:t>
      </w:r>
    </w:p>
    <w:p w:rsidR="008A122C" w:rsidRDefault="008A122C"/>
    <w:p w:rsidR="008A122C" w:rsidRPr="008A122C" w:rsidRDefault="008A122C">
      <w:pPr>
        <w:rPr>
          <w:b/>
        </w:rPr>
      </w:pPr>
      <w:r w:rsidRPr="008A122C">
        <w:rPr>
          <w:b/>
        </w:rPr>
        <w:t>Eligibility Criteria</w:t>
      </w:r>
    </w:p>
    <w:p w:rsidR="008A122C" w:rsidRPr="008A122C" w:rsidRDefault="008A122C" w:rsidP="008A1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 xml:space="preserve">Account opening with only </w:t>
      </w:r>
      <w:proofErr w:type="spellStart"/>
      <w:r w:rsidRPr="008A122C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A122C">
        <w:rPr>
          <w:rFonts w:ascii="Tahoma" w:eastAsia="Times New Roman" w:hAnsi="Tahoma" w:cs="Tahoma"/>
          <w:color w:val="6F7074"/>
          <w:sz w:val="24"/>
          <w:szCs w:val="24"/>
        </w:rPr>
        <w:t>. 100/-</w:t>
      </w:r>
    </w:p>
    <w:p w:rsidR="008A122C" w:rsidRPr="008A122C" w:rsidRDefault="008A122C" w:rsidP="008A1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Monthly average balance requirement of only PKR 10,000/-</w:t>
      </w:r>
    </w:p>
    <w:p w:rsidR="008A122C" w:rsidRPr="008A122C" w:rsidRDefault="008A122C">
      <w:pPr>
        <w:rPr>
          <w:b/>
        </w:rPr>
      </w:pPr>
      <w:bookmarkStart w:id="0" w:name="_GoBack"/>
      <w:r w:rsidRPr="008A122C">
        <w:rPr>
          <w:b/>
        </w:rPr>
        <w:t>Target Market</w:t>
      </w:r>
    </w:p>
    <w:bookmarkEnd w:id="0"/>
    <w:p w:rsidR="008A122C" w:rsidRPr="008A122C" w:rsidRDefault="008A122C" w:rsidP="008A12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Agriculturists</w:t>
      </w:r>
    </w:p>
    <w:p w:rsidR="008A122C" w:rsidRPr="008A122C" w:rsidRDefault="008A122C" w:rsidP="008A12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Farmers</w:t>
      </w:r>
    </w:p>
    <w:p w:rsidR="008A122C" w:rsidRPr="008A122C" w:rsidRDefault="008A122C" w:rsidP="008A12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A122C">
        <w:rPr>
          <w:rFonts w:ascii="Tahoma" w:eastAsia="Times New Roman" w:hAnsi="Tahoma" w:cs="Tahoma"/>
          <w:color w:val="6F7074"/>
          <w:sz w:val="24"/>
          <w:szCs w:val="24"/>
        </w:rPr>
        <w:t>Land owners</w:t>
      </w:r>
    </w:p>
    <w:p w:rsidR="008A122C" w:rsidRDefault="008A122C"/>
    <w:sectPr w:rsidR="008A1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CA6" w:rsidRDefault="002A1CA6" w:rsidP="008A122C">
      <w:pPr>
        <w:spacing w:after="0" w:line="240" w:lineRule="auto"/>
      </w:pPr>
      <w:r>
        <w:separator/>
      </w:r>
    </w:p>
  </w:endnote>
  <w:endnote w:type="continuationSeparator" w:id="0">
    <w:p w:rsidR="002A1CA6" w:rsidRDefault="002A1CA6" w:rsidP="008A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3a84594bb4d73501e93741b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A122C" w:rsidRPr="008A122C" w:rsidRDefault="008A122C" w:rsidP="008A122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A122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a84594bb4d73501e93741b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8A122C" w:rsidRPr="008A122C" w:rsidRDefault="008A122C" w:rsidP="008A122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A122C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CA6" w:rsidRDefault="002A1CA6" w:rsidP="008A122C">
      <w:pPr>
        <w:spacing w:after="0" w:line="240" w:lineRule="auto"/>
      </w:pPr>
      <w:r>
        <w:separator/>
      </w:r>
    </w:p>
  </w:footnote>
  <w:footnote w:type="continuationSeparator" w:id="0">
    <w:p w:rsidR="002A1CA6" w:rsidRDefault="002A1CA6" w:rsidP="008A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22C" w:rsidRDefault="008A1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F8C"/>
    <w:multiLevelType w:val="multilevel"/>
    <w:tmpl w:val="28E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000B6"/>
    <w:multiLevelType w:val="multilevel"/>
    <w:tmpl w:val="05B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15637"/>
    <w:multiLevelType w:val="multilevel"/>
    <w:tmpl w:val="85A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52583"/>
    <w:multiLevelType w:val="multilevel"/>
    <w:tmpl w:val="A48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2C"/>
    <w:rsid w:val="002A1CA6"/>
    <w:rsid w:val="00473FC8"/>
    <w:rsid w:val="008A122C"/>
    <w:rsid w:val="00B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F57A"/>
  <w15:chartTrackingRefBased/>
  <w15:docId w15:val="{7F72BC36-4756-4CC3-9877-9E4D395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2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2C"/>
  </w:style>
  <w:style w:type="paragraph" w:styleId="Footer">
    <w:name w:val="footer"/>
    <w:basedOn w:val="Normal"/>
    <w:link w:val="FooterChar"/>
    <w:uiPriority w:val="99"/>
    <w:unhideWhenUsed/>
    <w:rsid w:val="008A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2024-09-26T08:08:00Z</dcterms:created>
  <dcterms:modified xsi:type="dcterms:W3CDTF">2024-09-26T08:09:00Z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2024-09-26T08:09:41Z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8ee2caaf-5071-452e-8cb8-671dfd80fe46</vt:lpwstr>
  </property>
  <property fmtid="{D5CDD505-2E9C-101B-9397-08002B2CF9AE}" pid="8" name="MSIP_Label_4f2c76d5-45ba-4a63-8701-27a8aa3796e4_ContentBits">
    <vt:lpwstr>2</vt:lpwstr>
  </property>
</Properties>
</file>