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95" w:rsidRPr="00977F35" w:rsidRDefault="00977F35">
      <w:pPr>
        <w:rPr>
          <w:b/>
        </w:rPr>
      </w:pPr>
      <w:r w:rsidRPr="00977F35">
        <w:rPr>
          <w:b/>
        </w:rPr>
        <w:t>Product Features</w:t>
      </w:r>
    </w:p>
    <w:p w:rsidR="00977F35" w:rsidRPr="00977F35" w:rsidRDefault="00977F35" w:rsidP="00977F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77F35">
        <w:rPr>
          <w:rFonts w:ascii="Tahoma" w:eastAsia="Times New Roman" w:hAnsi="Tahoma" w:cs="Tahoma"/>
          <w:color w:val="6F7074"/>
          <w:sz w:val="24"/>
          <w:szCs w:val="24"/>
        </w:rPr>
        <w:t xml:space="preserve">EOBI (Employee Old Age Benefit Institute) had given the mandate to bank </w:t>
      </w:r>
      <w:proofErr w:type="spellStart"/>
      <w:r w:rsidRPr="00977F35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977F35">
        <w:rPr>
          <w:rFonts w:ascii="Tahoma" w:eastAsia="Times New Roman" w:hAnsi="Tahoma" w:cs="Tahoma"/>
          <w:color w:val="6F7074"/>
          <w:sz w:val="24"/>
          <w:szCs w:val="24"/>
        </w:rPr>
        <w:t xml:space="preserve"> to digitalize their pension and contribution process</w:t>
      </w:r>
    </w:p>
    <w:p w:rsidR="00977F35" w:rsidRPr="00977F35" w:rsidRDefault="00977F35" w:rsidP="00977F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77F3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 Benefits:</w:t>
      </w:r>
      <w:r w:rsidRPr="00977F3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p w:rsidR="00977F35" w:rsidRPr="00977F35" w:rsidRDefault="00977F35" w:rsidP="00977F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77F35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EOBI Pension Account:</w:t>
      </w:r>
      <w:r w:rsidRPr="00977F3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p w:rsidR="00977F35" w:rsidRPr="00977F35" w:rsidRDefault="00977F35" w:rsidP="00977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77F35">
        <w:rPr>
          <w:rFonts w:ascii="Tahoma" w:eastAsia="Times New Roman" w:hAnsi="Tahoma" w:cs="Tahoma"/>
          <w:color w:val="6F7074"/>
          <w:sz w:val="24"/>
          <w:szCs w:val="24"/>
        </w:rPr>
        <w:t>Account Opening</w:t>
      </w:r>
    </w:p>
    <w:p w:rsidR="00977F35" w:rsidRPr="00977F35" w:rsidRDefault="00977F35" w:rsidP="00977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77F35">
        <w:rPr>
          <w:rFonts w:ascii="Tahoma" w:eastAsia="Times New Roman" w:hAnsi="Tahoma" w:cs="Tahoma"/>
          <w:color w:val="6F7074"/>
          <w:sz w:val="24"/>
          <w:szCs w:val="24"/>
        </w:rPr>
        <w:t>Bio-matric Proof of Life</w:t>
      </w:r>
    </w:p>
    <w:p w:rsidR="00977F35" w:rsidRPr="00977F35" w:rsidRDefault="00977F35" w:rsidP="00977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77F35">
        <w:rPr>
          <w:rFonts w:ascii="Tahoma" w:eastAsia="Times New Roman" w:hAnsi="Tahoma" w:cs="Tahoma"/>
          <w:color w:val="6F7074"/>
          <w:sz w:val="24"/>
          <w:szCs w:val="24"/>
        </w:rPr>
        <w:t> ATM cash withdrawal</w:t>
      </w:r>
    </w:p>
    <w:p w:rsidR="00977F35" w:rsidRPr="00977F35" w:rsidRDefault="00977F35" w:rsidP="00977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77F35">
        <w:rPr>
          <w:rFonts w:ascii="Tahoma" w:eastAsia="Times New Roman" w:hAnsi="Tahoma" w:cs="Tahoma"/>
          <w:color w:val="6F7074"/>
          <w:sz w:val="24"/>
          <w:szCs w:val="24"/>
        </w:rPr>
        <w:t>Mobile banking (Alfa)</w:t>
      </w:r>
    </w:p>
    <w:p w:rsidR="00977F35" w:rsidRPr="00977F35" w:rsidRDefault="00977F35" w:rsidP="00977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77F35">
        <w:rPr>
          <w:rFonts w:ascii="Tahoma" w:eastAsia="Times New Roman" w:hAnsi="Tahoma" w:cs="Tahoma"/>
          <w:color w:val="6F7074"/>
          <w:sz w:val="24"/>
          <w:szCs w:val="24"/>
        </w:rPr>
        <w:t>UBP Payment</w:t>
      </w:r>
    </w:p>
    <w:p w:rsidR="00977F35" w:rsidRPr="00977F35" w:rsidRDefault="00977F35" w:rsidP="00977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77F35">
        <w:rPr>
          <w:rFonts w:ascii="Tahoma" w:eastAsia="Times New Roman" w:hAnsi="Tahoma" w:cs="Tahoma"/>
          <w:color w:val="6F7074"/>
          <w:sz w:val="24"/>
          <w:szCs w:val="24"/>
        </w:rPr>
        <w:t>Mobile top-up</w:t>
      </w:r>
    </w:p>
    <w:p w:rsidR="00977F35" w:rsidRPr="00977F35" w:rsidRDefault="00977F35" w:rsidP="00977F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77F35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Contribution Collection:</w:t>
      </w:r>
      <w:r w:rsidRPr="00977F3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p w:rsidR="00977F35" w:rsidRPr="00977F35" w:rsidRDefault="00977F35" w:rsidP="00977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77F35">
        <w:rPr>
          <w:rFonts w:ascii="Tahoma" w:eastAsia="Times New Roman" w:hAnsi="Tahoma" w:cs="Tahoma"/>
          <w:color w:val="6F7074"/>
          <w:sz w:val="24"/>
          <w:szCs w:val="24"/>
        </w:rPr>
        <w:t>Collection at branches</w:t>
      </w:r>
    </w:p>
    <w:p w:rsidR="00977F35" w:rsidRPr="00977F35" w:rsidRDefault="00977F35" w:rsidP="00977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77F35">
        <w:rPr>
          <w:rFonts w:ascii="Tahoma" w:eastAsia="Times New Roman" w:hAnsi="Tahoma" w:cs="Tahoma"/>
          <w:color w:val="6F7074"/>
          <w:sz w:val="24"/>
          <w:szCs w:val="24"/>
        </w:rPr>
        <w:t>Collection via internet banking</w:t>
      </w:r>
    </w:p>
    <w:p w:rsidR="00977F35" w:rsidRPr="00977F35" w:rsidRDefault="00977F35" w:rsidP="00977F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77F35">
        <w:rPr>
          <w:rFonts w:ascii="Tahoma" w:eastAsia="Times New Roman" w:hAnsi="Tahoma" w:cs="Tahoma"/>
          <w:color w:val="000000"/>
          <w:sz w:val="24"/>
          <w:szCs w:val="24"/>
        </w:rPr>
        <w:t>Please note: </w:t>
      </w:r>
      <w:r w:rsidRPr="00977F35">
        <w:rPr>
          <w:rFonts w:ascii="Calibri" w:eastAsia="Times New Roman" w:hAnsi="Calibri" w:cs="Calibri"/>
          <w:color w:val="000000"/>
        </w:rPr>
        <w:t>EOBI wallet holders will not be able to perform IBFT.</w:t>
      </w:r>
    </w:p>
    <w:p w:rsidR="00977F35" w:rsidRPr="00977F35" w:rsidRDefault="00977F35">
      <w:pPr>
        <w:rPr>
          <w:b/>
        </w:rPr>
      </w:pPr>
      <w:bookmarkStart w:id="0" w:name="_GoBack"/>
      <w:r w:rsidRPr="00977F35">
        <w:rPr>
          <w:b/>
        </w:rPr>
        <w:t xml:space="preserve">Associated Charges </w:t>
      </w:r>
    </w:p>
    <w:bookmarkEnd w:id="0"/>
    <w:p w:rsidR="00977F35" w:rsidRPr="00977F35" w:rsidRDefault="00977F35" w:rsidP="00977F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77F3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EOBI Pension Account:</w:t>
      </w:r>
    </w:p>
    <w:p w:rsidR="00977F35" w:rsidRPr="00977F35" w:rsidRDefault="00977F35" w:rsidP="00977F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77F35">
        <w:rPr>
          <w:rFonts w:ascii="Tahoma" w:eastAsia="Times New Roman" w:hAnsi="Tahoma" w:cs="Tahoma"/>
          <w:color w:val="6F7074"/>
          <w:sz w:val="24"/>
          <w:szCs w:val="24"/>
        </w:rPr>
        <w:t>No fee is charged to the Pensioner, however if the pensioner opt for the services of Mobile banking (Alfa) then the charges will be charged as per mobile banking SOC.</w:t>
      </w:r>
    </w:p>
    <w:p w:rsidR="00977F35" w:rsidRPr="00977F35" w:rsidRDefault="00977F35" w:rsidP="00977F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77F3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Contribution Collection:</w:t>
      </w:r>
    </w:p>
    <w:p w:rsidR="00977F35" w:rsidRPr="00977F35" w:rsidRDefault="00977F35" w:rsidP="00977F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77F35">
        <w:rPr>
          <w:rFonts w:ascii="Calibri" w:eastAsia="Times New Roman" w:hAnsi="Calibri" w:cs="Calibri"/>
          <w:color w:val="000000"/>
        </w:rPr>
        <w:t>No charges Levied to customer for distribution or contribution collection.</w:t>
      </w:r>
    </w:p>
    <w:p w:rsidR="00977F35" w:rsidRDefault="00977F35"/>
    <w:sectPr w:rsidR="00977F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F35" w:rsidRDefault="00977F35" w:rsidP="00977F35">
      <w:pPr>
        <w:spacing w:after="0" w:line="240" w:lineRule="auto"/>
      </w:pPr>
      <w:r>
        <w:separator/>
      </w:r>
    </w:p>
  </w:endnote>
  <w:endnote w:type="continuationSeparator" w:id="0">
    <w:p w:rsidR="00977F35" w:rsidRDefault="00977F35" w:rsidP="00977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F35" w:rsidRDefault="00977F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F35" w:rsidRDefault="00977F3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51f420095cf94cf15d00706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77F35" w:rsidRPr="00977F35" w:rsidRDefault="00977F35" w:rsidP="00977F3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977F35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51f420095cf94cf15d00706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IMKMsE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977F35" w:rsidRPr="00977F35" w:rsidRDefault="00977F35" w:rsidP="00977F3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977F35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F35" w:rsidRDefault="00977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F35" w:rsidRDefault="00977F35" w:rsidP="00977F35">
      <w:pPr>
        <w:spacing w:after="0" w:line="240" w:lineRule="auto"/>
      </w:pPr>
      <w:r>
        <w:separator/>
      </w:r>
    </w:p>
  </w:footnote>
  <w:footnote w:type="continuationSeparator" w:id="0">
    <w:p w:rsidR="00977F35" w:rsidRDefault="00977F35" w:rsidP="00977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F35" w:rsidRDefault="00977F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F35" w:rsidRDefault="00977F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F35" w:rsidRDefault="00977F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D5340"/>
    <w:multiLevelType w:val="multilevel"/>
    <w:tmpl w:val="0766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C1EAE"/>
    <w:multiLevelType w:val="multilevel"/>
    <w:tmpl w:val="40B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35"/>
    <w:rsid w:val="003C2F95"/>
    <w:rsid w:val="0097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64384"/>
  <w15:chartTrackingRefBased/>
  <w15:docId w15:val="{324D6290-95E0-46F8-B607-76D74FBC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7F3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7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35"/>
  </w:style>
  <w:style w:type="paragraph" w:styleId="Footer">
    <w:name w:val="footer"/>
    <w:basedOn w:val="Normal"/>
    <w:link w:val="FooterChar"/>
    <w:uiPriority w:val="99"/>
    <w:unhideWhenUsed/>
    <w:rsid w:val="00977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2024-09-27T04:58:00Z</dcterms:created>
  <dcterms:modified xsi:type="dcterms:W3CDTF">2024-09-27T04:59:00Z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2024-09-27T04:59:00Z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06b0e1b9-e003-4fef-86d2-f12a141822b1</vt:lpwstr>
  </property>
  <property fmtid="{D5CDD505-2E9C-101B-9397-08002B2CF9AE}" pid="8" name="MSIP_Label_4f2c76d5-45ba-4a63-8701-27a8aa3796e4_ContentBits">
    <vt:lpwstr>2</vt:lpwstr>
  </property>
</Properties>
</file>