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64F" w:rsidRPr="009006CF" w:rsidRDefault="009006CF">
      <w:pPr>
        <w:rPr>
          <w:b/>
        </w:rPr>
      </w:pPr>
      <w:r w:rsidRPr="009006CF">
        <w:rPr>
          <w:b/>
        </w:rPr>
        <w:t>Product Features</w:t>
      </w:r>
    </w:p>
    <w:p w:rsidR="009006CF" w:rsidRPr="009006CF" w:rsidRDefault="009006CF" w:rsidP="009006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Bank </w:t>
      </w:r>
      <w:proofErr w:type="spell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 Islamic Roshan </w:t>
      </w:r>
      <w:proofErr w:type="spell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Apni</w:t>
      </w:r>
      <w:proofErr w:type="spell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 Car is an Auto Facility where RDA holders can enjoy Auto Facility from Bank </w:t>
      </w:r>
      <w:proofErr w:type="spell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 Islamic on Privilege terms.</w:t>
      </w:r>
    </w:p>
    <w:p w:rsidR="009006CF" w:rsidRPr="009006CF" w:rsidRDefault="009006CF" w:rsidP="009006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006CF">
        <w:rPr>
          <w:rFonts w:ascii="Tahoma" w:eastAsia="Times New Roman" w:hAnsi="Tahoma" w:cs="Tahoma"/>
          <w:b/>
          <w:bCs/>
          <w:color w:val="000080"/>
          <w:sz w:val="24"/>
          <w:szCs w:val="24"/>
          <w:u w:val="single"/>
        </w:rPr>
        <w:t>Features:</w:t>
      </w:r>
    </w:p>
    <w:p w:rsidR="009006CF" w:rsidRPr="009006CF" w:rsidRDefault="009006CF" w:rsidP="00900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Financing facility is available for Locally manufactured brand new vehicles</w:t>
      </w:r>
    </w:p>
    <w:p w:rsidR="009006CF" w:rsidRPr="009006CF" w:rsidRDefault="009006CF" w:rsidP="00900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Financing Tenure : 1-7 years</w:t>
      </w:r>
    </w:p>
    <w:p w:rsidR="009006CF" w:rsidRPr="009006CF" w:rsidRDefault="009006CF" w:rsidP="00900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Loan Size : Minimum PKR 200,000/- and Maximum PKR 1,500,000/- </w:t>
      </w:r>
    </w:p>
    <w:p w:rsidR="009006CF" w:rsidRPr="009006CF" w:rsidRDefault="009006CF" w:rsidP="009006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006CF">
        <w:rPr>
          <w:rFonts w:ascii="Tahoma" w:eastAsia="Times New Roman" w:hAnsi="Tahoma" w:cs="Tahoma"/>
          <w:b/>
          <w:bCs/>
          <w:color w:val="000080"/>
          <w:sz w:val="24"/>
          <w:szCs w:val="24"/>
          <w:u w:val="single"/>
        </w:rPr>
        <w:t>Benefits:</w:t>
      </w:r>
    </w:p>
    <w:p w:rsidR="009006CF" w:rsidRPr="009006CF" w:rsidRDefault="009006CF" w:rsidP="009006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b/>
          <w:bCs/>
          <w:color w:val="000080"/>
          <w:sz w:val="24"/>
          <w:szCs w:val="24"/>
        </w:rPr>
        <w:t>Fast Track Processing </w:t>
      </w:r>
      <w:r w:rsidRPr="009006CF">
        <w:rPr>
          <w:rFonts w:ascii="Tahoma" w:eastAsia="Times New Roman" w:hAnsi="Tahoma" w:cs="Tahoma"/>
          <w:color w:val="6F7074"/>
          <w:sz w:val="24"/>
          <w:szCs w:val="24"/>
        </w:rPr>
        <w:t>Quick and hassle free processing of Auto Finance referrals made under RDA Auto Finance. This includes:</w:t>
      </w:r>
    </w:p>
    <w:p w:rsidR="009006CF" w:rsidRPr="009006CF" w:rsidRDefault="009006CF" w:rsidP="009006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Arial" w:eastAsia="Times New Roman" w:hAnsi="Arial" w:cs="Arial"/>
          <w:color w:val="6F7074"/>
          <w:sz w:val="23"/>
          <w:szCs w:val="23"/>
        </w:rPr>
        <w:t>Minimum documentation requirement</w:t>
      </w:r>
    </w:p>
    <w:p w:rsidR="009006CF" w:rsidRPr="009006CF" w:rsidRDefault="009006CF" w:rsidP="009006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Arial" w:eastAsia="Times New Roman" w:hAnsi="Arial" w:cs="Arial"/>
          <w:color w:val="6F7074"/>
          <w:sz w:val="23"/>
          <w:szCs w:val="23"/>
        </w:rPr>
        <w:t>Easy &amp; flexible terms</w:t>
      </w:r>
    </w:p>
    <w:p w:rsidR="009006CF" w:rsidRPr="009006CF" w:rsidRDefault="009006CF" w:rsidP="009006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Arial" w:eastAsia="Times New Roman" w:hAnsi="Arial" w:cs="Arial"/>
          <w:color w:val="6F7074"/>
          <w:sz w:val="23"/>
          <w:szCs w:val="23"/>
        </w:rPr>
        <w:t>Priority processing for Lien based segment.</w:t>
      </w:r>
    </w:p>
    <w:p w:rsidR="009006CF" w:rsidRPr="009006CF" w:rsidRDefault="009006CF" w:rsidP="009006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b/>
          <w:bCs/>
          <w:color w:val="000080"/>
          <w:sz w:val="24"/>
          <w:szCs w:val="24"/>
        </w:rPr>
        <w:t>Privilege Profit Rates</w:t>
      </w:r>
    </w:p>
    <w:p w:rsidR="009006CF" w:rsidRPr="009006CF" w:rsidRDefault="009006CF" w:rsidP="009006C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Arial" w:eastAsia="Times New Roman" w:hAnsi="Arial" w:cs="Arial"/>
          <w:color w:val="6F7074"/>
          <w:sz w:val="23"/>
          <w:szCs w:val="23"/>
        </w:rPr>
        <w:t>Standard Segment: 1 Year KIBOR* + 1.00%</w:t>
      </w:r>
    </w:p>
    <w:p w:rsidR="009006CF" w:rsidRPr="009006CF" w:rsidRDefault="009006CF" w:rsidP="009006C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Arial" w:eastAsia="Times New Roman" w:hAnsi="Arial" w:cs="Arial"/>
          <w:color w:val="6F7074"/>
          <w:sz w:val="23"/>
          <w:szCs w:val="23"/>
        </w:rPr>
        <w:t>Lien Based Segment: SBP Floor Rate**+ 1.00%</w:t>
      </w:r>
    </w:p>
    <w:p w:rsidR="009006CF" w:rsidRPr="009006CF" w:rsidRDefault="009006CF" w:rsidP="009006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* KIBOR rate (1 year Offer Side) on the </w:t>
      </w:r>
      <w:proofErr w:type="gram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1st</w:t>
      </w:r>
      <w:proofErr w:type="gram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 of the month will be used.</w:t>
      </w:r>
    </w:p>
    <w:p w:rsidR="009006CF" w:rsidRPr="009006CF" w:rsidRDefault="009006CF" w:rsidP="009006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*</w:t>
      </w:r>
      <w:proofErr w:type="gram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*(</w:t>
      </w:r>
      <w:proofErr w:type="gram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>“SBP Floor Rate”</w:t>
      </w:r>
      <w:r w:rsidRPr="009006CF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 </w:t>
      </w:r>
      <w:r w:rsidRPr="009006CF">
        <w:rPr>
          <w:rFonts w:ascii="Tahoma" w:eastAsia="Times New Roman" w:hAnsi="Tahoma" w:cs="Tahoma"/>
          <w:color w:val="6F7074"/>
          <w:sz w:val="24"/>
          <w:szCs w:val="24"/>
        </w:rPr>
        <w:t>published by State Bank of Pakistan, prevailing rate at the time of disbursement will be applicable)</w:t>
      </w:r>
    </w:p>
    <w:p w:rsidR="009006CF" w:rsidRPr="009006CF" w:rsidRDefault="009006CF" w:rsidP="009006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b/>
          <w:bCs/>
          <w:color w:val="000080"/>
          <w:sz w:val="24"/>
          <w:szCs w:val="24"/>
        </w:rPr>
        <w:t>Special Takaful Rates arrangement</w:t>
      </w:r>
    </w:p>
    <w:p w:rsidR="009006CF" w:rsidRDefault="009006CF"/>
    <w:p w:rsidR="009006CF" w:rsidRPr="009006CF" w:rsidRDefault="009006CF">
      <w:pPr>
        <w:rPr>
          <w:b/>
        </w:rPr>
      </w:pPr>
      <w:r w:rsidRPr="009006CF">
        <w:rPr>
          <w:b/>
        </w:rPr>
        <w:t>Product Types</w:t>
      </w:r>
    </w:p>
    <w:p w:rsidR="009006CF" w:rsidRPr="009006CF" w:rsidRDefault="009006CF" w:rsidP="009006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Ijarah</w:t>
      </w:r>
      <w:proofErr w:type="spell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 mode of financing </w:t>
      </w:r>
      <w:proofErr w:type="gram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will be executed</w:t>
      </w:r>
      <w:proofErr w:type="gram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9006CF" w:rsidRPr="009006CF" w:rsidRDefault="009006CF" w:rsidP="009006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Lien base financing</w:t>
      </w:r>
    </w:p>
    <w:p w:rsidR="009006CF" w:rsidRPr="009006CF" w:rsidRDefault="009006CF" w:rsidP="009006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Non Lien base financing</w:t>
      </w:r>
    </w:p>
    <w:p w:rsidR="009006CF" w:rsidRPr="009006CF" w:rsidRDefault="009006CF">
      <w:pPr>
        <w:rPr>
          <w:b/>
        </w:rPr>
      </w:pPr>
      <w:r w:rsidRPr="009006CF">
        <w:rPr>
          <w:b/>
        </w:rPr>
        <w:t>Target Market</w:t>
      </w:r>
    </w:p>
    <w:p w:rsidR="009006CF" w:rsidRPr="009006CF" w:rsidRDefault="009006CF" w:rsidP="009006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All Non Resident Pakistanis (NRP) maintaining their RDA with Bank </w:t>
      </w:r>
      <w:proofErr w:type="spell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 can avail Auto facility. They </w:t>
      </w:r>
      <w:proofErr w:type="gram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can be categorized</w:t>
      </w:r>
      <w:proofErr w:type="gram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 into the following segments:</w:t>
      </w:r>
    </w:p>
    <w:p w:rsidR="009006CF" w:rsidRPr="009006CF" w:rsidRDefault="009006CF" w:rsidP="009006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Lien based (LCY / FCY) for RDA Holders (Saving/Fixed Deposits/ </w:t>
      </w:r>
      <w:proofErr w:type="spell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Naya</w:t>
      </w:r>
      <w:proofErr w:type="spell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 Pakistan Certificates, Term deposit etc.)</w:t>
      </w:r>
    </w:p>
    <w:p w:rsidR="009006CF" w:rsidRPr="009006CF" w:rsidRDefault="009006CF" w:rsidP="009006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lastRenderedPageBreak/>
        <w:t>Remittance based</w:t>
      </w:r>
    </w:p>
    <w:p w:rsidR="009006CF" w:rsidRPr="009006CF" w:rsidRDefault="009006CF" w:rsidP="009006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Salaried Individuals</w:t>
      </w:r>
    </w:p>
    <w:p w:rsidR="009006CF" w:rsidRPr="009006CF" w:rsidRDefault="009006CF" w:rsidP="009006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Self Employed Individuals / Professionals</w:t>
      </w:r>
    </w:p>
    <w:p w:rsidR="009006CF" w:rsidRPr="009006CF" w:rsidRDefault="009006CF">
      <w:pPr>
        <w:rPr>
          <w:b/>
        </w:rPr>
      </w:pPr>
      <w:r w:rsidRPr="009006CF">
        <w:rPr>
          <w:b/>
        </w:rPr>
        <w:t xml:space="preserve">Eligibility Criteria </w:t>
      </w:r>
    </w:p>
    <w:p w:rsidR="009006CF" w:rsidRPr="009006CF" w:rsidRDefault="009006CF" w:rsidP="009006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Must be Bank </w:t>
      </w:r>
      <w:proofErr w:type="spell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 Roshan Digital Account Holder.</w:t>
      </w:r>
    </w:p>
    <w:p w:rsidR="009006CF" w:rsidRPr="009006CF" w:rsidRDefault="009006CF" w:rsidP="009006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Local Nominee in Pakistan is mandatory.</w:t>
      </w:r>
    </w:p>
    <w:p w:rsidR="009006CF" w:rsidRPr="009006CF" w:rsidRDefault="009006CF" w:rsidP="009006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Salaried</w:t>
      </w:r>
    </w:p>
    <w:p w:rsidR="009006CF" w:rsidRPr="009006CF" w:rsidRDefault="009006CF" w:rsidP="009006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Minimum Age 21 Years to 65 Years at time of Facility maturity</w:t>
      </w:r>
    </w:p>
    <w:p w:rsidR="009006CF" w:rsidRPr="009006CF" w:rsidRDefault="009006CF" w:rsidP="009006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U$D 3,000/- per month or equivalent</w:t>
      </w:r>
    </w:p>
    <w:p w:rsidR="009006CF" w:rsidRPr="009006CF" w:rsidRDefault="009006CF" w:rsidP="009006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Currently employed, with a total employment experience of 06 months</w:t>
      </w:r>
    </w:p>
    <w:p w:rsidR="009006CF" w:rsidRPr="009006CF" w:rsidRDefault="009006CF" w:rsidP="009006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 Self Employed Businessmen / Professional</w:t>
      </w:r>
    </w:p>
    <w:p w:rsidR="009006CF" w:rsidRPr="009006CF" w:rsidRDefault="009006CF" w:rsidP="009006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Minimum Age 21 to 70 years at time of Facility maturity</w:t>
      </w:r>
    </w:p>
    <w:p w:rsidR="009006CF" w:rsidRPr="009006CF" w:rsidRDefault="009006CF" w:rsidP="009006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U$D 4,000/- per month or equivalent</w:t>
      </w:r>
    </w:p>
    <w:p w:rsidR="009006CF" w:rsidRPr="009006CF" w:rsidRDefault="009006CF" w:rsidP="009006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>Minimum 1 Years in current Business</w:t>
      </w:r>
    </w:p>
    <w:p w:rsidR="009006CF" w:rsidRPr="009006CF" w:rsidRDefault="009006CF">
      <w:pPr>
        <w:rPr>
          <w:b/>
        </w:rPr>
      </w:pPr>
      <w:r w:rsidRPr="009006CF">
        <w:rPr>
          <w:b/>
        </w:rPr>
        <w:t xml:space="preserve">Documentation Required 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1"/>
        <w:gridCol w:w="14979"/>
      </w:tblGrid>
      <w:tr w:rsidR="009006CF" w:rsidRPr="009006CF" w:rsidTr="009006CF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Lien Based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Only Basic documentation</w:t>
            </w:r>
          </w:p>
        </w:tc>
      </w:tr>
      <w:tr w:rsidR="009006CF" w:rsidRPr="009006CF" w:rsidTr="009006CF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Salaried Individuals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Salary slip/Salary certificate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Bureau Report of country of residence</w:t>
            </w:r>
          </w:p>
        </w:tc>
      </w:tr>
      <w:tr w:rsidR="009006CF" w:rsidRPr="009006CF" w:rsidTr="009006CF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SEP/SEB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Tax returns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Commercial registration Certificate (where applicable)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6 month Bank statement </w:t>
            </w:r>
            <w:proofErr w:type="spell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or</w:t>
            </w:r>
            <w:proofErr w:type="spell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 Income Verification Report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Account maintenance certificate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Bureau Report of country of residence</w:t>
            </w:r>
          </w:p>
        </w:tc>
      </w:tr>
      <w:tr w:rsidR="009006CF" w:rsidRPr="009006CF" w:rsidTr="009006CF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Remittance based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Remitter job/Income Proof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Remitter Passport copy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6 months remittance slips / 6 months bank statement</w:t>
            </w:r>
          </w:p>
        </w:tc>
      </w:tr>
    </w:tbl>
    <w:p w:rsidR="009006CF" w:rsidRDefault="009006CF"/>
    <w:p w:rsidR="009006CF" w:rsidRDefault="009006CF"/>
    <w:p w:rsidR="009006CF" w:rsidRDefault="009006CF"/>
    <w:p w:rsidR="009006CF" w:rsidRPr="009006CF" w:rsidRDefault="009006CF">
      <w:pPr>
        <w:rPr>
          <w:b/>
        </w:rPr>
      </w:pPr>
      <w:r w:rsidRPr="009006CF">
        <w:rPr>
          <w:b/>
        </w:rPr>
        <w:t>Registration Process</w:t>
      </w:r>
    </w:p>
    <w:p w:rsidR="009006CF" w:rsidRPr="009006CF" w:rsidRDefault="009006CF" w:rsidP="009006C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Customer will initiate the auto facility request from RDA webpage on Bank </w:t>
      </w:r>
      <w:proofErr w:type="spell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 Islamic website </w:t>
      </w:r>
      <w:hyperlink r:id="rId7" w:history="1">
        <w:r w:rsidRPr="009006CF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>www.bankalfalah.com/Islamic-banking</w:t>
        </w:r>
      </w:hyperlink>
      <w:r w:rsidRPr="009006CF">
        <w:rPr>
          <w:rFonts w:ascii="Tahoma" w:eastAsia="Times New Roman" w:hAnsi="Tahoma" w:cs="Tahoma"/>
          <w:color w:val="6F7074"/>
          <w:sz w:val="24"/>
          <w:szCs w:val="24"/>
        </w:rPr>
        <w:t> </w:t>
      </w:r>
    </w:p>
    <w:p w:rsidR="009006CF" w:rsidRPr="009006CF" w:rsidRDefault="009006CF" w:rsidP="009006C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Customer is required to fill an online application form on Islamic Roshan </w:t>
      </w:r>
      <w:proofErr w:type="spell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Apni</w:t>
      </w:r>
      <w:proofErr w:type="spell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 Car Web Portal.</w:t>
      </w:r>
    </w:p>
    <w:p w:rsidR="009006CF" w:rsidRPr="009006CF" w:rsidRDefault="009006CF" w:rsidP="009006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Bank </w:t>
      </w:r>
      <w:proofErr w:type="spell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 RDA Customer Nominated Nominee / Co-Applicant in Pakistan </w:t>
      </w:r>
      <w:proofErr w:type="gramStart"/>
      <w:r w:rsidRPr="009006CF">
        <w:rPr>
          <w:rFonts w:ascii="Tahoma" w:eastAsia="Times New Roman" w:hAnsi="Tahoma" w:cs="Tahoma"/>
          <w:color w:val="6F7074"/>
          <w:sz w:val="24"/>
          <w:szCs w:val="24"/>
        </w:rPr>
        <w:t>will be contacted</w:t>
      </w:r>
      <w:proofErr w:type="gramEnd"/>
      <w:r w:rsidRPr="009006CF">
        <w:rPr>
          <w:rFonts w:ascii="Tahoma" w:eastAsia="Times New Roman" w:hAnsi="Tahoma" w:cs="Tahoma"/>
          <w:color w:val="6F7074"/>
          <w:sz w:val="24"/>
          <w:szCs w:val="24"/>
        </w:rPr>
        <w:t xml:space="preserve"> for further documentation and completion of formalities.</w:t>
      </w:r>
    </w:p>
    <w:p w:rsidR="009006CF" w:rsidRPr="009006CF" w:rsidRDefault="009006CF">
      <w:pPr>
        <w:rPr>
          <w:b/>
        </w:rPr>
      </w:pPr>
      <w:bookmarkStart w:id="0" w:name="_GoBack"/>
      <w:r w:rsidRPr="009006CF">
        <w:rPr>
          <w:b/>
        </w:rPr>
        <w:t>FAQs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5628"/>
        <w:gridCol w:w="15540"/>
      </w:tblGrid>
      <w:tr w:rsidR="009006CF" w:rsidRPr="009006CF" w:rsidTr="009006CF">
        <w:tc>
          <w:tcPr>
            <w:tcW w:w="0" w:type="auto"/>
            <w:gridSpan w:val="3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bookmarkEnd w:id="0"/>
          <w:p w:rsidR="009006CF" w:rsidRPr="009006CF" w:rsidRDefault="009006CF" w:rsidP="009006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Frequently Asked Questions</w:t>
            </w:r>
          </w:p>
        </w:tc>
      </w:tr>
      <w:tr w:rsidR="009006CF" w:rsidRPr="009006CF" w:rsidTr="009006CF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What is Roshan Digital Account (RDA)?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Roshan Digital Account (RDA) is a major initiative of State Bank of Pakistan, in collaboration with commercial operating in Pakistan. These accounts provide innovative banking solutions for millions of Non-Resident Pakistanis banks (NRPs) seeking to undertake banking, payment and investment activities in Pakistan</w:t>
            </w:r>
          </w:p>
        </w:tc>
      </w:tr>
      <w:tr w:rsidR="009006CF" w:rsidRPr="009006CF" w:rsidTr="009006CF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What is Bank </w:t>
            </w:r>
            <w:proofErr w:type="spellStart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Alfalah</w:t>
            </w:r>
            <w:proofErr w:type="spellEnd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Islamic Roshan </w:t>
            </w:r>
            <w:proofErr w:type="spellStart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Apni</w:t>
            </w:r>
            <w:proofErr w:type="spellEnd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Car?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Bank </w:t>
            </w:r>
            <w:proofErr w:type="spell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 Islamic Roshan </w:t>
            </w:r>
            <w:proofErr w:type="spell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Apni</w:t>
            </w:r>
            <w:proofErr w:type="spell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 Car is an Auto Facility where RDA holders can enjoy Auto Facility from Bank </w:t>
            </w:r>
            <w:proofErr w:type="spell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 Islamic on Privilege terms.</w:t>
            </w:r>
          </w:p>
        </w:tc>
      </w:tr>
      <w:tr w:rsidR="009006CF" w:rsidRPr="009006CF" w:rsidTr="009006CF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Who can apply for Bank </w:t>
            </w:r>
            <w:proofErr w:type="spellStart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Alfalah</w:t>
            </w:r>
            <w:proofErr w:type="spellEnd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Islamic Roshan </w:t>
            </w:r>
            <w:proofErr w:type="spellStart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Apni</w:t>
            </w:r>
            <w:proofErr w:type="spellEnd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Car?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Customers maintaining their Roshan Digital Account (RDA) with Bank </w:t>
            </w:r>
            <w:proofErr w:type="spell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</w:tc>
      </w:tr>
      <w:tr w:rsidR="009006CF" w:rsidRPr="009006CF" w:rsidTr="009006CF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Who can benefit from this offer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Bank </w:t>
            </w:r>
            <w:proofErr w:type="spell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 RDA Holders and their Family Members in Pakistan.</w:t>
            </w:r>
          </w:p>
        </w:tc>
      </w:tr>
      <w:tr w:rsidR="009006CF" w:rsidRPr="009006CF" w:rsidTr="009006CF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What are the benefits of </w:t>
            </w:r>
            <w:proofErr w:type="spellStart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Alfalah</w:t>
            </w:r>
            <w:proofErr w:type="spellEnd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Islamic Roshan </w:t>
            </w:r>
            <w:proofErr w:type="spellStart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Apni</w:t>
            </w:r>
            <w:proofErr w:type="spellEnd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Car?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Fast Track Processing </w:t>
            </w: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Quick and hassle free processing of Auto Finance referrals made under RDA Auto Finance. This includes:</w:t>
            </w:r>
          </w:p>
          <w:p w:rsidR="009006CF" w:rsidRPr="009006CF" w:rsidRDefault="009006CF" w:rsidP="009006CF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Arial" w:eastAsia="Times New Roman" w:hAnsi="Arial" w:cs="Arial"/>
                <w:sz w:val="24"/>
                <w:szCs w:val="24"/>
              </w:rPr>
              <w:t>Minimum documentation requirement</w:t>
            </w:r>
          </w:p>
          <w:p w:rsidR="009006CF" w:rsidRPr="009006CF" w:rsidRDefault="009006CF" w:rsidP="009006CF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Arial" w:eastAsia="Times New Roman" w:hAnsi="Arial" w:cs="Arial"/>
                <w:sz w:val="24"/>
                <w:szCs w:val="24"/>
              </w:rPr>
              <w:t>Easy &amp; flexible terms</w:t>
            </w:r>
          </w:p>
          <w:p w:rsidR="009006CF" w:rsidRPr="009006CF" w:rsidRDefault="009006CF" w:rsidP="009006CF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Arial" w:eastAsia="Times New Roman" w:hAnsi="Arial" w:cs="Arial"/>
                <w:sz w:val="24"/>
                <w:szCs w:val="24"/>
              </w:rPr>
              <w:t>Priority processing for Lien based segment.</w:t>
            </w:r>
          </w:p>
          <w:p w:rsidR="009006CF" w:rsidRPr="009006CF" w:rsidRDefault="009006CF" w:rsidP="009006C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Privilege Profit Rates</w:t>
            </w:r>
          </w:p>
          <w:p w:rsidR="009006CF" w:rsidRPr="009006CF" w:rsidRDefault="009006CF" w:rsidP="009006CF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Arial" w:eastAsia="Times New Roman" w:hAnsi="Arial" w:cs="Arial"/>
                <w:sz w:val="24"/>
                <w:szCs w:val="24"/>
              </w:rPr>
              <w:t>Standard Segment: 1 Year KIBOR* + 1.00%</w:t>
            </w:r>
          </w:p>
          <w:p w:rsidR="009006CF" w:rsidRPr="009006CF" w:rsidRDefault="009006CF" w:rsidP="009006CF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Arial" w:eastAsia="Times New Roman" w:hAnsi="Arial" w:cs="Arial"/>
                <w:sz w:val="24"/>
                <w:szCs w:val="24"/>
              </w:rPr>
              <w:t>Lien Based Segment: SBP Floor Rate**+ 1.00%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* KIBOR rate (1 year Offer Side) on the 1st of the month </w:t>
            </w:r>
            <w:proofErr w:type="gram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will be used</w:t>
            </w:r>
            <w:proofErr w:type="gram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**(“SBP Floor Rate”</w:t>
            </w: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published by State Bank of Pakistan, prevailing rate at the time of disbursement will be applicable)</w:t>
            </w:r>
          </w:p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Special Takaful Rates arrangement</w:t>
            </w:r>
          </w:p>
        </w:tc>
      </w:tr>
      <w:tr w:rsidR="009006CF" w:rsidRPr="009006CF" w:rsidTr="009006CF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Who can be the Local Nominee / Co-Applicant for </w:t>
            </w:r>
            <w:proofErr w:type="spellStart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Alfalah</w:t>
            </w:r>
            <w:proofErr w:type="spellEnd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Islamic Roshan </w:t>
            </w:r>
            <w:proofErr w:type="spellStart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Apni</w:t>
            </w:r>
            <w:proofErr w:type="spellEnd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Car?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To avail the Islamic Roshan </w:t>
            </w:r>
            <w:proofErr w:type="spell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Apni</w:t>
            </w:r>
            <w:proofErr w:type="spell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 Car facility Local Nominee / Co-Applicant is mandatory. Nominee / Co-Applicant has to be from the following categories: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Parents, Siblings, Spouse and Children</w:t>
            </w:r>
          </w:p>
        </w:tc>
      </w:tr>
      <w:tr w:rsidR="009006CF" w:rsidRPr="009006CF" w:rsidTr="009006CF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What are the mandatory requirements to avail Bank </w:t>
            </w:r>
            <w:proofErr w:type="spellStart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Alfalah</w:t>
            </w:r>
            <w:proofErr w:type="spellEnd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Islamic Roshan </w:t>
            </w:r>
            <w:proofErr w:type="spellStart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Apni</w:t>
            </w:r>
            <w:proofErr w:type="spellEnd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Car?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Mandatory Requirements are:</w:t>
            </w:r>
          </w:p>
          <w:p w:rsidR="009006CF" w:rsidRPr="009006CF" w:rsidRDefault="009006CF" w:rsidP="009006C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Must be Bank </w:t>
            </w:r>
            <w:proofErr w:type="spell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 Roshan Digital Account Holder</w:t>
            </w:r>
          </w:p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Local Nominee / Co-Applicant in Pakistan is mandatory.</w:t>
            </w:r>
          </w:p>
        </w:tc>
      </w:tr>
      <w:tr w:rsidR="009006CF" w:rsidRPr="009006CF" w:rsidTr="009006CF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Can I Apply for this facility?</w:t>
            </w:r>
            <w:proofErr w:type="gramEnd"/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Yes you can if,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You are a Bank </w:t>
            </w:r>
            <w:proofErr w:type="spell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 RDA holder and have a relative in Pakistan who can apply with you as a Nominee / Co-Applicant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Minimum qualifying criteria;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Salaried Individual:</w:t>
            </w:r>
          </w:p>
          <w:p w:rsidR="009006CF" w:rsidRPr="009006CF" w:rsidRDefault="009006CF" w:rsidP="009006C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Minimum Age 21 Years to 65 Years at time of Facility maturity</w:t>
            </w:r>
          </w:p>
          <w:p w:rsidR="009006CF" w:rsidRPr="009006CF" w:rsidRDefault="009006CF" w:rsidP="009006C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Currently employed and Earning minimum U$D 3,000/- per month or equivalent (Interbank exchange rate of decision date)</w:t>
            </w:r>
          </w:p>
          <w:p w:rsidR="009006CF" w:rsidRPr="009006CF" w:rsidRDefault="009006CF" w:rsidP="009006C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Currently employed, with a total employment experience of 06 months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Self Employed Businessmen/Professional:</w:t>
            </w:r>
          </w:p>
          <w:p w:rsidR="009006CF" w:rsidRPr="009006CF" w:rsidRDefault="009006CF" w:rsidP="009006C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Minimum Age 21 to 70 years at time of Facility maturity</w:t>
            </w:r>
          </w:p>
          <w:p w:rsidR="009006CF" w:rsidRPr="009006CF" w:rsidRDefault="009006CF" w:rsidP="009006C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U$D 4,000/- per month or equivalent (Interbank exchange rate of decision date)</w:t>
            </w:r>
          </w:p>
          <w:p w:rsidR="009006CF" w:rsidRPr="009006CF" w:rsidRDefault="009006CF" w:rsidP="009006C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Income calculation through bank statement or tax returns</w:t>
            </w:r>
          </w:p>
          <w:p w:rsidR="009006CF" w:rsidRPr="009006CF" w:rsidRDefault="009006CF" w:rsidP="009006C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Minimum 1 Years in current Business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Remittance based financing:</w:t>
            </w:r>
          </w:p>
          <w:p w:rsidR="009006CF" w:rsidRPr="009006CF" w:rsidRDefault="009006CF" w:rsidP="009006C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Regular remittance credits to your family members (Nominee / Co-Applicant) in Pakistan.</w:t>
            </w:r>
          </w:p>
          <w:p w:rsidR="009006CF" w:rsidRPr="009006CF" w:rsidRDefault="009006CF" w:rsidP="009006C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There is a continuity of remittance – at least 6 regular deposits in Nominee / Co-</w:t>
            </w:r>
            <w:proofErr w:type="spell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Applicants’s</w:t>
            </w:r>
            <w:proofErr w:type="spell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 account through Foreign Account or Roshan Digital Account or Remittance Slips.</w:t>
            </w:r>
          </w:p>
          <w:p w:rsidR="009006CF" w:rsidRPr="009006CF" w:rsidRDefault="009006CF" w:rsidP="009006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Lien based financing:</w:t>
            </w:r>
          </w:p>
          <w:p w:rsidR="009006CF" w:rsidRPr="009006CF" w:rsidRDefault="009006CF" w:rsidP="009006C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Roshan Digital Account holders can avail auto facility against lien on their Pak Rupee Roshan Digital Account or Pak Rupee </w:t>
            </w:r>
            <w:proofErr w:type="spell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Naya</w:t>
            </w:r>
            <w:proofErr w:type="spell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 Pakistan Certificate.</w:t>
            </w:r>
          </w:p>
          <w:p w:rsidR="009006CF" w:rsidRPr="009006CF" w:rsidRDefault="009006CF" w:rsidP="009006C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100% lien shall be marked equivalent to finance amount on Roshan Digital Account or Islamic </w:t>
            </w:r>
            <w:proofErr w:type="spell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Naya</w:t>
            </w:r>
            <w:proofErr w:type="spell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 Pakistan Certificate </w:t>
            </w:r>
            <w:bookmarkStart w:id="1" w:name="_msoanchor_2"/>
            <w:bookmarkStart w:id="2" w:name="_msoanchor_1"/>
            <w:bookmarkEnd w:id="1"/>
            <w:bookmarkEnd w:id="2"/>
            <w:proofErr w:type="gram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till</w:t>
            </w:r>
            <w:proofErr w:type="gram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 the maturity of auto facility.</w:t>
            </w:r>
          </w:p>
          <w:p w:rsidR="009006CF" w:rsidRPr="009006CF" w:rsidRDefault="009006CF" w:rsidP="009006C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Financing against Lien on Islamic </w:t>
            </w:r>
            <w:proofErr w:type="spell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Naya</w:t>
            </w:r>
            <w:proofErr w:type="spell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 Pakistan Certificate </w:t>
            </w:r>
            <w:proofErr w:type="gramStart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shall be extended</w:t>
            </w:r>
            <w:proofErr w:type="gramEnd"/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 xml:space="preserve"> with respect to the term / period of Certificate. Where RDA holder wishes to avail facility for extended period he shall arrange the Certificates as per the financing tenure</w:t>
            </w:r>
            <w:bookmarkStart w:id="3" w:name="_msoanchor_5"/>
            <w:bookmarkEnd w:id="3"/>
          </w:p>
          <w:p w:rsidR="009006CF" w:rsidRPr="009006CF" w:rsidRDefault="009006CF" w:rsidP="009006C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9006CF">
              <w:rPr>
                <w:rFonts w:ascii="Tahoma" w:eastAsia="Times New Roman" w:hAnsi="Tahoma" w:cs="Tahoma"/>
                <w:sz w:val="24"/>
                <w:szCs w:val="24"/>
              </w:rPr>
              <w:t>Lien on conventional Savings account and Conventional NPC will be up to the principal amount only.</w:t>
            </w:r>
          </w:p>
        </w:tc>
      </w:tr>
    </w:tbl>
    <w:p w:rsidR="009006CF" w:rsidRDefault="009006CF"/>
    <w:sectPr w:rsidR="009006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6CF" w:rsidRDefault="009006CF" w:rsidP="009006CF">
      <w:pPr>
        <w:spacing w:after="0" w:line="240" w:lineRule="auto"/>
      </w:pPr>
      <w:r>
        <w:separator/>
      </w:r>
    </w:p>
  </w:endnote>
  <w:endnote w:type="continuationSeparator" w:id="0">
    <w:p w:rsidR="009006CF" w:rsidRDefault="009006CF" w:rsidP="0090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6CF" w:rsidRDefault="009006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6CF" w:rsidRDefault="009006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677476690b3c958f17a2d2d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006CF" w:rsidRPr="009006CF" w:rsidRDefault="009006CF" w:rsidP="009006C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9006C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677476690b3c958f17a2d2d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D09gxG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9006CF" w:rsidRPr="009006CF" w:rsidRDefault="009006CF" w:rsidP="009006C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9006CF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6CF" w:rsidRDefault="00900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6CF" w:rsidRDefault="009006CF" w:rsidP="009006CF">
      <w:pPr>
        <w:spacing w:after="0" w:line="240" w:lineRule="auto"/>
      </w:pPr>
      <w:r>
        <w:separator/>
      </w:r>
    </w:p>
  </w:footnote>
  <w:footnote w:type="continuationSeparator" w:id="0">
    <w:p w:rsidR="009006CF" w:rsidRDefault="009006CF" w:rsidP="0090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6CF" w:rsidRDefault="009006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6CF" w:rsidRDefault="009006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6CF" w:rsidRDefault="009006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7D6D"/>
    <w:multiLevelType w:val="multilevel"/>
    <w:tmpl w:val="245A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905EF"/>
    <w:multiLevelType w:val="multilevel"/>
    <w:tmpl w:val="C3CC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94A24"/>
    <w:multiLevelType w:val="multilevel"/>
    <w:tmpl w:val="FC2C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40B85"/>
    <w:multiLevelType w:val="multilevel"/>
    <w:tmpl w:val="3DF6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B76FD"/>
    <w:multiLevelType w:val="multilevel"/>
    <w:tmpl w:val="39A00E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13460DC"/>
    <w:multiLevelType w:val="multilevel"/>
    <w:tmpl w:val="2952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506A1"/>
    <w:multiLevelType w:val="multilevel"/>
    <w:tmpl w:val="13D6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A12FA"/>
    <w:multiLevelType w:val="multilevel"/>
    <w:tmpl w:val="6288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263BE"/>
    <w:multiLevelType w:val="multilevel"/>
    <w:tmpl w:val="8E3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3045C"/>
    <w:multiLevelType w:val="multilevel"/>
    <w:tmpl w:val="BB2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336C2"/>
    <w:multiLevelType w:val="multilevel"/>
    <w:tmpl w:val="02EC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E1711"/>
    <w:multiLevelType w:val="multilevel"/>
    <w:tmpl w:val="1762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27DEF"/>
    <w:multiLevelType w:val="multilevel"/>
    <w:tmpl w:val="F8D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458A2"/>
    <w:multiLevelType w:val="multilevel"/>
    <w:tmpl w:val="1502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B3457"/>
    <w:multiLevelType w:val="multilevel"/>
    <w:tmpl w:val="732837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C03771B"/>
    <w:multiLevelType w:val="multilevel"/>
    <w:tmpl w:val="47CE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5"/>
  </w:num>
  <w:num w:numId="7">
    <w:abstractNumId w:val="4"/>
  </w:num>
  <w:num w:numId="8">
    <w:abstractNumId w:val="14"/>
  </w:num>
  <w:num w:numId="9">
    <w:abstractNumId w:val="9"/>
  </w:num>
  <w:num w:numId="10">
    <w:abstractNumId w:val="12"/>
  </w:num>
  <w:num w:numId="11">
    <w:abstractNumId w:val="5"/>
  </w:num>
  <w:num w:numId="12">
    <w:abstractNumId w:val="3"/>
  </w:num>
  <w:num w:numId="13">
    <w:abstractNumId w:val="8"/>
  </w:num>
  <w:num w:numId="14">
    <w:abstractNumId w:val="13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CF"/>
    <w:rsid w:val="0074264F"/>
    <w:rsid w:val="0090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BA080"/>
  <w15:chartTrackingRefBased/>
  <w15:docId w15:val="{92DD79D0-80B8-4A6A-9798-60683E5D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06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0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6CF"/>
  </w:style>
  <w:style w:type="paragraph" w:styleId="Footer">
    <w:name w:val="footer"/>
    <w:basedOn w:val="Normal"/>
    <w:link w:val="FooterChar"/>
    <w:uiPriority w:val="99"/>
    <w:unhideWhenUsed/>
    <w:rsid w:val="00900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ankalfalah.com/Islamic-bank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2024-09-26T12:09:00Z</dcterms:created>
  <dcterms:modified xsi:type="dcterms:W3CDTF">2024-09-26T12:11:00Z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2024-09-26T12:11:02Z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9ecdbad3-3418-4615-b54f-7ef53adc2ce0</vt:lpwstr>
  </property>
  <property fmtid="{D5CDD505-2E9C-101B-9397-08002B2CF9AE}" pid="8" name="MSIP_Label_4f2c76d5-45ba-4a63-8701-27a8aa3796e4_ContentBits">
    <vt:lpwstr>2</vt:lpwstr>
  </property>
</Properties>
</file>