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Capstone Research Execution Guide</w:t>
      </w:r>
    </w:p>
    <w:p>
      <w:pPr>
        <w:pStyle w:val="Heading2"/>
        <w:jc w:val="center"/>
      </w:pPr>
      <w:r>
        <w:t>Machine Learning and Explainable AI for Residential Property Valuation in Dubai</w:t>
      </w:r>
    </w:p>
    <w:p>
      <w:pPr>
        <w:pStyle w:val="Heading2"/>
      </w:pPr>
      <w:r>
        <w:t>1. Final Research Topic</w:t>
      </w:r>
    </w:p>
    <w:p>
      <w:r>
        <w:t>Machine Learning and Explainable AI for Residential Property Valuation in Dubai</w:t>
      </w:r>
    </w:p>
    <w:p>
      <w:pPr>
        <w:pStyle w:val="Heading2"/>
      </w:pPr>
      <w:r>
        <w:t>2. Main Research Question</w:t>
      </w:r>
    </w:p>
    <w:p>
      <w:r>
        <w:t>How can machine learning and Explainable Artificial Intelligence (XAI) improve residential property price prediction accuracy in Dubai?</w:t>
      </w:r>
    </w:p>
    <w:p>
      <w:pPr>
        <w:pStyle w:val="Heading2"/>
      </w:pPr>
      <w:r>
        <w:t>3. Sub-Research Questions</w:t>
      </w:r>
    </w:p>
    <w:p>
      <w:pPr>
        <w:pStyle w:val="ListBullet"/>
      </w:pPr>
      <w:r>
        <w:t>Which machine learning algorithm provides the highest predictive accuracy for residential property valuation in Dubai?</w:t>
      </w:r>
    </w:p>
    <w:p>
      <w:pPr>
        <w:pStyle w:val="ListBullet"/>
      </w:pPr>
      <w:r>
        <w:t>What property characteristics most significantly influence residential property prices?</w:t>
      </w:r>
    </w:p>
    <w:p>
      <w:pPr>
        <w:pStyle w:val="ListBullet"/>
      </w:pPr>
      <w:r>
        <w:t>How can Explainable Artificial Intelligence (XAI) improve transparency and interpretability in property valuation models?</w:t>
      </w:r>
    </w:p>
    <w:p>
      <w:pPr>
        <w:pStyle w:val="ListBullet"/>
      </w:pPr>
      <w:r>
        <w:t>Can machine learning models support more accurate and data-driven decision-making within Dubai’s real estate market?</w:t>
      </w:r>
    </w:p>
    <w:p>
      <w:pPr>
        <w:pStyle w:val="Heading2"/>
      </w:pPr>
      <w:r>
        <w:t>4. Research Hypotheses</w:t>
      </w:r>
    </w:p>
    <w:p>
      <w:pPr>
        <w:pStyle w:val="ListBullet"/>
      </w:pPr>
      <w:r>
        <w:t>H1: Machine learning algorithms significantly improve residential property price prediction accuracy compared to traditional valuation methods.</w:t>
      </w:r>
    </w:p>
    <w:p>
      <w:pPr>
        <w:pStyle w:val="ListBullet"/>
      </w:pPr>
      <w:r>
        <w:t>H2: Location, property size, and amenities have a statistically significant influence on residential property prices in Dubai.</w:t>
      </w:r>
    </w:p>
    <w:p>
      <w:pPr>
        <w:pStyle w:val="ListBullet"/>
      </w:pPr>
      <w:r>
        <w:t>H3: Ensemble learning models such as Random Forest and XGBoost outperform traditional regression-based models.</w:t>
      </w:r>
    </w:p>
    <w:p>
      <w:pPr>
        <w:pStyle w:val="ListBullet"/>
      </w:pPr>
      <w:r>
        <w:t>H4: Explainable Artificial Intelligence (XAI) techniques improve the interpretability and transparency of machine learning valuation systems.</w:t>
      </w:r>
    </w:p>
    <w:p>
      <w:pPr>
        <w:pStyle w:val="Heading2"/>
      </w:pPr>
      <w:r>
        <w:t>5. Data Structure</w:t>
      </w:r>
    </w:p>
    <w:p>
      <w:pPr>
        <w:pStyle w:val="ListBullet"/>
      </w:pPr>
      <w:r>
        <w:t>Type of Data: Structured secondary real estate data</w:t>
      </w:r>
    </w:p>
    <w:p>
      <w:pPr>
        <w:pStyle w:val="ListBullet"/>
      </w:pPr>
      <w:r>
        <w:t>Dataset Type: Cross-sectional property transaction and listing data</w:t>
      </w:r>
    </w:p>
    <w:p>
      <w:pPr>
        <w:pStyle w:val="ListBullet"/>
      </w:pPr>
      <w:r>
        <w:t>Expected Sample Size: Several thousand residential property records</w:t>
      </w:r>
    </w:p>
    <w:p>
      <w:pPr>
        <w:pStyle w:val="ListBullet"/>
      </w:pPr>
      <w:r>
        <w:t>Geographic Scope: Dubai, United Arab Emirates</w:t>
      </w:r>
    </w:p>
    <w:p>
      <w:pPr>
        <w:pStyle w:val="Heading2"/>
      </w:pPr>
      <w:r>
        <w:t>6. Complete Variables and Measurements</w:t>
      </w:r>
    </w:p>
    <w:p>
      <w:pPr>
        <w:pStyle w:val="ListBullet"/>
      </w:pPr>
      <w:r>
        <w:t>Dependent Variable: Residential Property Price (AED)</w:t>
      </w:r>
    </w:p>
    <w:p>
      <w:pPr>
        <w:pStyle w:val="ListBullet"/>
      </w:pPr>
      <w:r>
        <w:t>Independent Variables: Bedrooms, Bathrooms, Sqft, Property Type, Furnishing, Property Age</w:t>
      </w:r>
    </w:p>
    <w:p>
      <w:pPr>
        <w:pStyle w:val="ListBullet"/>
      </w:pPr>
      <w:r>
        <w:t>Locational Variables: Downtown Dubai, Dubai Marina, JVC, Business Bay, Dubai South</w:t>
      </w:r>
    </w:p>
    <w:p>
      <w:pPr>
        <w:pStyle w:val="ListBullet"/>
      </w:pPr>
      <w:r>
        <w:t>Amenities Variables: Parking, Swimming Pool, Gym, Smart Features, Security</w:t>
      </w:r>
    </w:p>
    <w:p>
      <w:pPr>
        <w:pStyle w:val="ListBullet"/>
      </w:pPr>
      <w:r>
        <w:t>Market Variables: Property Status, Developer Reputation, Market Demand</w:t>
      </w:r>
    </w:p>
    <w:p>
      <w:pPr>
        <w:pStyle w:val="Heading2"/>
      </w:pPr>
      <w:r>
        <w:t>7. Where to Find the Data</w:t>
      </w:r>
    </w:p>
    <w:p>
      <w:pPr>
        <w:pStyle w:val="ListBullet"/>
      </w:pPr>
      <w:r>
        <w:t>Dubai Land Department (DLD)</w:t>
      </w:r>
    </w:p>
    <w:p>
      <w:pPr>
        <w:pStyle w:val="ListBullet"/>
      </w:pPr>
      <w:r>
        <w:t>Kaggle Real Estate Datasets</w:t>
      </w:r>
    </w:p>
    <w:p>
      <w:pPr>
        <w:pStyle w:val="ListBullet"/>
      </w:pPr>
      <w:r>
        <w:t>Bayut</w:t>
      </w:r>
    </w:p>
    <w:p>
      <w:pPr>
        <w:pStyle w:val="ListBullet"/>
      </w:pPr>
      <w:r>
        <w:t>Property Finder</w:t>
      </w:r>
    </w:p>
    <w:p>
      <w:pPr>
        <w:pStyle w:val="ListBullet"/>
      </w:pPr>
      <w:r>
        <w:t>Public APIs and Web Scraping</w:t>
      </w:r>
    </w:p>
    <w:p>
      <w:pPr>
        <w:pStyle w:val="Heading2"/>
      </w:pPr>
      <w:r>
        <w:t>8. Step-by-Step Data Collection Process</w:t>
      </w:r>
    </w:p>
    <w:p>
      <w:pPr>
        <w:pStyle w:val="ListBullet"/>
      </w:pPr>
      <w:r>
        <w:t>Create a master dataset</w:t>
      </w:r>
    </w:p>
    <w:p>
      <w:pPr>
        <w:pStyle w:val="ListBullet"/>
      </w:pPr>
      <w:r>
        <w:t>Collect property transaction data</w:t>
      </w:r>
    </w:p>
    <w:p>
      <w:pPr>
        <w:pStyle w:val="ListBullet"/>
      </w:pPr>
      <w:r>
        <w:t>Merge datasets</w:t>
      </w:r>
    </w:p>
    <w:p>
      <w:pPr>
        <w:pStyle w:val="ListBullet"/>
      </w:pPr>
      <w:r>
        <w:t>Remove duplicates</w:t>
      </w:r>
    </w:p>
    <w:p>
      <w:pPr>
        <w:pStyle w:val="ListBullet"/>
      </w:pPr>
      <w:r>
        <w:t>Handle missing values</w:t>
      </w:r>
    </w:p>
    <w:p>
      <w:pPr>
        <w:pStyle w:val="ListBullet"/>
      </w:pPr>
      <w:r>
        <w:t>Encode categorical variables</w:t>
      </w:r>
    </w:p>
    <w:p>
      <w:pPr>
        <w:pStyle w:val="ListBullet"/>
      </w:pPr>
      <w:r>
        <w:t>Perform feature engineering</w:t>
      </w:r>
    </w:p>
    <w:p>
      <w:pPr>
        <w:pStyle w:val="ListBullet"/>
      </w:pPr>
      <w:r>
        <w:t>Save raw and cleaned datasets</w:t>
      </w:r>
    </w:p>
    <w:p>
      <w:pPr>
        <w:pStyle w:val="Heading2"/>
      </w:pPr>
      <w:r>
        <w:t>9. Final Methodology</w:t>
      </w:r>
    </w:p>
    <w:p>
      <w:pPr>
        <w:pStyle w:val="ListBullet"/>
      </w:pPr>
      <w:r>
        <w:t>Data Cleaning and Preprocessing</w:t>
      </w:r>
    </w:p>
    <w:p>
      <w:pPr>
        <w:pStyle w:val="ListBullet"/>
      </w:pPr>
      <w:r>
        <w:t>Exploratory Data Analysis (EDA)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SHAP Explainability Analysis</w:t>
      </w:r>
    </w:p>
    <w:p>
      <w:pPr>
        <w:pStyle w:val="ListBullet"/>
      </w:pPr>
      <w:r>
        <w:t>Streamlit Application Development</w:t>
      </w:r>
    </w:p>
    <w:p>
      <w:pPr>
        <w:pStyle w:val="Heading2"/>
      </w:pPr>
      <w:r>
        <w:t>10. Analysis Workflow</w:t>
      </w:r>
    </w:p>
    <w:p>
      <w:pPr>
        <w:pStyle w:val="ListBullet"/>
      </w:pPr>
      <w:r>
        <w:t>PHASE 1 — Data Cleaning</w:t>
      </w:r>
    </w:p>
    <w:p>
      <w:pPr>
        <w:pStyle w:val="ListBullet"/>
      </w:pPr>
      <w:r>
        <w:t>PHASE 2 — Exploratory Data Analysis</w:t>
      </w:r>
    </w:p>
    <w:p>
      <w:pPr>
        <w:pStyle w:val="ListBullet"/>
      </w:pPr>
      <w:r>
        <w:t>PHASE 3 — Feature Engineering</w:t>
      </w:r>
    </w:p>
    <w:p>
      <w:pPr>
        <w:pStyle w:val="ListBullet"/>
      </w:pPr>
      <w:r>
        <w:t>PHASE 4 — Machine Learning Modeling</w:t>
      </w:r>
    </w:p>
    <w:p>
      <w:pPr>
        <w:pStyle w:val="ListBullet"/>
      </w:pPr>
      <w:r>
        <w:t>PHASE 5 — Model Evaluation</w:t>
      </w:r>
    </w:p>
    <w:p>
      <w:pPr>
        <w:pStyle w:val="ListBullet"/>
      </w:pPr>
      <w:r>
        <w:t>PHASE 6 — Explainable AI (SHAP)</w:t>
      </w:r>
    </w:p>
    <w:p>
      <w:pPr>
        <w:pStyle w:val="ListBullet"/>
      </w:pPr>
      <w:r>
        <w:t>PHASE 7 — Streamlit Deployment</w:t>
      </w:r>
    </w:p>
    <w:p>
      <w:pPr>
        <w:pStyle w:val="Heading2"/>
      </w:pPr>
      <w:r>
        <w:t>11. Interpretation Logic</w:t>
      </w:r>
    </w:p>
    <w:p>
      <w:pPr>
        <w:pStyle w:val="ListBullet"/>
      </w:pPr>
      <w:r>
        <w:t>Lower RMSE and MAE = Better prediction accuracy</w:t>
      </w:r>
    </w:p>
    <w:p>
      <w:pPr>
        <w:pStyle w:val="ListBullet"/>
      </w:pPr>
      <w:r>
        <w:t>Higher R² = Stronger explanatory capability</w:t>
      </w:r>
    </w:p>
    <w:p>
      <w:pPr>
        <w:pStyle w:val="ListBullet"/>
      </w:pPr>
      <w:r>
        <w:t>High SHAP value = Strong influence on property price</w:t>
      </w:r>
    </w:p>
    <w:p>
      <w:pPr>
        <w:pStyle w:val="ListBullet"/>
      </w:pPr>
      <w:r>
        <w:t>Consistent feature importance = Reliable predictive behavior</w:t>
      </w:r>
    </w:p>
    <w:p>
      <w:pPr>
        <w:pStyle w:val="Heading2"/>
      </w:pPr>
      <w:r>
        <w:t>12. Final Expected Outputs</w:t>
      </w:r>
    </w:p>
    <w:p>
      <w:pPr>
        <w:pStyle w:val="ListBullet"/>
      </w:pPr>
      <w:r>
        <w:t>Final cleaned real estate dataset</w:t>
      </w:r>
    </w:p>
    <w:p>
      <w:pPr>
        <w:pStyle w:val="ListBullet"/>
      </w:pPr>
      <w:r>
        <w:t>Machine learning prediction models</w:t>
      </w:r>
    </w:p>
    <w:p>
      <w:pPr>
        <w:pStyle w:val="ListBullet"/>
      </w:pPr>
      <w:r>
        <w:t>EDA visualizations</w:t>
      </w:r>
    </w:p>
    <w:p>
      <w:pPr>
        <w:pStyle w:val="ListBullet"/>
      </w:pPr>
      <w:r>
        <w:t>SHAP explainability plots</w:t>
      </w:r>
    </w:p>
    <w:p>
      <w:pPr>
        <w:pStyle w:val="ListBullet"/>
      </w:pPr>
      <w:r>
        <w:t>Model comparison tables</w:t>
      </w:r>
    </w:p>
    <w:p>
      <w:pPr>
        <w:pStyle w:val="ListBullet"/>
      </w:pPr>
      <w:r>
        <w:t>Streamlit prediction application</w:t>
      </w:r>
    </w:p>
    <w:p>
      <w:pPr>
        <w:pStyle w:val="ListBullet"/>
      </w:pPr>
      <w:r>
        <w:t>Final dissertation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