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Sagarvani — Dashboard / Console Specification</w:t>
      </w:r>
    </w:p>
    <w:p/>
    <w:p>
      <w:pPr>
        <w:pStyle w:val="Heading2"/>
      </w:pPr>
      <w:r>
        <w:t>Entry</w:t>
      </w:r>
    </w:p>
    <w:p>
      <w:r>
        <w:t>`Launch Console` / `Try Sagarvani` opens the dashboard directly. **No login screen.**</w:t>
      </w:r>
    </w:p>
    <w:p/>
    <w:p>
      <w:pPr>
        <w:pStyle w:val="Heading2"/>
      </w:pPr>
      <w:r>
        <w:t>Primary layout</w:t>
      </w:r>
    </w:p>
    <w:p>
      <w:pPr>
        <w:pStyle w:val="Heading3"/>
      </w:pPr>
      <w:r>
        <w:t>Left / conversation rail</w:t>
      </w:r>
    </w:p>
    <w:p>
      <w:pPr>
        <w:pStyle w:val="ListBullet"/>
      </w:pPr>
      <w:r>
        <w:t>Conversation history</w:t>
      </w:r>
    </w:p>
    <w:p>
      <w:pPr>
        <w:pStyle w:val="ListBullet"/>
      </w:pPr>
      <w:r>
        <w:t>Current user query</w:t>
      </w:r>
    </w:p>
    <w:p>
      <w:pPr>
        <w:pStyle w:val="ListBullet"/>
      </w:pPr>
      <w:r>
        <w:t>Voice input button</w:t>
      </w:r>
    </w:p>
    <w:p>
      <w:pPr>
        <w:pStyle w:val="ListBullet"/>
      </w:pPr>
      <w:r>
        <w:t>Text input</w:t>
      </w:r>
    </w:p>
    <w:p>
      <w:pPr>
        <w:pStyle w:val="ListBullet"/>
      </w:pPr>
      <w:r>
        <w:t>Interpreted intent</w:t>
      </w:r>
    </w:p>
    <w:p>
      <w:pPr>
        <w:pStyle w:val="ListBullet"/>
      </w:pPr>
      <w:r>
        <w:t>Final answer</w:t>
      </w:r>
    </w:p>
    <w:p>
      <w:pPr>
        <w:pStyle w:val="ListBullet"/>
      </w:pPr>
      <w:r>
        <w:t>Evidence drawer</w:t>
      </w:r>
    </w:p>
    <w:p/>
    <w:p>
      <w:pPr>
        <w:pStyle w:val="Heading3"/>
      </w:pPr>
      <w:r>
        <w:t>Center / map canvas</w:t>
      </w:r>
    </w:p>
    <w:p>
      <w:r>
        <w:t>Leaflet/react-leaflet renderer.</w:t>
      </w:r>
    </w:p>
    <w:p>
      <w:r>
        <w:t>Potential layers:</w:t>
      </w:r>
    </w:p>
    <w:p>
      <w:pPr>
        <w:pStyle w:val="ListBullet"/>
      </w:pPr>
      <w:r>
        <w:t>SST</w:t>
      </w:r>
    </w:p>
    <w:p>
      <w:pPr>
        <w:pStyle w:val="ListBullet"/>
      </w:pPr>
      <w:r>
        <w:t>wave height / period</w:t>
      </w:r>
    </w:p>
    <w:p>
      <w:pPr>
        <w:pStyle w:val="ListBullet"/>
      </w:pPr>
      <w:r>
        <w:t>currents</w:t>
      </w:r>
    </w:p>
    <w:p>
      <w:pPr>
        <w:pStyle w:val="ListBullet"/>
      </w:pPr>
      <w:r>
        <w:t>PFZ</w:t>
      </w:r>
    </w:p>
    <w:p>
      <w:pPr>
        <w:pStyle w:val="ListBullet"/>
      </w:pPr>
      <w:r>
        <w:t>cyclone tracks</w:t>
      </w:r>
    </w:p>
    <w:p>
      <w:pPr>
        <w:pStyle w:val="ListBullet"/>
      </w:pPr>
      <w:r>
        <w:t>high-wave / tsunami warnings</w:t>
      </w:r>
    </w:p>
    <w:p>
      <w:pPr>
        <w:pStyle w:val="ListBullet"/>
      </w:pPr>
      <w:r>
        <w:t>route or vessel overlays where applicable</w:t>
      </w:r>
    </w:p>
    <w:p/>
    <w:p>
      <w:pPr>
        <w:pStyle w:val="Heading3"/>
      </w:pPr>
      <w:r>
        <w:t>Right / agent rail</w:t>
      </w:r>
    </w:p>
    <w:p>
      <w:r>
        <w:t>Six agents:</w:t>
      </w:r>
    </w:p>
    <w:p>
      <w:pPr>
        <w:pStyle w:val="ListBullet"/>
      </w:pPr>
      <w:r>
        <w:t>Marine Data</w:t>
      </w:r>
    </w:p>
    <w:p>
      <w:pPr>
        <w:pStyle w:val="ListBullet"/>
      </w:pPr>
      <w:r>
        <w:t>Weather</w:t>
      </w:r>
    </w:p>
    <w:p>
      <w:pPr>
        <w:pStyle w:val="ListBullet"/>
      </w:pPr>
      <w:r>
        <w:t>GIS</w:t>
      </w:r>
    </w:p>
    <w:p>
      <w:pPr>
        <w:pStyle w:val="ListBullet"/>
      </w:pPr>
      <w:r>
        <w:t>Ocean Analytics</w:t>
      </w:r>
    </w:p>
    <w:p>
      <w:pPr>
        <w:pStyle w:val="ListBullet"/>
      </w:pPr>
      <w:r>
        <w:t>Risk</w:t>
      </w:r>
    </w:p>
    <w:p>
      <w:pPr>
        <w:pStyle w:val="ListBullet"/>
      </w:pPr>
      <w:r>
        <w:t>Spatial Reasoning</w:t>
      </w:r>
    </w:p>
    <w:p/>
    <w:p>
      <w:r>
        <w:t>State model:</w:t>
      </w:r>
    </w:p>
    <w:p>
      <w:r>
        <w:t>`idle | running | validated | conflict`</w:t>
      </w:r>
    </w:p>
    <w:p/>
    <w:p>
      <w:pPr>
        <w:pStyle w:val="Heading3"/>
      </w:pPr>
      <w:r>
        <w:t>Top readouts</w:t>
      </w:r>
    </w:p>
    <w:p>
      <w:r>
        <w:t>Examples:</w:t>
      </w:r>
    </w:p>
    <w:p>
      <w:pPr>
        <w:pStyle w:val="ListBullet"/>
      </w:pPr>
      <w:r>
        <w:t>sea state</w:t>
      </w:r>
    </w:p>
    <w:p>
      <w:pPr>
        <w:pStyle w:val="ListBullet"/>
      </w:pPr>
      <w:r>
        <w:t>wind</w:t>
      </w:r>
    </w:p>
    <w:p>
      <w:pPr>
        <w:pStyle w:val="ListBullet"/>
      </w:pPr>
      <w:r>
        <w:t>wave height</w:t>
      </w:r>
    </w:p>
    <w:p>
      <w:pPr>
        <w:pStyle w:val="ListBullet"/>
      </w:pPr>
      <w:r>
        <w:t>active alerts</w:t>
      </w:r>
    </w:p>
    <w:p>
      <w:pPr>
        <w:pStyle w:val="ListBullet"/>
      </w:pPr>
      <w:r>
        <w:t>selected location</w:t>
      </w:r>
    </w:p>
    <w:p>
      <w:pPr>
        <w:pStyle w:val="ListBullet"/>
      </w:pPr>
      <w:r>
        <w:t>query timestamp</w:t>
      </w:r>
    </w:p>
    <w:p/>
    <w:p>
      <w:pPr>
        <w:pStyle w:val="Heading3"/>
      </w:pPr>
      <w:r>
        <w:t>Reasoning / validation</w:t>
      </w:r>
    </w:p>
    <w:p>
      <w:r>
        <w:t>Show:</w:t>
      </w:r>
    </w:p>
    <w:p>
      <w:r>
        <w:t>1. intent</w:t>
      </w:r>
    </w:p>
    <w:p>
      <w:r>
        <w:t>2. sources consulted</w:t>
      </w:r>
    </w:p>
    <w:p>
      <w:r>
        <w:t>3. agent outputs</w:t>
      </w:r>
    </w:p>
    <w:p>
      <w:r>
        <w:t>4. conflicts/re-check</w:t>
      </w:r>
    </w:p>
    <w:p>
      <w:r>
        <w:t>5. validation result</w:t>
      </w:r>
    </w:p>
    <w:p>
      <w:r>
        <w:t>6. recommendation</w:t>
      </w:r>
    </w:p>
    <w:p>
      <w:r>
        <w:t>7. confidence</w:t>
      </w:r>
    </w:p>
    <w:p>
      <w:r>
        <w:t>8. evidence list</w:t>
      </w:r>
    </w:p>
    <w:p/>
    <w:p>
      <w:pPr>
        <w:pStyle w:val="Heading3"/>
      </w:pPr>
      <w:r>
        <w:t>Alerts</w:t>
      </w:r>
    </w:p>
    <w:p>
      <w:r>
        <w:t>Severity:</w:t>
      </w:r>
    </w:p>
    <w:p>
      <w:pPr>
        <w:pStyle w:val="ListBullet"/>
      </w:pPr>
      <w:r>
        <w:t>danger</w:t>
      </w:r>
    </w:p>
    <w:p>
      <w:pPr>
        <w:pStyle w:val="ListBullet"/>
      </w:pPr>
      <w:r>
        <w:t>warning</w:t>
      </w:r>
    </w:p>
    <w:p>
      <w:pPr>
        <w:pStyle w:val="ListBullet"/>
      </w:pPr>
      <w:r>
        <w:t>informational</w:t>
      </w:r>
    </w:p>
    <w:p/>
    <w:p>
      <w:r>
        <w:t>Alerts must not be styled as decorative noise; they should read like operational signals.</w:t>
      </w:r>
    </w:p>
    <w:p/>
    <w:p>
      <w:pPr>
        <w:pStyle w:val="Heading2"/>
      </w:pPr>
      <w:r>
        <w:t>Voice MVP</w:t>
      </w:r>
    </w:p>
    <w:p>
      <w:r>
        <w:t>Voice input is a first-class MVP control.</w:t>
      </w:r>
    </w:p>
    <w:p>
      <w:r>
        <w:t>Design for:</w:t>
      </w:r>
    </w:p>
    <w:p>
      <w:pPr>
        <w:pStyle w:val="ListBullet"/>
      </w:pPr>
      <w:r>
        <w:t>idle microphone</w:t>
      </w:r>
    </w:p>
    <w:p>
      <w:pPr>
        <w:pStyle w:val="ListBullet"/>
      </w:pPr>
      <w:r>
        <w:t>listening</w:t>
      </w:r>
    </w:p>
    <w:p>
      <w:pPr>
        <w:pStyle w:val="ListBullet"/>
      </w:pPr>
      <w:r>
        <w:t>processing</w:t>
      </w:r>
    </w:p>
    <w:p>
      <w:pPr>
        <w:pStyle w:val="ListBullet"/>
      </w:pPr>
      <w:r>
        <w:t>transcript</w:t>
      </w:r>
    </w:p>
    <w:p>
      <w:pPr>
        <w:pStyle w:val="ListBullet"/>
      </w:pPr>
      <w:r>
        <w:t>error/retry</w:t>
      </w:r>
    </w:p>
    <w:p/>
    <w:p>
      <w:r>
        <w:t>The architecture should allow a future BHASHINI + Sarvam production pipeline without changing the conversation UI contract.</w:t>
      </w:r>
    </w:p>
    <w:p/>
    <w:p>
      <w:pPr>
        <w:pStyle w:val="Heading2"/>
      </w:pPr>
      <w:r>
        <w:t>Demo behavior</w:t>
      </w:r>
    </w:p>
    <w:p>
      <w:r>
        <w:t>The dashboard may use scripted/mock data, but the UI should behave as though the agents are operating:</w:t>
      </w:r>
    </w:p>
    <w:p>
      <w:pPr>
        <w:pStyle w:val="ListBullet"/>
      </w:pPr>
      <w:r>
        <w:t>immediate query acknowledgement</w:t>
      </w:r>
    </w:p>
    <w:p>
      <w:pPr>
        <w:pStyle w:val="ListBullet"/>
      </w:pPr>
      <w:r>
        <w:t>staggered agent activation</w:t>
      </w:r>
    </w:p>
    <w:p>
      <w:pPr>
        <w:pStyle w:val="ListBullet"/>
      </w:pPr>
      <w:r>
        <w:t>map layer transition</w:t>
      </w:r>
    </w:p>
    <w:p>
      <w:pPr>
        <w:pStyle w:val="ListBullet"/>
      </w:pPr>
      <w:r>
        <w:t>validation state</w:t>
      </w:r>
    </w:p>
    <w:p>
      <w:pPr>
        <w:pStyle w:val="ListBullet"/>
      </w:pPr>
      <w:r>
        <w:t>final evidence-backed answer</w:t>
      </w:r>
    </w:p>
    <w:p/>
    <w:p>
      <w:pPr>
        <w:pStyle w:val="Heading2"/>
      </w:pPr>
      <w:r>
        <w:t>Accessibility</w:t>
      </w:r>
    </w:p>
    <w:p>
      <w:pPr>
        <w:pStyle w:val="ListBullet"/>
      </w:pPr>
      <w:r>
        <w:t>keyboard-accessible controls</w:t>
      </w:r>
    </w:p>
    <w:p>
      <w:pPr>
        <w:pStyle w:val="ListBullet"/>
      </w:pPr>
      <w:r>
        <w:t>visible focus</w:t>
      </w:r>
    </w:p>
    <w:p>
      <w:pPr>
        <w:pStyle w:val="ListBullet"/>
      </w:pPr>
      <w:r>
        <w:t>screen-reader labels</w:t>
      </w:r>
    </w:p>
    <w:p>
      <w:pPr>
        <w:pStyle w:val="ListBullet"/>
      </w:pPr>
      <w:r>
        <w:t>non-color-only status indication</w:t>
      </w:r>
    </w:p>
    <w:p>
      <w:pPr>
        <w:pStyle w:val="ListBullet"/>
      </w:pPr>
      <w:r>
        <w:t>reduced motion</w:t>
      </w:r>
    </w:p>
    <w:p>
      <w:pPr>
        <w:pStyle w:val="ListBullet"/>
      </w:pPr>
      <w:r>
        <w:t>readable text at laptop judging distance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