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Sagarvani — Technical Architecture</w:t>
      </w:r>
    </w:p>
    <w:p/>
    <w:p>
      <w:pPr>
        <w:pStyle w:val="Heading2"/>
      </w:pPr>
      <w:r>
        <w:t>Frontend</w:t>
      </w:r>
    </w:p>
    <w:p>
      <w:pPr>
        <w:pStyle w:val="ListBullet"/>
      </w:pPr>
      <w:r>
        <w:t>Next.js / React App Router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>
      <w:pPr>
        <w:pStyle w:val="ListBullet"/>
      </w:pPr>
      <w:r>
        <w:t>Leaflet / react-leaflet</w:t>
      </w:r>
    </w:p>
    <w:p>
      <w:pPr>
        <w:pStyle w:val="ListBullet"/>
      </w:pPr>
      <w:r>
        <w:t>GeoJSON from GeoPandas outputs</w:t>
      </w:r>
    </w:p>
    <w:p>
      <w:pPr>
        <w:pStyle w:val="ListBullet"/>
      </w:pPr>
      <w:r>
        <w:t>Recharts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lucide-react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next-intl scaffold</w:t>
      </w:r>
    </w:p>
    <w:p/>
    <w:p>
      <w:pPr>
        <w:pStyle w:val="Heading2"/>
      </w:pPr>
      <w:r>
        <w:t>Backend / agent architecture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LangChain</w:t>
      </w:r>
    </w:p>
    <w:p>
      <w:pPr>
        <w:pStyle w:val="ListBullet"/>
      </w:pPr>
      <w:r>
        <w:t>OpenAI</w:t>
      </w:r>
    </w:p>
    <w:p>
      <w:pPr>
        <w:pStyle w:val="ListBullet"/>
      </w:pPr>
      <w:r>
        <w:t>PostgreSQL</w:t>
      </w:r>
    </w:p>
    <w:p>
      <w:pPr>
        <w:pStyle w:val="ListBullet"/>
      </w:pPr>
      <w:r>
        <w:t>Redis</w:t>
      </w:r>
    </w:p>
    <w:p>
      <w:pPr>
        <w:pStyle w:val="ListBullet"/>
      </w:pPr>
      <w:r>
        <w:t>GeoPandas</w:t>
      </w:r>
    </w:p>
    <w:p>
      <w:pPr>
        <w:pStyle w:val="ListBullet"/>
      </w:pPr>
      <w:r>
        <w:t>Docker</w:t>
      </w:r>
    </w:p>
    <w:p/>
    <w:p>
      <w:pPr>
        <w:pStyle w:val="Heading2"/>
      </w:pPr>
      <w:r>
        <w:t>Voice / language</w:t>
      </w:r>
    </w:p>
    <w:p>
      <w:pPr>
        <w:pStyle w:val="ListBullet"/>
      </w:pPr>
      <w:r>
        <w:t>BHASHINI</w:t>
      </w:r>
    </w:p>
    <w:p>
      <w:pPr>
        <w:pStyle w:val="ListBullet"/>
      </w:pPr>
      <w:r>
        <w:t>Sarvam AI</w:t>
      </w:r>
    </w:p>
    <w:p>
      <w:pPr>
        <w:pStyle w:val="ListBullet"/>
      </w:pPr>
      <w:r>
        <w:t>Twilio for future helpline integration</w:t>
      </w:r>
    </w:p>
    <w:p/>
    <w:p>
      <w:r>
        <w:t>Voice is an MVP UI capability; production telephony integration is later.</w:t>
      </w:r>
    </w:p>
    <w:p/>
    <w:p>
      <w:pPr>
        <w:pStyle w:val="Heading2"/>
      </w:pPr>
      <w:r>
        <w:t>Deployment</w:t>
      </w:r>
    </w:p>
    <w:p>
      <w:r>
        <w:t>Frontend: Vercel is the documented hackathon-appropriate target.</w:t>
      </w:r>
    </w:p>
    <w:p>
      <w:r>
        <w:t>Backend: Dockerized service when connected.</w:t>
      </w:r>
    </w:p>
    <w:p/>
    <w:p>
      <w:pPr>
        <w:pStyle w:val="Heading2"/>
      </w:pPr>
      <w:r>
        <w:t>Suggested project structure</w:t>
      </w:r>
    </w:p>
    <w:p>
      <w:r>
        <w:t>```text</w:t>
      </w:r>
    </w:p>
    <w:p>
      <w:r>
        <w:t>sagarvani/</w:t>
      </w:r>
    </w:p>
    <w:p>
      <w:r>
        <w:t>├── app/</w:t>
      </w:r>
    </w:p>
    <w:p>
      <w:r>
        <w:t>│   ├── (marketing)/</w:t>
      </w:r>
    </w:p>
    <w:p>
      <w:r>
        <w:t>│   │   ├── page.tsx</w:t>
      </w:r>
    </w:p>
    <w:p>
      <w:r>
        <w:t>│   │   ├── about/</w:t>
      </w:r>
    </w:p>
    <w:p>
      <w:r>
        <w:t>│   │   └── contact/</w:t>
      </w:r>
    </w:p>
    <w:p>
      <w:r>
        <w:t>│   ├── dashboard/</w:t>
      </w:r>
    </w:p>
    <w:p>
      <w:r>
        <w:t>│   │   ├── page.tsx</w:t>
      </w:r>
    </w:p>
    <w:p>
      <w:r>
        <w:t>│   │   └── components/</w:t>
      </w:r>
    </w:p>
    <w:p>
      <w:r>
        <w:t>│   └── layout.tsx</w:t>
      </w:r>
    </w:p>
    <w:p>
      <w:r>
        <w:t>├── components/</w:t>
      </w:r>
    </w:p>
    <w:p>
      <w:r>
        <w:t>│   └── ui/</w:t>
      </w:r>
    </w:p>
    <w:p>
      <w:r>
        <w:t>├── lib/</w:t>
      </w:r>
    </w:p>
    <w:p>
      <w:r>
        <w:t>│   ├── mock-data/</w:t>
      </w:r>
    </w:p>
    <w:p>
      <w:r>
        <w:t>│   └── api/</w:t>
      </w:r>
    </w:p>
    <w:p>
      <w:r>
        <w:t>├── styles/</w:t>
      </w:r>
    </w:p>
    <w:p>
      <w:r>
        <w:t>│   └── theme.css</w:t>
      </w:r>
    </w:p>
    <w:p>
      <w:r>
        <w:t>└── public/</w:t>
      </w:r>
    </w:p>
    <w:p>
      <w:r>
        <w:t>└── logo/</w:t>
      </w:r>
    </w:p>
    <w:p>
      <w:r>
        <w:t>```</w:t>
      </w:r>
    </w:p>
    <w:p/>
    <w:p>
      <w:pPr>
        <w:pStyle w:val="Heading2"/>
      </w:pPr>
      <w:r>
        <w:t>Engineering principles</w:t>
      </w:r>
    </w:p>
    <w:p>
      <w:r>
        <w:t>1. Inspect before changing.</w:t>
      </w:r>
    </w:p>
    <w:p>
      <w:r>
        <w:t>2. Reuse working code.</w:t>
      </w:r>
    </w:p>
    <w:p>
      <w:r>
        <w:t>3. Keep mock/real API shapes identical.</w:t>
      </w:r>
    </w:p>
    <w:p>
      <w:r>
        <w:t>4. Avoid provider-specific coupling in UI.</w:t>
      </w:r>
    </w:p>
    <w:p>
      <w:r>
        <w:t>5. Treat animation as state communication.</w:t>
      </w:r>
    </w:p>
    <w:p>
      <w:r>
        <w:t>6. Test at laptop judging resolution and 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