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E55" w14:textId="77777777" w:rsidR="00D67B59" w:rsidRPr="00D67B59" w:rsidRDefault="00D67B59" w:rsidP="00DE6C1D">
      <w:pPr>
        <w:tabs>
          <w:tab w:val="right" w:pos="9360"/>
        </w:tabs>
        <w:rPr>
          <w:rFonts w:ascii="Times New Roman" w:hAnsi="Times New Roman" w:cs="Times New Roman"/>
        </w:rPr>
      </w:pPr>
    </w:p>
    <w:p w14:paraId="21849C6C" w14:textId="0C2EAA19" w:rsidR="00D67B59" w:rsidRDefault="00D67B59" w:rsidP="00D67B59">
      <w:pPr>
        <w:tabs>
          <w:tab w:val="right" w:pos="9360"/>
        </w:tabs>
        <w:rPr>
          <w:rFonts w:ascii="Times New Roman" w:hAnsi="Times New Roman" w:cs="Times New Roman"/>
          <w:b/>
          <w:bCs/>
          <w:sz w:val="32"/>
          <w:szCs w:val="32"/>
        </w:rPr>
      </w:pPr>
      <w:r w:rsidRPr="00D67B59">
        <w:rPr>
          <w:rFonts w:ascii="Times New Roman" w:hAnsi="Times New Roman" w:cs="Times New Roman"/>
          <w:b/>
          <w:bCs/>
          <w:sz w:val="32"/>
          <w:szCs w:val="32"/>
        </w:rPr>
        <w:t>Introduction</w:t>
      </w:r>
      <w:r w:rsidRPr="00D67B59">
        <w:rPr>
          <w:rFonts w:ascii="Times New Roman" w:hAnsi="Times New Roman" w:cs="Times New Roman"/>
          <w:b/>
          <w:bCs/>
          <w:sz w:val="32"/>
          <w:szCs w:val="32"/>
        </w:rPr>
        <w:t>:</w:t>
      </w:r>
    </w:p>
    <w:p w14:paraId="53648899" w14:textId="77777777" w:rsidR="00D67B59" w:rsidRPr="00D67B59" w:rsidRDefault="00D67B59" w:rsidP="00D67B59">
      <w:pPr>
        <w:tabs>
          <w:tab w:val="right" w:pos="9360"/>
        </w:tabs>
        <w:rPr>
          <w:rFonts w:ascii="Times New Roman" w:hAnsi="Times New Roman" w:cs="Times New Roman"/>
          <w:b/>
          <w:bCs/>
          <w:sz w:val="32"/>
          <w:szCs w:val="32"/>
        </w:rPr>
      </w:pPr>
    </w:p>
    <w:p w14:paraId="77719CA5" w14:textId="041C2386" w:rsidR="00D67B59" w:rsidRDefault="00D67B59" w:rsidP="00D67B59">
      <w:pPr>
        <w:tabs>
          <w:tab w:val="right" w:pos="9360"/>
        </w:tabs>
        <w:rPr>
          <w:rFonts w:ascii="Times New Roman" w:hAnsi="Times New Roman" w:cs="Times New Roman"/>
        </w:rPr>
      </w:pPr>
      <w:r w:rsidRPr="00D67B59">
        <w:rPr>
          <w:rFonts w:ascii="Times New Roman" w:hAnsi="Times New Roman" w:cs="Times New Roman"/>
        </w:rPr>
        <w:t>DocSetGo is a user-friendly platform designed to improve the healthcare system by making it easier for people to access medical services. Whether you need to schedule a checkup or consult with a doctor for personal health concerns, DocSetGo provides a convenient, fast, and reliable way to book appointments with healthcare professionals near you</w:t>
      </w:r>
      <w:r>
        <w:rPr>
          <w:rFonts w:ascii="Times New Roman" w:hAnsi="Times New Roman" w:cs="Times New Roman"/>
        </w:rPr>
        <w:t>.</w:t>
      </w:r>
    </w:p>
    <w:p w14:paraId="718B6856" w14:textId="77777777" w:rsidR="00D67B59" w:rsidRPr="00D67B59" w:rsidRDefault="00D67B59" w:rsidP="00D67B59">
      <w:pPr>
        <w:tabs>
          <w:tab w:val="right" w:pos="9360"/>
        </w:tabs>
        <w:rPr>
          <w:rFonts w:ascii="Times New Roman" w:hAnsi="Times New Roman" w:cs="Times New Roman"/>
        </w:rPr>
      </w:pPr>
    </w:p>
    <w:p w14:paraId="5C9355BC" w14:textId="7540487C" w:rsidR="00D67B59" w:rsidRDefault="00D67B59" w:rsidP="00D67B59">
      <w:pPr>
        <w:tabs>
          <w:tab w:val="right" w:pos="9360"/>
        </w:tabs>
        <w:rPr>
          <w:rFonts w:ascii="Times New Roman" w:hAnsi="Times New Roman" w:cs="Times New Roman"/>
          <w:b/>
          <w:bCs/>
        </w:rPr>
      </w:pPr>
      <w:r w:rsidRPr="00D67B59">
        <w:rPr>
          <w:rFonts w:ascii="Times New Roman" w:hAnsi="Times New Roman" w:cs="Times New Roman"/>
          <w:b/>
          <w:bCs/>
          <w:sz w:val="32"/>
          <w:szCs w:val="32"/>
        </w:rPr>
        <w:t>Key Services:</w:t>
      </w:r>
    </w:p>
    <w:p w14:paraId="62E66B11" w14:textId="77777777" w:rsidR="00D67B59" w:rsidRPr="00D67B59" w:rsidRDefault="00D67B59" w:rsidP="00D67B59">
      <w:pPr>
        <w:tabs>
          <w:tab w:val="right" w:pos="9360"/>
        </w:tabs>
        <w:rPr>
          <w:rFonts w:ascii="Times New Roman" w:hAnsi="Times New Roman" w:cs="Times New Roman"/>
          <w:b/>
          <w:bCs/>
        </w:rPr>
      </w:pPr>
    </w:p>
    <w:p w14:paraId="1B4CE770" w14:textId="77777777" w:rsidR="00D67B59" w:rsidRPr="00D67B59" w:rsidRDefault="00D67B59" w:rsidP="00D67B59">
      <w:pPr>
        <w:tabs>
          <w:tab w:val="right" w:pos="9360"/>
        </w:tabs>
        <w:rPr>
          <w:rFonts w:ascii="Times New Roman" w:hAnsi="Times New Roman" w:cs="Times New Roman"/>
        </w:rPr>
      </w:pPr>
      <w:r w:rsidRPr="00D67B59">
        <w:rPr>
          <w:rFonts w:ascii="Times New Roman" w:hAnsi="Times New Roman" w:cs="Times New Roman"/>
          <w:b/>
          <w:bCs/>
        </w:rPr>
        <w:t>1.DocOnline</w:t>
      </w:r>
      <w:r w:rsidRPr="00D67B59">
        <w:rPr>
          <w:rFonts w:ascii="Times New Roman" w:hAnsi="Times New Roman" w:cs="Times New Roman"/>
        </w:rPr>
        <w:t>: It is a service provided by our platform in which you can consult a doctor online despite of being in any time zone or being in any corner of the world. You can even consult a doctor from foreign countries or any specialty without needing to go anywhere and consult comfortably within your own times.</w:t>
      </w:r>
    </w:p>
    <w:p w14:paraId="70577ADE" w14:textId="77777777" w:rsidR="00D67B59" w:rsidRPr="00D67B59" w:rsidRDefault="00D67B59" w:rsidP="00D67B59">
      <w:pPr>
        <w:tabs>
          <w:tab w:val="right" w:pos="9360"/>
        </w:tabs>
        <w:rPr>
          <w:rFonts w:ascii="Times New Roman" w:hAnsi="Times New Roman" w:cs="Times New Roman"/>
        </w:rPr>
      </w:pPr>
    </w:p>
    <w:p w14:paraId="671185EA" w14:textId="77777777" w:rsidR="00D67B59" w:rsidRPr="00D67B59" w:rsidRDefault="00D67B59" w:rsidP="00D67B59">
      <w:pPr>
        <w:tabs>
          <w:tab w:val="right" w:pos="9360"/>
        </w:tabs>
        <w:rPr>
          <w:rFonts w:ascii="Times New Roman" w:hAnsi="Times New Roman" w:cs="Times New Roman"/>
        </w:rPr>
      </w:pPr>
      <w:r w:rsidRPr="00D67B59">
        <w:rPr>
          <w:rFonts w:ascii="Times New Roman" w:hAnsi="Times New Roman" w:cs="Times New Roman"/>
          <w:b/>
          <w:bCs/>
        </w:rPr>
        <w:t>2.Book A Doctor:</w:t>
      </w:r>
      <w:r w:rsidRPr="00D67B59">
        <w:rPr>
          <w:rFonts w:ascii="Times New Roman" w:hAnsi="Times New Roman" w:cs="Times New Roman"/>
        </w:rPr>
        <w:t xml:space="preserve"> It is a service in which you can hire us to appoint any qualified and experience doctor for your consultation. The appointment can be confirmed within 6 hours of receiving fee and you will be notified through the email.</w:t>
      </w:r>
    </w:p>
    <w:p w14:paraId="264B582C" w14:textId="77777777" w:rsidR="00D67B59" w:rsidRPr="00D67B59" w:rsidRDefault="00D67B59" w:rsidP="00D67B59">
      <w:pPr>
        <w:tabs>
          <w:tab w:val="right" w:pos="9360"/>
        </w:tabs>
        <w:rPr>
          <w:rFonts w:ascii="Times New Roman" w:hAnsi="Times New Roman" w:cs="Times New Roman"/>
        </w:rPr>
      </w:pPr>
    </w:p>
    <w:p w14:paraId="3382549F" w14:textId="77777777" w:rsidR="00D67B59" w:rsidRPr="00D67B59" w:rsidRDefault="00D67B59" w:rsidP="00D67B59">
      <w:pPr>
        <w:tabs>
          <w:tab w:val="right" w:pos="9360"/>
        </w:tabs>
        <w:rPr>
          <w:rFonts w:ascii="Times New Roman" w:hAnsi="Times New Roman" w:cs="Times New Roman"/>
        </w:rPr>
      </w:pPr>
      <w:r w:rsidRPr="00D67B59">
        <w:rPr>
          <w:rFonts w:ascii="Times New Roman" w:hAnsi="Times New Roman" w:cs="Times New Roman"/>
          <w:b/>
          <w:bCs/>
        </w:rPr>
        <w:t>3.Register Yourself as Doctor</w:t>
      </w:r>
      <w:r w:rsidRPr="00D67B59">
        <w:rPr>
          <w:rFonts w:ascii="Times New Roman" w:hAnsi="Times New Roman" w:cs="Times New Roman"/>
        </w:rPr>
        <w:t>: If you are a qualified doctor looking for platform to get yourself connected with the patients online or offline, DocSetGo is best choice for you to register your clinic or yourself and start performing your services online.</w:t>
      </w:r>
    </w:p>
    <w:p w14:paraId="3AF05B7C" w14:textId="77777777" w:rsidR="00D67B59" w:rsidRPr="00D67B59" w:rsidRDefault="00D67B59" w:rsidP="00D67B59">
      <w:pPr>
        <w:tabs>
          <w:tab w:val="right" w:pos="9360"/>
        </w:tabs>
        <w:rPr>
          <w:rFonts w:ascii="Times New Roman" w:hAnsi="Times New Roman" w:cs="Times New Roman"/>
        </w:rPr>
      </w:pPr>
    </w:p>
    <w:p w14:paraId="31F27B57" w14:textId="77777777" w:rsidR="00D67B59" w:rsidRPr="00D67B59" w:rsidRDefault="00D67B59" w:rsidP="00D67B59">
      <w:pPr>
        <w:tabs>
          <w:tab w:val="right" w:pos="9360"/>
        </w:tabs>
        <w:rPr>
          <w:rFonts w:ascii="Times New Roman" w:hAnsi="Times New Roman" w:cs="Times New Roman"/>
        </w:rPr>
      </w:pPr>
      <w:r w:rsidRPr="00D67B59">
        <w:rPr>
          <w:rFonts w:ascii="Times New Roman" w:hAnsi="Times New Roman" w:cs="Times New Roman"/>
          <w:b/>
          <w:bCs/>
          <w:sz w:val="32"/>
          <w:szCs w:val="32"/>
        </w:rPr>
        <w:t>Blogs:</w:t>
      </w:r>
      <w:r w:rsidRPr="00D67B59">
        <w:rPr>
          <w:rFonts w:ascii="Times New Roman" w:hAnsi="Times New Roman" w:cs="Times New Roman"/>
        </w:rPr>
        <w:br/>
      </w:r>
      <w:r w:rsidRPr="00D67B59">
        <w:rPr>
          <w:rFonts w:ascii="Times New Roman" w:hAnsi="Times New Roman" w:cs="Times New Roman"/>
        </w:rPr>
        <w:br/>
        <w:t>Blogs can help you stay connected with us through our journey and keeping updated with the latest news and information. You can also find the blogs from Specialist to be guided with your problems and some key routine tips for better health.</w:t>
      </w:r>
      <w:r w:rsidRPr="00D67B59">
        <w:rPr>
          <w:rFonts w:ascii="Times New Roman" w:hAnsi="Times New Roman" w:cs="Times New Roman"/>
        </w:rPr>
        <w:tab/>
      </w:r>
    </w:p>
    <w:p w14:paraId="6EB7692B" w14:textId="04F73E2A" w:rsidR="00DE6C1D" w:rsidRPr="00D67B59" w:rsidRDefault="00DE6C1D" w:rsidP="00DE6C1D">
      <w:pPr>
        <w:tabs>
          <w:tab w:val="right" w:pos="9360"/>
        </w:tabs>
        <w:rPr>
          <w:rFonts w:ascii="Times New Roman" w:hAnsi="Times New Roman" w:cs="Times New Roman"/>
        </w:rPr>
      </w:pPr>
      <w:r w:rsidRPr="00D67B59">
        <w:rPr>
          <w:rFonts w:ascii="Times New Roman" w:hAnsi="Times New Roman" w:cs="Times New Roman"/>
        </w:rPr>
        <w:tab/>
      </w:r>
    </w:p>
    <w:sectPr w:rsidR="00DE6C1D" w:rsidRPr="00D6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1D"/>
    <w:rsid w:val="0043052B"/>
    <w:rsid w:val="00D67B59"/>
    <w:rsid w:val="00DE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70CD"/>
  <w15:chartTrackingRefBased/>
  <w15:docId w15:val="{528D433B-A91F-40B3-8BF1-29D843A3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1D"/>
    <w:rPr>
      <w:rFonts w:eastAsiaTheme="majorEastAsia" w:cstheme="majorBidi"/>
      <w:color w:val="272727" w:themeColor="text1" w:themeTint="D8"/>
    </w:rPr>
  </w:style>
  <w:style w:type="paragraph" w:styleId="Title">
    <w:name w:val="Title"/>
    <w:basedOn w:val="Normal"/>
    <w:next w:val="Normal"/>
    <w:link w:val="TitleChar"/>
    <w:uiPriority w:val="10"/>
    <w:qFormat/>
    <w:rsid w:val="00DE6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C1D"/>
    <w:pPr>
      <w:spacing w:before="160"/>
      <w:jc w:val="center"/>
    </w:pPr>
    <w:rPr>
      <w:i/>
      <w:iCs/>
      <w:color w:val="404040" w:themeColor="text1" w:themeTint="BF"/>
    </w:rPr>
  </w:style>
  <w:style w:type="character" w:customStyle="1" w:styleId="QuoteChar">
    <w:name w:val="Quote Char"/>
    <w:basedOn w:val="DefaultParagraphFont"/>
    <w:link w:val="Quote"/>
    <w:uiPriority w:val="29"/>
    <w:rsid w:val="00DE6C1D"/>
    <w:rPr>
      <w:i/>
      <w:iCs/>
      <w:color w:val="404040" w:themeColor="text1" w:themeTint="BF"/>
    </w:rPr>
  </w:style>
  <w:style w:type="paragraph" w:styleId="ListParagraph">
    <w:name w:val="List Paragraph"/>
    <w:basedOn w:val="Normal"/>
    <w:uiPriority w:val="34"/>
    <w:qFormat/>
    <w:rsid w:val="00DE6C1D"/>
    <w:pPr>
      <w:ind w:left="720"/>
      <w:contextualSpacing/>
    </w:pPr>
  </w:style>
  <w:style w:type="character" w:styleId="IntenseEmphasis">
    <w:name w:val="Intense Emphasis"/>
    <w:basedOn w:val="DefaultParagraphFont"/>
    <w:uiPriority w:val="21"/>
    <w:qFormat/>
    <w:rsid w:val="00DE6C1D"/>
    <w:rPr>
      <w:i/>
      <w:iCs/>
      <w:color w:val="0F4761" w:themeColor="accent1" w:themeShade="BF"/>
    </w:rPr>
  </w:style>
  <w:style w:type="paragraph" w:styleId="IntenseQuote">
    <w:name w:val="Intense Quote"/>
    <w:basedOn w:val="Normal"/>
    <w:next w:val="Normal"/>
    <w:link w:val="IntenseQuoteChar"/>
    <w:uiPriority w:val="30"/>
    <w:qFormat/>
    <w:rsid w:val="00DE6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C1D"/>
    <w:rPr>
      <w:i/>
      <w:iCs/>
      <w:color w:val="0F4761" w:themeColor="accent1" w:themeShade="BF"/>
    </w:rPr>
  </w:style>
  <w:style w:type="character" w:styleId="IntenseReference">
    <w:name w:val="Intense Reference"/>
    <w:basedOn w:val="DefaultParagraphFont"/>
    <w:uiPriority w:val="32"/>
    <w:qFormat/>
    <w:rsid w:val="00DE6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BQ2</dc:creator>
  <cp:keywords/>
  <dc:description/>
  <cp:lastModifiedBy>BQ2</cp:lastModifiedBy>
  <cp:revision>1</cp:revision>
  <dcterms:created xsi:type="dcterms:W3CDTF">2025-05-11T13:44:00Z</dcterms:created>
  <dcterms:modified xsi:type="dcterms:W3CDTF">2025-05-11T14:09:00Z</dcterms:modified>
</cp:coreProperties>
</file>