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77777777" w:rsidR="008B45EA" w:rsidRPr="00737D4C" w:rsidRDefault="008B45EA" w:rsidP="008B45EA">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0FCE3114"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5C8A7F68" w14:textId="77777777" w:rsidR="00970674" w:rsidRPr="00E06F70" w:rsidRDefault="00970674" w:rsidP="00970674">
            <w:pPr>
              <w:rPr>
                <w:iCs/>
              </w:rPr>
            </w:pPr>
            <w:r w:rsidRPr="00E06F70">
              <w:rPr>
                <w:iCs/>
              </w:rPr>
              <w:t>Data Preparation &amp; Visualisation</w:t>
            </w:r>
          </w:p>
          <w:p w14:paraId="4846B1F1" w14:textId="77777777" w:rsidR="00970674" w:rsidRPr="00E06F70" w:rsidRDefault="00970674" w:rsidP="00970674">
            <w:pPr>
              <w:rPr>
                <w:iCs/>
              </w:rPr>
            </w:pPr>
            <w:r w:rsidRPr="00E06F70">
              <w:rPr>
                <w:iCs/>
              </w:rPr>
              <w:t>Machine Learning for Data Analysis</w:t>
            </w:r>
          </w:p>
          <w:p w14:paraId="5B253960" w14:textId="77777777" w:rsidR="00970674" w:rsidRPr="00E06F70" w:rsidRDefault="00970674" w:rsidP="00970674">
            <w:pPr>
              <w:rPr>
                <w:iCs/>
              </w:rPr>
            </w:pPr>
            <w:r w:rsidRPr="00E06F70">
              <w:rPr>
                <w:iCs/>
              </w:rPr>
              <w:t>Programming for Data Analytics</w:t>
            </w:r>
          </w:p>
          <w:p w14:paraId="2ADCC5C1" w14:textId="3E16F503" w:rsidR="008B45EA" w:rsidRPr="00737D4C" w:rsidRDefault="00970674" w:rsidP="00970674">
            <w:r w:rsidRPr="00E06F70">
              <w:rPr>
                <w:iCs/>
              </w:rPr>
              <w:t>Statistics for Data Analytics</w:t>
            </w:r>
          </w:p>
        </w:tc>
      </w:tr>
      <w:tr w:rsidR="00970674" w:rsidRPr="00737D4C" w14:paraId="01B2E8FD" w14:textId="77777777" w:rsidTr="00CB1D82">
        <w:tc>
          <w:tcPr>
            <w:tcW w:w="2263" w:type="dxa"/>
          </w:tcPr>
          <w:p w14:paraId="4905471C" w14:textId="77777777" w:rsidR="00970674" w:rsidRPr="00737D4C" w:rsidRDefault="00970674" w:rsidP="00970674">
            <w:pPr>
              <w:rPr>
                <w:b/>
                <w:bCs/>
              </w:rPr>
            </w:pPr>
            <w:r w:rsidRPr="00737D4C">
              <w:rPr>
                <w:b/>
                <w:bCs/>
              </w:rPr>
              <w:t>Assessment Title:</w:t>
            </w:r>
          </w:p>
          <w:p w14:paraId="6A85DF67" w14:textId="77777777" w:rsidR="00970674" w:rsidRPr="00737D4C" w:rsidRDefault="00970674" w:rsidP="00970674">
            <w:pPr>
              <w:rPr>
                <w:b/>
                <w:bCs/>
              </w:rPr>
            </w:pPr>
          </w:p>
        </w:tc>
        <w:tc>
          <w:tcPr>
            <w:tcW w:w="6753" w:type="dxa"/>
          </w:tcPr>
          <w:p w14:paraId="2CD85147" w14:textId="77F0848A" w:rsidR="00970674" w:rsidRPr="00737D4C" w:rsidRDefault="00970674" w:rsidP="00970674">
            <w:r w:rsidRPr="00E06F70">
              <w:rPr>
                <w:iCs/>
              </w:rPr>
              <w:t>MSC_DA_CA</w:t>
            </w:r>
            <w:r>
              <w:rPr>
                <w:iCs/>
              </w:rPr>
              <w:t>2</w:t>
            </w:r>
          </w:p>
        </w:tc>
      </w:tr>
      <w:tr w:rsidR="00970674" w:rsidRPr="00737D4C" w14:paraId="46AD0123" w14:textId="77777777" w:rsidTr="00CB1D82">
        <w:tc>
          <w:tcPr>
            <w:tcW w:w="2263" w:type="dxa"/>
          </w:tcPr>
          <w:p w14:paraId="47A0DD5E" w14:textId="77777777" w:rsidR="00970674" w:rsidRPr="00737D4C" w:rsidRDefault="00970674" w:rsidP="00970674">
            <w:pPr>
              <w:rPr>
                <w:b/>
                <w:bCs/>
              </w:rPr>
            </w:pPr>
            <w:r w:rsidRPr="00737D4C">
              <w:rPr>
                <w:b/>
                <w:bCs/>
              </w:rPr>
              <w:t>Lecturer Name:</w:t>
            </w:r>
          </w:p>
          <w:p w14:paraId="0159467B" w14:textId="77777777" w:rsidR="00970674" w:rsidRPr="00737D4C" w:rsidRDefault="00970674" w:rsidP="00970674">
            <w:pPr>
              <w:rPr>
                <w:b/>
                <w:bCs/>
              </w:rPr>
            </w:pPr>
          </w:p>
        </w:tc>
        <w:tc>
          <w:tcPr>
            <w:tcW w:w="6753" w:type="dxa"/>
          </w:tcPr>
          <w:p w14:paraId="62077922" w14:textId="77777777" w:rsidR="00970674" w:rsidRPr="00E06F70" w:rsidRDefault="00970674" w:rsidP="00970674">
            <w:pPr>
              <w:rPr>
                <w:rStyle w:val="Strong"/>
                <w:rFonts w:cstheme="minorHAnsi"/>
                <w:b w:val="0"/>
                <w:bCs w:val="0"/>
                <w:shd w:val="clear" w:color="auto" w:fill="FFFFFF"/>
              </w:rPr>
            </w:pPr>
            <w:r w:rsidRPr="00E06F70">
              <w:rPr>
                <w:rStyle w:val="Strong"/>
                <w:rFonts w:cstheme="minorHAnsi"/>
                <w:b w:val="0"/>
                <w:bCs w:val="0"/>
                <w:shd w:val="clear" w:color="auto" w:fill="FFFFFF"/>
              </w:rPr>
              <w:t>David McQuaid</w:t>
            </w:r>
          </w:p>
          <w:p w14:paraId="53BEEF48" w14:textId="77777777" w:rsidR="00970674" w:rsidRPr="00E06F70" w:rsidRDefault="00970674" w:rsidP="00970674">
            <w:pPr>
              <w:rPr>
                <w:rStyle w:val="Strong"/>
                <w:rFonts w:cstheme="minorHAnsi"/>
                <w:b w:val="0"/>
                <w:bCs w:val="0"/>
                <w:shd w:val="clear" w:color="auto" w:fill="FFFFFF"/>
              </w:rPr>
            </w:pPr>
            <w:r w:rsidRPr="00E06F70">
              <w:rPr>
                <w:i/>
              </w:rPr>
              <w:t>Muhammad Iqbal</w:t>
            </w:r>
          </w:p>
          <w:p w14:paraId="5EEE8681" w14:textId="77777777" w:rsidR="00970674" w:rsidRPr="00E06F70" w:rsidRDefault="00970674" w:rsidP="00970674">
            <w:pPr>
              <w:rPr>
                <w:i/>
              </w:rPr>
            </w:pPr>
            <w:r w:rsidRPr="00E06F70">
              <w:rPr>
                <w:i/>
              </w:rPr>
              <w:t>Sam Weiss</w:t>
            </w:r>
          </w:p>
          <w:p w14:paraId="58F1934E" w14:textId="7FAAEB89" w:rsidR="00970674" w:rsidRPr="00737D4C" w:rsidRDefault="00970674" w:rsidP="00970674">
            <w:r w:rsidRPr="00E06F70">
              <w:rPr>
                <w:i/>
              </w:rPr>
              <w:t>Taufique Ahmed</w:t>
            </w:r>
          </w:p>
        </w:tc>
      </w:tr>
      <w:tr w:rsidR="00970674" w:rsidRPr="00737D4C" w14:paraId="59204FED" w14:textId="77777777" w:rsidTr="00CB1D82">
        <w:tc>
          <w:tcPr>
            <w:tcW w:w="2263" w:type="dxa"/>
          </w:tcPr>
          <w:p w14:paraId="76116CEF" w14:textId="77777777" w:rsidR="00970674" w:rsidRPr="00737D4C" w:rsidRDefault="00970674" w:rsidP="00970674">
            <w:pPr>
              <w:rPr>
                <w:b/>
                <w:bCs/>
              </w:rPr>
            </w:pPr>
            <w:r w:rsidRPr="00737D4C">
              <w:rPr>
                <w:b/>
                <w:bCs/>
              </w:rPr>
              <w:t>Student Full Name:</w:t>
            </w:r>
          </w:p>
          <w:p w14:paraId="158D0922" w14:textId="77777777" w:rsidR="00970674" w:rsidRPr="00737D4C" w:rsidRDefault="00970674" w:rsidP="00970674">
            <w:pPr>
              <w:rPr>
                <w:b/>
                <w:bCs/>
              </w:rPr>
            </w:pPr>
          </w:p>
        </w:tc>
        <w:tc>
          <w:tcPr>
            <w:tcW w:w="6753" w:type="dxa"/>
          </w:tcPr>
          <w:p w14:paraId="5EA41E03" w14:textId="438CEEEF" w:rsidR="00970674" w:rsidRPr="00737D4C" w:rsidRDefault="00970674" w:rsidP="00970674">
            <w:r w:rsidRPr="00E06F70">
              <w:t>Syed Asad Ailia</w:t>
            </w:r>
          </w:p>
        </w:tc>
      </w:tr>
      <w:tr w:rsidR="00970674" w:rsidRPr="00737D4C" w14:paraId="020138E2" w14:textId="77777777" w:rsidTr="00CB1D82">
        <w:tc>
          <w:tcPr>
            <w:tcW w:w="2263" w:type="dxa"/>
          </w:tcPr>
          <w:p w14:paraId="47A71415" w14:textId="77777777" w:rsidR="00970674" w:rsidRPr="00737D4C" w:rsidRDefault="00970674" w:rsidP="00970674">
            <w:pPr>
              <w:rPr>
                <w:b/>
                <w:bCs/>
              </w:rPr>
            </w:pPr>
            <w:r w:rsidRPr="00737D4C">
              <w:rPr>
                <w:b/>
                <w:bCs/>
              </w:rPr>
              <w:t>Student Number:</w:t>
            </w:r>
          </w:p>
          <w:p w14:paraId="6FBA536D" w14:textId="77777777" w:rsidR="00970674" w:rsidRPr="00737D4C" w:rsidRDefault="00970674" w:rsidP="00970674">
            <w:pPr>
              <w:rPr>
                <w:b/>
                <w:bCs/>
              </w:rPr>
            </w:pPr>
          </w:p>
        </w:tc>
        <w:tc>
          <w:tcPr>
            <w:tcW w:w="6753" w:type="dxa"/>
          </w:tcPr>
          <w:p w14:paraId="5A1F68B8" w14:textId="6D12116A" w:rsidR="00970674" w:rsidRPr="00737D4C" w:rsidRDefault="00970674" w:rsidP="00970674">
            <w:r w:rsidRPr="00E06F70">
              <w:t>2023408</w:t>
            </w:r>
          </w:p>
        </w:tc>
      </w:tr>
      <w:tr w:rsidR="00970674" w:rsidRPr="00737D4C" w14:paraId="0B83F38F" w14:textId="77777777" w:rsidTr="00CB1D82">
        <w:tc>
          <w:tcPr>
            <w:tcW w:w="2263" w:type="dxa"/>
          </w:tcPr>
          <w:p w14:paraId="03EFE802" w14:textId="77777777" w:rsidR="00970674" w:rsidRPr="00737D4C" w:rsidRDefault="00970674" w:rsidP="00970674">
            <w:pPr>
              <w:rPr>
                <w:b/>
                <w:bCs/>
              </w:rPr>
            </w:pPr>
            <w:r w:rsidRPr="00737D4C">
              <w:rPr>
                <w:b/>
                <w:bCs/>
              </w:rPr>
              <w:t>Assessment Due Date:</w:t>
            </w:r>
          </w:p>
          <w:p w14:paraId="25A44728" w14:textId="77777777" w:rsidR="00970674" w:rsidRPr="00737D4C" w:rsidRDefault="00970674" w:rsidP="00970674">
            <w:pPr>
              <w:rPr>
                <w:b/>
                <w:bCs/>
              </w:rPr>
            </w:pPr>
          </w:p>
        </w:tc>
        <w:tc>
          <w:tcPr>
            <w:tcW w:w="6753" w:type="dxa"/>
          </w:tcPr>
          <w:p w14:paraId="2A4A9D5E" w14:textId="5E9B8473" w:rsidR="00970674" w:rsidRPr="00737D4C" w:rsidRDefault="00970674" w:rsidP="00970674">
            <w:r>
              <w:t>05</w:t>
            </w:r>
            <w:r w:rsidRPr="00E06F70">
              <w:rPr>
                <w:vertAlign w:val="superscript"/>
              </w:rPr>
              <w:t>th</w:t>
            </w:r>
            <w:r w:rsidRPr="00E06F70">
              <w:t xml:space="preserve"> </w:t>
            </w:r>
            <w:r>
              <w:t>January</w:t>
            </w:r>
            <w:r w:rsidRPr="00E06F70">
              <w:t>,202</w:t>
            </w:r>
            <w:r>
              <w:t>4</w:t>
            </w:r>
          </w:p>
        </w:tc>
      </w:tr>
      <w:tr w:rsidR="00970674" w:rsidRPr="00737D4C" w14:paraId="15D4D1EF" w14:textId="77777777" w:rsidTr="00CB1D82">
        <w:tc>
          <w:tcPr>
            <w:tcW w:w="2263" w:type="dxa"/>
          </w:tcPr>
          <w:p w14:paraId="60236CF5" w14:textId="77777777" w:rsidR="00970674" w:rsidRPr="00737D4C" w:rsidRDefault="00970674" w:rsidP="00970674">
            <w:pPr>
              <w:rPr>
                <w:b/>
                <w:bCs/>
              </w:rPr>
            </w:pPr>
            <w:r w:rsidRPr="00737D4C">
              <w:rPr>
                <w:b/>
                <w:bCs/>
              </w:rPr>
              <w:t>Date of Submission:</w:t>
            </w:r>
          </w:p>
          <w:p w14:paraId="4A17D772" w14:textId="4A58154B" w:rsidR="00970674" w:rsidRPr="00737D4C" w:rsidRDefault="00970674" w:rsidP="00970674">
            <w:pPr>
              <w:rPr>
                <w:b/>
                <w:bCs/>
              </w:rPr>
            </w:pPr>
          </w:p>
        </w:tc>
        <w:tc>
          <w:tcPr>
            <w:tcW w:w="6753" w:type="dxa"/>
          </w:tcPr>
          <w:p w14:paraId="0FB109E2" w14:textId="3967B0C2" w:rsidR="00970674" w:rsidRPr="00737D4C" w:rsidRDefault="00970674" w:rsidP="00970674">
            <w:r>
              <w:t>05</w:t>
            </w:r>
            <w:r w:rsidRPr="00E06F70">
              <w:rPr>
                <w:vertAlign w:val="superscript"/>
              </w:rPr>
              <w:t>th</w:t>
            </w:r>
            <w:r w:rsidRPr="00E06F70">
              <w:t xml:space="preserve"> </w:t>
            </w:r>
            <w:r>
              <w:t>January</w:t>
            </w:r>
            <w:r w:rsidRPr="00E06F70">
              <w:t>,202</w:t>
            </w:r>
            <w:r>
              <w:t>4</w:t>
            </w:r>
          </w:p>
        </w:tc>
      </w:tr>
    </w:tbl>
    <w:p w14:paraId="20868575" w14:textId="16F7584E" w:rsidR="008B45EA" w:rsidRPr="00737D4C" w:rsidRDefault="005A175A" w:rsidP="008B45EA">
      <w:r>
        <w:rPr>
          <w:rFonts w:cs="Arial"/>
          <w:b/>
          <w:noProof/>
          <w:sz w:val="20"/>
        </w:rPr>
        <w:drawing>
          <wp:anchor distT="0" distB="0" distL="114300" distR="114300" simplePos="0" relativeHeight="251659264" behindDoc="1" locked="0" layoutInCell="1" allowOverlap="1" wp14:anchorId="2F03EA17" wp14:editId="2A036002">
            <wp:simplePos x="0" y="0"/>
            <wp:positionH relativeFrom="margin">
              <wp:align>left</wp:align>
            </wp:positionH>
            <wp:positionV relativeFrom="paragraph">
              <wp:posOffset>209549</wp:posOffset>
            </wp:positionV>
            <wp:extent cx="731520" cy="816610"/>
            <wp:effectExtent l="133350" t="114300" r="144780" b="1168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jpg"/>
                    <pic:cNvPicPr/>
                  </pic:nvPicPr>
                  <pic:blipFill>
                    <a:blip r:embed="rId8" cstate="print">
                      <a:extLst>
                        <a:ext uri="{28A0092B-C50C-407E-A947-70E740481C1C}">
                          <a14:useLocalDpi xmlns:a14="http://schemas.microsoft.com/office/drawing/2010/main" val="0"/>
                        </a:ext>
                      </a:extLst>
                    </a:blip>
                    <a:stretch>
                      <a:fillRect/>
                    </a:stretch>
                  </pic:blipFill>
                  <pic:spPr>
                    <a:xfrm rot="1348440">
                      <a:off x="0" y="0"/>
                      <a:ext cx="731520" cy="816610"/>
                    </a:xfrm>
                    <a:prstGeom prst="rect">
                      <a:avLst/>
                    </a:prstGeom>
                  </pic:spPr>
                </pic:pic>
              </a:graphicData>
            </a:graphic>
            <wp14:sizeRelH relativeFrom="page">
              <wp14:pctWidth>0</wp14:pctWidth>
            </wp14:sizeRelH>
            <wp14:sizeRelV relativeFrom="page">
              <wp14:pctHeight>0</wp14:pctHeight>
            </wp14:sizeRelV>
          </wp:anchor>
        </w:drawing>
      </w:r>
    </w:p>
    <w:p w14:paraId="63BAA5DB" w14:textId="752B3E06" w:rsidR="008B45EA" w:rsidRPr="00737D4C" w:rsidRDefault="008B45EA" w:rsidP="008B45EA">
      <w:pPr>
        <w:pBdr>
          <w:bottom w:val="single" w:sz="12" w:space="31" w:color="auto"/>
        </w:pBdr>
        <w:spacing w:after="0" w:line="240" w:lineRule="auto"/>
        <w:rPr>
          <w:rFonts w:cs="Arial"/>
          <w:b/>
          <w:sz w:val="20"/>
        </w:rPr>
      </w:pPr>
    </w:p>
    <w:p w14:paraId="0A799FEC" w14:textId="44476C2C" w:rsidR="008B45EA" w:rsidRDefault="008B45EA" w:rsidP="008B45EA">
      <w:pPr>
        <w:pBdr>
          <w:bottom w:val="single" w:sz="12" w:space="31" w:color="auto"/>
        </w:pBdr>
        <w:spacing w:after="0" w:line="240" w:lineRule="auto"/>
        <w:rPr>
          <w:rFonts w:cs="Arial"/>
          <w:b/>
          <w:sz w:val="20"/>
        </w:rPr>
      </w:pPr>
    </w:p>
    <w:p w14:paraId="496FA49D" w14:textId="77777777" w:rsidR="005A175A" w:rsidRPr="00737D4C" w:rsidRDefault="005A175A" w:rsidP="008B45EA">
      <w:pPr>
        <w:pBdr>
          <w:bottom w:val="single" w:sz="12" w:space="31" w:color="auto"/>
        </w:pBdr>
        <w:spacing w:after="0" w:line="240" w:lineRule="auto"/>
        <w:rPr>
          <w:rFonts w:cs="Arial"/>
          <w:b/>
          <w:sz w:val="20"/>
        </w:rPr>
      </w:pPr>
    </w:p>
    <w:p w14:paraId="76F8E0A5" w14:textId="414B4021" w:rsidR="008B45EA" w:rsidRPr="00737D4C" w:rsidRDefault="008B45EA" w:rsidP="008B45EA">
      <w:pPr>
        <w:spacing w:after="0" w:line="240" w:lineRule="auto"/>
        <w:rPr>
          <w:rFonts w:cs="Arial"/>
          <w:b/>
          <w:sz w:val="20"/>
        </w:rPr>
      </w:pPr>
    </w:p>
    <w:p w14:paraId="44CF17D2" w14:textId="4ADC0971"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403BC955"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6DA58D19"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4CE97292" w:rsidR="008B45EA" w:rsidRPr="00737D4C" w:rsidRDefault="008B45EA" w:rsidP="008B45EA">
      <w:pPr>
        <w:spacing w:after="0" w:line="240" w:lineRule="auto"/>
        <w:rPr>
          <w:rFonts w:cs="Arial"/>
          <w:sz w:val="20"/>
        </w:rPr>
      </w:pPr>
    </w:p>
    <w:p w14:paraId="5CD4CE74" w14:textId="75D7BA1D" w:rsidR="008B45EA" w:rsidRDefault="008B45EA"/>
    <w:p w14:paraId="1FA3F8E5" w14:textId="087A2224" w:rsidR="00970674" w:rsidRDefault="00970674"/>
    <w:p w14:paraId="67FE2BDF" w14:textId="37413FA5" w:rsidR="00970674" w:rsidRDefault="00970674"/>
    <w:p w14:paraId="3D655135" w14:textId="6ED47C90" w:rsidR="00970674" w:rsidRDefault="00970674"/>
    <w:p w14:paraId="793EF532" w14:textId="2150A2AD" w:rsidR="00970674" w:rsidRDefault="00970674"/>
    <w:p w14:paraId="74BE08D3" w14:textId="67FAEAA0" w:rsidR="00970674" w:rsidRDefault="00970674"/>
    <w:p w14:paraId="641F7C0B" w14:textId="39FD9254"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Author: Syed Asad Ailia</w:t>
      </w:r>
    </w:p>
    <w:p w14:paraId="26E69295" w14:textId="49C34A43"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e-mail: </w:t>
      </w:r>
      <w:hyperlink r:id="rId9" w:history="1">
        <w:r w:rsidRPr="005B70DB">
          <w:rPr>
            <w:rStyle w:val="Hyperlink"/>
            <w:rFonts w:ascii="Arial" w:hAnsi="Arial" w:cs="Arial"/>
          </w:rPr>
          <w:t>2023408@student.cct.ie</w:t>
        </w:r>
      </w:hyperlink>
    </w:p>
    <w:p w14:paraId="769216C6" w14:textId="2BC8D63E" w:rsidR="008A4629" w:rsidRDefault="008A4629" w:rsidP="008A4629">
      <w:pPr>
        <w:pBdr>
          <w:top w:val="nil"/>
          <w:left w:val="nil"/>
          <w:bottom w:val="nil"/>
          <w:right w:val="nil"/>
          <w:between w:val="nil"/>
        </w:pBdr>
        <w:rPr>
          <w:rFonts w:ascii="Arial" w:eastAsia="Arial" w:hAnsi="Arial" w:cs="Arial"/>
          <w:color w:val="000000"/>
        </w:rPr>
      </w:pPr>
      <w:r>
        <w:rPr>
          <w:rFonts w:ascii="Arial" w:eastAsia="Arial" w:hAnsi="Arial" w:cs="Arial"/>
          <w:color w:val="000000"/>
        </w:rPr>
        <w:t>Student ID: 2023408</w:t>
      </w:r>
    </w:p>
    <w:p w14:paraId="03CE7585" w14:textId="12EF0116" w:rsidR="00970674" w:rsidRDefault="008A4629" w:rsidP="008A4629">
      <w:pPr>
        <w:pBdr>
          <w:top w:val="nil"/>
          <w:left w:val="nil"/>
          <w:bottom w:val="nil"/>
          <w:right w:val="nil"/>
          <w:between w:val="nil"/>
        </w:pBdr>
        <w:rPr>
          <w:rFonts w:ascii="Arial" w:hAnsi="Arial" w:cs="Arial"/>
          <w:lang w:val="en-US"/>
        </w:rPr>
      </w:pPr>
      <w:r w:rsidRPr="0015714D">
        <w:rPr>
          <w:rFonts w:ascii="Arial" w:hAnsi="Arial" w:cs="Arial"/>
          <w:sz w:val="24"/>
          <w:szCs w:val="24"/>
          <w:lang w:val="en-US"/>
        </w:rPr>
        <w:t>GitHub Link:</w:t>
      </w:r>
      <w:r w:rsidRPr="0015714D">
        <w:t xml:space="preserve"> </w:t>
      </w:r>
      <w:hyperlink r:id="rId10" w:history="1">
        <w:r w:rsidRPr="00DB70C1">
          <w:rPr>
            <w:rStyle w:val="Hyperlink"/>
            <w:rFonts w:ascii="Arial" w:hAnsi="Arial" w:cs="Arial"/>
            <w:lang w:val="en-US"/>
          </w:rPr>
          <w:t>https://github.com/SyedAsadAilia110/CA2.git</w:t>
        </w:r>
      </w:hyperlink>
      <w:r>
        <w:rPr>
          <w:rFonts w:ascii="Arial" w:hAnsi="Arial" w:cs="Arial"/>
          <w:lang w:val="en-US"/>
        </w:rPr>
        <w:t xml:space="preserve"> </w:t>
      </w:r>
    </w:p>
    <w:p w14:paraId="76096262" w14:textId="77777777" w:rsidR="00487E3D" w:rsidRDefault="00487E3D" w:rsidP="008A4629">
      <w:pPr>
        <w:pBdr>
          <w:top w:val="nil"/>
          <w:left w:val="nil"/>
          <w:bottom w:val="nil"/>
          <w:right w:val="nil"/>
          <w:between w:val="nil"/>
        </w:pBdr>
        <w:rPr>
          <w:rFonts w:ascii="Arial" w:hAnsi="Arial" w:cs="Arial"/>
          <w:lang w:val="en-US"/>
        </w:rPr>
      </w:pPr>
    </w:p>
    <w:p w14:paraId="0AF4DDA8" w14:textId="77777777" w:rsidR="00487E3D" w:rsidRPr="00487E3D" w:rsidRDefault="00487E3D" w:rsidP="00487E3D">
      <w:pPr>
        <w:pBdr>
          <w:top w:val="nil"/>
          <w:left w:val="nil"/>
          <w:bottom w:val="nil"/>
          <w:right w:val="nil"/>
          <w:between w:val="nil"/>
        </w:pBdr>
        <w:rPr>
          <w:rFonts w:ascii="Arial" w:hAnsi="Arial" w:cs="Arial"/>
          <w:b/>
          <w:lang w:val="en-US"/>
        </w:rPr>
      </w:pPr>
      <w:bookmarkStart w:id="0" w:name="_Toc153813631"/>
      <w:r w:rsidRPr="00487E3D">
        <w:rPr>
          <w:rFonts w:ascii="Arial" w:hAnsi="Arial" w:cs="Arial"/>
          <w:b/>
          <w:lang w:val="en-US"/>
        </w:rPr>
        <w:t>Data Selection</w:t>
      </w:r>
      <w:bookmarkEnd w:id="0"/>
    </w:p>
    <w:p w14:paraId="6EE829BB"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1" w:name="_Toc153813632"/>
      <w:r w:rsidRPr="00487E3D">
        <w:rPr>
          <w:rFonts w:ascii="Arial" w:hAnsi="Arial" w:cs="Arial"/>
          <w:b/>
          <w:u w:val="single"/>
          <w:lang w:val="en-US"/>
        </w:rPr>
        <w:t>Ireland’s Dataset</w:t>
      </w:r>
      <w:bookmarkEnd w:id="1"/>
    </w:p>
    <w:p w14:paraId="5B95D18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THA22 - Average weekly volume of heavy goods vehicles for selected traffic count sites</w:t>
      </w:r>
    </w:p>
    <w:p w14:paraId="1D935BB2"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Published by: Transport Infrastructure Ireland</w:t>
      </w:r>
    </w:p>
    <w:p w14:paraId="39316B9E"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Licensed under: Creative Commons Attribution 4.0</w:t>
      </w:r>
    </w:p>
    <w:p w14:paraId="37FA6FD4"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Category: Transport</w:t>
      </w:r>
    </w:p>
    <w:p w14:paraId="1DA0F348"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(https://data.gov.ie/dataset/tha22-average-weekly-volume-of-heavy-goods-vehicles-for-selected-traffic-count-sites)</w:t>
      </w:r>
    </w:p>
    <w:p w14:paraId="42A1CDC6" w14:textId="77777777" w:rsidR="00487E3D" w:rsidRPr="00487E3D" w:rsidRDefault="00487E3D" w:rsidP="00487E3D">
      <w:pPr>
        <w:pBdr>
          <w:top w:val="nil"/>
          <w:left w:val="nil"/>
          <w:bottom w:val="nil"/>
          <w:right w:val="nil"/>
          <w:between w:val="nil"/>
        </w:pBdr>
        <w:rPr>
          <w:rFonts w:ascii="Arial" w:hAnsi="Arial" w:cs="Arial"/>
          <w:b/>
          <w:u w:val="single"/>
          <w:lang w:val="en-US"/>
        </w:rPr>
      </w:pPr>
      <w:bookmarkStart w:id="2" w:name="_Toc153813633"/>
      <w:r w:rsidRPr="00487E3D">
        <w:rPr>
          <w:rFonts w:ascii="Arial" w:hAnsi="Arial" w:cs="Arial"/>
          <w:b/>
          <w:u w:val="single"/>
          <w:lang w:val="en-US"/>
        </w:rPr>
        <w:t>Another Country Dataset (Switzerland)</w:t>
      </w:r>
      <w:bookmarkEnd w:id="2"/>
    </w:p>
    <w:p w14:paraId="545FFCBF"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Dataset: Public Transport in Zurich</w:t>
      </w:r>
    </w:p>
    <w:p w14:paraId="017000BC"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Usability: 8.53</w:t>
      </w:r>
    </w:p>
    <w:p w14:paraId="40D8DB81"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License: CC0: Public Domain</w:t>
      </w:r>
    </w:p>
    <w:p w14:paraId="5A69A7F9" w14:textId="77777777" w:rsidR="00487E3D" w:rsidRP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Collaborators: LAdams (Owner)</w:t>
      </w:r>
    </w:p>
    <w:p w14:paraId="4CB0E8FE" w14:textId="225DE508" w:rsidR="00487E3D" w:rsidRDefault="00487E3D" w:rsidP="00487E3D">
      <w:pPr>
        <w:pBdr>
          <w:top w:val="nil"/>
          <w:left w:val="nil"/>
          <w:bottom w:val="nil"/>
          <w:right w:val="nil"/>
          <w:between w:val="nil"/>
        </w:pBdr>
        <w:rPr>
          <w:rFonts w:ascii="Arial" w:hAnsi="Arial" w:cs="Arial"/>
          <w:lang w:val="en-US"/>
        </w:rPr>
      </w:pPr>
      <w:r w:rsidRPr="00487E3D">
        <w:rPr>
          <w:rFonts w:ascii="Arial" w:hAnsi="Arial" w:cs="Arial"/>
          <w:lang w:val="en-US"/>
        </w:rPr>
        <w:t>Source: (https://www.kaggle.com/datasets/laa283/zurich-public-transport)</w:t>
      </w:r>
    </w:p>
    <w:p w14:paraId="7CD75D0F" w14:textId="645EB377" w:rsidR="005A175A" w:rsidRDefault="005A175A" w:rsidP="008A4629">
      <w:pPr>
        <w:pBdr>
          <w:top w:val="nil"/>
          <w:left w:val="nil"/>
          <w:bottom w:val="nil"/>
          <w:right w:val="nil"/>
          <w:between w:val="nil"/>
        </w:pBdr>
        <w:rPr>
          <w:rFonts w:ascii="Arial" w:hAnsi="Arial" w:cs="Arial"/>
          <w:lang w:val="en-US"/>
        </w:rPr>
      </w:pPr>
    </w:p>
    <w:p w14:paraId="2017B612" w14:textId="48B0A236" w:rsidR="009B7CF0" w:rsidRDefault="009B7CF0" w:rsidP="008A4629">
      <w:pPr>
        <w:pBdr>
          <w:top w:val="nil"/>
          <w:left w:val="nil"/>
          <w:bottom w:val="nil"/>
          <w:right w:val="nil"/>
          <w:between w:val="nil"/>
        </w:pBdr>
        <w:rPr>
          <w:rFonts w:ascii="Arial" w:hAnsi="Arial" w:cs="Arial"/>
          <w:lang w:val="en-US"/>
        </w:rPr>
      </w:pPr>
    </w:p>
    <w:p w14:paraId="3B4BCB02" w14:textId="4F40BBAB" w:rsidR="009B7CF0" w:rsidRDefault="009B7CF0" w:rsidP="008A4629">
      <w:pPr>
        <w:pBdr>
          <w:top w:val="nil"/>
          <w:left w:val="nil"/>
          <w:bottom w:val="nil"/>
          <w:right w:val="nil"/>
          <w:between w:val="nil"/>
        </w:pBdr>
        <w:rPr>
          <w:rFonts w:ascii="Arial" w:hAnsi="Arial" w:cs="Arial"/>
          <w:lang w:val="en-US"/>
        </w:rPr>
      </w:pPr>
    </w:p>
    <w:p w14:paraId="016C7002" w14:textId="5012F6EE" w:rsidR="009B7CF0" w:rsidRDefault="009B7CF0" w:rsidP="008A4629">
      <w:pPr>
        <w:pBdr>
          <w:top w:val="nil"/>
          <w:left w:val="nil"/>
          <w:bottom w:val="nil"/>
          <w:right w:val="nil"/>
          <w:between w:val="nil"/>
        </w:pBdr>
        <w:rPr>
          <w:rFonts w:ascii="Arial" w:hAnsi="Arial" w:cs="Arial"/>
          <w:lang w:val="en-US"/>
        </w:rPr>
      </w:pPr>
    </w:p>
    <w:p w14:paraId="0297DA70" w14:textId="531B00D1" w:rsidR="009B7CF0" w:rsidRDefault="009B7CF0" w:rsidP="008A4629">
      <w:pPr>
        <w:pBdr>
          <w:top w:val="nil"/>
          <w:left w:val="nil"/>
          <w:bottom w:val="nil"/>
          <w:right w:val="nil"/>
          <w:between w:val="nil"/>
        </w:pBdr>
        <w:rPr>
          <w:rFonts w:ascii="Arial" w:hAnsi="Arial" w:cs="Arial"/>
          <w:lang w:val="en-US"/>
        </w:rPr>
      </w:pPr>
    </w:p>
    <w:p w14:paraId="4DFB2D1D" w14:textId="142FDA15" w:rsidR="009B7CF0" w:rsidRDefault="009B7CF0" w:rsidP="008A4629">
      <w:pPr>
        <w:pBdr>
          <w:top w:val="nil"/>
          <w:left w:val="nil"/>
          <w:bottom w:val="nil"/>
          <w:right w:val="nil"/>
          <w:between w:val="nil"/>
        </w:pBdr>
        <w:rPr>
          <w:rFonts w:ascii="Arial" w:hAnsi="Arial" w:cs="Arial"/>
          <w:lang w:val="en-US"/>
        </w:rPr>
      </w:pPr>
    </w:p>
    <w:p w14:paraId="0ACE0A5C" w14:textId="4F266919" w:rsidR="009B7CF0" w:rsidRDefault="009B7CF0" w:rsidP="008A4629">
      <w:pPr>
        <w:pBdr>
          <w:top w:val="nil"/>
          <w:left w:val="nil"/>
          <w:bottom w:val="nil"/>
          <w:right w:val="nil"/>
          <w:between w:val="nil"/>
        </w:pBdr>
        <w:rPr>
          <w:rFonts w:ascii="Arial" w:hAnsi="Arial" w:cs="Arial"/>
          <w:lang w:val="en-US"/>
        </w:rPr>
      </w:pPr>
    </w:p>
    <w:p w14:paraId="0F9AD334" w14:textId="4AC04ACB" w:rsidR="009B7CF0" w:rsidRDefault="009B7CF0" w:rsidP="008A4629">
      <w:pPr>
        <w:pBdr>
          <w:top w:val="nil"/>
          <w:left w:val="nil"/>
          <w:bottom w:val="nil"/>
          <w:right w:val="nil"/>
          <w:between w:val="nil"/>
        </w:pBdr>
        <w:rPr>
          <w:rFonts w:ascii="Arial" w:hAnsi="Arial" w:cs="Arial"/>
          <w:lang w:val="en-US"/>
        </w:rPr>
      </w:pPr>
    </w:p>
    <w:p w14:paraId="4E023D2A" w14:textId="69A16BED" w:rsidR="009B7CF0" w:rsidRDefault="009B7CF0" w:rsidP="008A4629">
      <w:pPr>
        <w:pBdr>
          <w:top w:val="nil"/>
          <w:left w:val="nil"/>
          <w:bottom w:val="nil"/>
          <w:right w:val="nil"/>
          <w:between w:val="nil"/>
        </w:pBdr>
        <w:rPr>
          <w:rFonts w:ascii="Arial" w:hAnsi="Arial" w:cs="Arial"/>
          <w:lang w:val="en-US"/>
        </w:rPr>
      </w:pPr>
    </w:p>
    <w:p w14:paraId="70B6446D" w14:textId="2CFD004F" w:rsidR="009B7CF0" w:rsidRDefault="009B7CF0" w:rsidP="008A4629">
      <w:pPr>
        <w:pBdr>
          <w:top w:val="nil"/>
          <w:left w:val="nil"/>
          <w:bottom w:val="nil"/>
          <w:right w:val="nil"/>
          <w:between w:val="nil"/>
        </w:pBdr>
        <w:rPr>
          <w:rFonts w:ascii="Arial" w:hAnsi="Arial" w:cs="Arial"/>
          <w:lang w:val="en-US"/>
        </w:rPr>
      </w:pPr>
    </w:p>
    <w:p w14:paraId="01019352" w14:textId="209D5AB8" w:rsidR="009B7CF0" w:rsidRDefault="009B7CF0" w:rsidP="008A4629">
      <w:pPr>
        <w:pBdr>
          <w:top w:val="nil"/>
          <w:left w:val="nil"/>
          <w:bottom w:val="nil"/>
          <w:right w:val="nil"/>
          <w:between w:val="nil"/>
        </w:pBdr>
        <w:rPr>
          <w:rFonts w:ascii="Arial" w:hAnsi="Arial" w:cs="Arial"/>
          <w:lang w:val="en-US"/>
        </w:rPr>
      </w:pPr>
    </w:p>
    <w:p w14:paraId="4FAE1790" w14:textId="3177C9C2" w:rsidR="009B7CF0" w:rsidRDefault="009B7CF0" w:rsidP="008A4629">
      <w:pPr>
        <w:pBdr>
          <w:top w:val="nil"/>
          <w:left w:val="nil"/>
          <w:bottom w:val="nil"/>
          <w:right w:val="nil"/>
          <w:between w:val="nil"/>
        </w:pBdr>
        <w:rPr>
          <w:rFonts w:ascii="Arial" w:hAnsi="Arial" w:cs="Arial"/>
          <w:lang w:val="en-US"/>
        </w:rPr>
      </w:pPr>
    </w:p>
    <w:p w14:paraId="5B83D883" w14:textId="225F8738" w:rsidR="009B7CF0" w:rsidRDefault="009B7CF0" w:rsidP="008A4629">
      <w:pPr>
        <w:pBdr>
          <w:top w:val="nil"/>
          <w:left w:val="nil"/>
          <w:bottom w:val="nil"/>
          <w:right w:val="nil"/>
          <w:between w:val="nil"/>
        </w:pBdr>
        <w:rPr>
          <w:rFonts w:ascii="Arial" w:hAnsi="Arial" w:cs="Arial"/>
          <w:lang w:val="en-US"/>
        </w:rPr>
      </w:pPr>
    </w:p>
    <w:p w14:paraId="6A9CBEBB" w14:textId="520FCF87" w:rsidR="009B7CF0" w:rsidRDefault="009B7CF0" w:rsidP="008A4629">
      <w:pPr>
        <w:pBdr>
          <w:top w:val="nil"/>
          <w:left w:val="nil"/>
          <w:bottom w:val="nil"/>
          <w:right w:val="nil"/>
          <w:between w:val="nil"/>
        </w:pBdr>
        <w:rPr>
          <w:rFonts w:ascii="Arial" w:hAnsi="Arial" w:cs="Arial"/>
          <w:lang w:val="en-US"/>
        </w:rPr>
      </w:pPr>
    </w:p>
    <w:p w14:paraId="5F7424C0" w14:textId="2BA47FFD" w:rsidR="009B7CF0" w:rsidRDefault="009B7CF0" w:rsidP="009B7CF0">
      <w:pPr>
        <w:jc w:val="both"/>
        <w:rPr>
          <w:rFonts w:ascii="Arial" w:hAnsi="Arial" w:cs="Arial"/>
          <w:b/>
          <w:bCs/>
          <w:sz w:val="28"/>
          <w:szCs w:val="28"/>
        </w:rPr>
      </w:pPr>
      <w:r w:rsidRPr="009B7CF0">
        <w:rPr>
          <w:rFonts w:ascii="Arial" w:hAnsi="Arial" w:cs="Arial"/>
          <w:b/>
          <w:bCs/>
          <w:sz w:val="28"/>
          <w:szCs w:val="28"/>
        </w:rPr>
        <w:lastRenderedPageBreak/>
        <w:t xml:space="preserve">"Transport </w:t>
      </w:r>
      <w:r w:rsidR="005521D7" w:rsidRPr="009B7CF0">
        <w:rPr>
          <w:rFonts w:ascii="Arial" w:hAnsi="Arial" w:cs="Arial"/>
          <w:b/>
          <w:bCs/>
          <w:sz w:val="28"/>
          <w:szCs w:val="28"/>
        </w:rPr>
        <w:t>in</w:t>
      </w:r>
      <w:r w:rsidRPr="009B7CF0">
        <w:rPr>
          <w:rFonts w:ascii="Arial" w:hAnsi="Arial" w:cs="Arial"/>
          <w:b/>
          <w:bCs/>
          <w:sz w:val="28"/>
          <w:szCs w:val="28"/>
        </w:rPr>
        <w:t xml:space="preserve"> Ireland (Comparison Between Ireland Transport Data V/S Switzerland Transport Data)"</w:t>
      </w:r>
    </w:p>
    <w:p w14:paraId="51B65D98" w14:textId="5C3174FF" w:rsidR="009B7CF0" w:rsidRDefault="009B7CF0" w:rsidP="009B7CF0">
      <w:pPr>
        <w:jc w:val="both"/>
        <w:rPr>
          <w:rFonts w:ascii="Arial" w:hAnsi="Arial" w:cs="Arial"/>
          <w:b/>
          <w:bCs/>
          <w:sz w:val="28"/>
          <w:szCs w:val="28"/>
        </w:rPr>
      </w:pPr>
    </w:p>
    <w:p w14:paraId="7062403D" w14:textId="3820E0D7" w:rsidR="009B7CF0" w:rsidRDefault="009B7CF0" w:rsidP="009B7CF0">
      <w:pPr>
        <w:pStyle w:val="Title"/>
        <w:rPr>
          <w:rFonts w:ascii="Arial" w:hAnsi="Arial" w:cs="Arial"/>
          <w:b/>
          <w:bCs/>
          <w:sz w:val="24"/>
          <w:szCs w:val="24"/>
        </w:rPr>
      </w:pPr>
      <w:r w:rsidRPr="009B7CF0">
        <w:rPr>
          <w:rFonts w:ascii="Arial" w:hAnsi="Arial" w:cs="Arial"/>
          <w:b/>
          <w:bCs/>
          <w:sz w:val="24"/>
          <w:szCs w:val="24"/>
        </w:rPr>
        <w:t>Abstract</w:t>
      </w:r>
    </w:p>
    <w:p w14:paraId="605E655B" w14:textId="77777777" w:rsidR="009B7CF0" w:rsidRPr="009B7CF0" w:rsidRDefault="009B7CF0" w:rsidP="009B7CF0">
      <w:pPr>
        <w:rPr>
          <w:lang w:val="en-US"/>
        </w:rPr>
      </w:pPr>
    </w:p>
    <w:p w14:paraId="31B59789" w14:textId="7A3EB388" w:rsidR="009B7CF0" w:rsidRPr="009B7CF0" w:rsidRDefault="009B7CF0" w:rsidP="009B7CF0">
      <w:pPr>
        <w:jc w:val="both"/>
        <w:rPr>
          <w:rFonts w:ascii="Arial" w:hAnsi="Arial" w:cs="Arial"/>
          <w:b/>
          <w:bCs/>
          <w:sz w:val="28"/>
          <w:szCs w:val="28"/>
        </w:rPr>
      </w:pPr>
      <w:r w:rsidRPr="00F416A2">
        <w:rPr>
          <w:rFonts w:ascii="Times New Roman" w:hAnsi="Times New Roman" w:cs="Times New Roman"/>
          <w:i/>
          <w:iCs/>
          <w:sz w:val="24"/>
          <w:szCs w:val="24"/>
        </w:rPr>
        <w:t xml:space="preserve">In today's data-driven world, data analytics is becoming more and more significant, having a major impact on many facets of business, science, and society. In this report, we used data analytics techniques to </w:t>
      </w:r>
      <w:r>
        <w:rPr>
          <w:rFonts w:ascii="Times New Roman" w:hAnsi="Times New Roman" w:cs="Times New Roman"/>
          <w:i/>
          <w:iCs/>
          <w:sz w:val="24"/>
          <w:szCs w:val="24"/>
        </w:rPr>
        <w:t>c</w:t>
      </w:r>
      <w:r w:rsidRPr="00F416A2">
        <w:rPr>
          <w:rFonts w:ascii="Times New Roman" w:hAnsi="Times New Roman" w:cs="Times New Roman"/>
          <w:i/>
          <w:iCs/>
          <w:sz w:val="24"/>
          <w:szCs w:val="24"/>
        </w:rPr>
        <w:t>lean insightful information from the</w:t>
      </w:r>
      <w:r>
        <w:rPr>
          <w:rFonts w:ascii="Times New Roman" w:hAnsi="Times New Roman" w:cs="Times New Roman"/>
          <w:i/>
          <w:iCs/>
          <w:sz w:val="24"/>
          <w:szCs w:val="24"/>
        </w:rPr>
        <w:t xml:space="preserve"> Two Different datasets which we take from their official websites which is between Ireland Transport and Switzerland Transport dataset.</w:t>
      </w:r>
      <w:r w:rsidRPr="00F416A2">
        <w:rPr>
          <w:rFonts w:ascii="Times New Roman" w:hAnsi="Times New Roman" w:cs="Times New Roman"/>
          <w:i/>
          <w:iCs/>
          <w:sz w:val="24"/>
          <w:szCs w:val="24"/>
        </w:rPr>
        <w:t xml:space="preserve"> We carefully imported and checked the information to respond to specific questions. The development of a machine learning model for extracting output parameters from the validation dataset was the final step in this extensive process, which began with data preparation and continued with graphical representation using statistical techniques</w:t>
      </w:r>
      <w:r>
        <w:rPr>
          <w:rFonts w:ascii="Times New Roman" w:hAnsi="Times New Roman" w:cs="Times New Roman"/>
          <w:i/>
          <w:iCs/>
          <w:sz w:val="24"/>
          <w:szCs w:val="24"/>
        </w:rPr>
        <w:t xml:space="preserve"> to identify trends. </w:t>
      </w:r>
      <w:r w:rsidRPr="00F416A2">
        <w:rPr>
          <w:rFonts w:ascii="Times New Roman" w:hAnsi="Times New Roman" w:cs="Times New Roman"/>
          <w:i/>
          <w:iCs/>
          <w:sz w:val="24"/>
          <w:szCs w:val="24"/>
        </w:rPr>
        <w:t>The Python framework was used to fulfil the programming requirements, and the entire project was recorded in a Jupyter Notebook</w:t>
      </w:r>
      <w:r>
        <w:rPr>
          <w:rFonts w:ascii="Times New Roman" w:hAnsi="Times New Roman" w:cs="Times New Roman"/>
          <w:i/>
          <w:iCs/>
          <w:sz w:val="24"/>
          <w:szCs w:val="24"/>
        </w:rPr>
        <w:t xml:space="preserve"> as per the given </w:t>
      </w:r>
      <w:r w:rsidR="00104715">
        <w:rPr>
          <w:rFonts w:ascii="Times New Roman" w:hAnsi="Times New Roman" w:cs="Times New Roman"/>
          <w:i/>
          <w:iCs/>
          <w:sz w:val="24"/>
          <w:szCs w:val="24"/>
        </w:rPr>
        <w:t>instructions</w:t>
      </w:r>
      <w:r>
        <w:rPr>
          <w:rFonts w:ascii="Times New Roman" w:hAnsi="Times New Roman" w:cs="Times New Roman"/>
          <w:i/>
          <w:iCs/>
          <w:sz w:val="24"/>
          <w:szCs w:val="24"/>
        </w:rPr>
        <w:t>.</w:t>
      </w:r>
    </w:p>
    <w:p w14:paraId="43993E5E" w14:textId="77777777" w:rsidR="009B7CF0" w:rsidRDefault="009B7CF0" w:rsidP="008A4629">
      <w:pPr>
        <w:pBdr>
          <w:top w:val="nil"/>
          <w:left w:val="nil"/>
          <w:bottom w:val="nil"/>
          <w:right w:val="nil"/>
          <w:between w:val="nil"/>
        </w:pBdr>
        <w:rPr>
          <w:rFonts w:ascii="Arial" w:hAnsi="Arial" w:cs="Arial"/>
          <w:lang w:val="en-US"/>
        </w:rPr>
      </w:pPr>
    </w:p>
    <w:p w14:paraId="37EDB8D5" w14:textId="36670AC3" w:rsidR="00C64EB0" w:rsidRDefault="00C64EB0" w:rsidP="009B7CF0">
      <w:pPr>
        <w:pStyle w:val="Title"/>
        <w:rPr>
          <w:rFonts w:ascii="Arial" w:hAnsi="Arial" w:cs="Arial"/>
          <w:b/>
          <w:bCs/>
          <w:sz w:val="24"/>
          <w:szCs w:val="24"/>
        </w:rPr>
      </w:pPr>
      <w:bookmarkStart w:id="3" w:name="_Toc153813629"/>
      <w:r w:rsidRPr="009B7CF0">
        <w:rPr>
          <w:rFonts w:ascii="Arial" w:hAnsi="Arial" w:cs="Arial"/>
          <w:b/>
          <w:bCs/>
          <w:sz w:val="24"/>
          <w:szCs w:val="24"/>
        </w:rPr>
        <w:t>Introduction</w:t>
      </w:r>
      <w:bookmarkEnd w:id="3"/>
    </w:p>
    <w:p w14:paraId="2A14B654" w14:textId="77777777" w:rsidR="009B7CF0" w:rsidRPr="009B7CF0" w:rsidRDefault="009B7CF0" w:rsidP="009B7CF0">
      <w:pPr>
        <w:rPr>
          <w:lang w:val="en-US"/>
        </w:rPr>
      </w:pPr>
    </w:p>
    <w:p w14:paraId="35D898DF" w14:textId="77777777"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This research investigates statistical analysis of data with an emphasis on the transport sector in Ireland. Our objective is to offer a thorough global examination and contrast of transport patterns using the copious amounts of data generated by smartcard ticketing systems. With a focus on freight transport, air traffic, car traffic, and facilities, the project analyses many datasets to provide a comprehensive understanding of Ireland's transport landscape and provide insights based on data.</w:t>
      </w:r>
    </w:p>
    <w:p w14:paraId="516D8684" w14:textId="272FE664" w:rsidR="00C64EB0" w:rsidRPr="009B7CF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 xml:space="preserve">With a focus on real-world execution, the project places a high priority on scientific rigor, open records, and effective interaction. A thorough examination of the transportation information area is supported by the tasks listed, which include machine learning programmes, statistical analysis, analysis of information programming, and data processing and visualisation. </w:t>
      </w:r>
    </w:p>
    <w:p w14:paraId="73A6418C" w14:textId="77777777" w:rsidR="009B7CF0" w:rsidRDefault="009B7CF0" w:rsidP="00C64EB0"/>
    <w:p w14:paraId="71CE582E" w14:textId="4C2D930B" w:rsidR="00C64EB0" w:rsidRDefault="00C64EB0" w:rsidP="009B7CF0">
      <w:pPr>
        <w:pStyle w:val="Title"/>
        <w:rPr>
          <w:rFonts w:ascii="Arial" w:hAnsi="Arial" w:cs="Arial"/>
          <w:b/>
          <w:bCs/>
          <w:sz w:val="24"/>
          <w:szCs w:val="24"/>
        </w:rPr>
      </w:pPr>
      <w:bookmarkStart w:id="4" w:name="_Toc153813630"/>
      <w:r w:rsidRPr="009B7CF0">
        <w:rPr>
          <w:rFonts w:ascii="Arial" w:hAnsi="Arial" w:cs="Arial"/>
          <w:b/>
          <w:bCs/>
          <w:sz w:val="24"/>
          <w:szCs w:val="24"/>
        </w:rPr>
        <w:t>Introduction to the Scenario</w:t>
      </w:r>
      <w:bookmarkEnd w:id="4"/>
    </w:p>
    <w:p w14:paraId="0B6ED827" w14:textId="77777777" w:rsidR="009B7CF0" w:rsidRPr="009B7CF0" w:rsidRDefault="009B7CF0" w:rsidP="009B7CF0">
      <w:pPr>
        <w:rPr>
          <w:lang w:val="en-US"/>
        </w:rPr>
      </w:pPr>
    </w:p>
    <w:p w14:paraId="1419E1F0" w14:textId="65EDA08D" w:rsidR="00C64EB0" w:rsidRDefault="00C64EB0" w:rsidP="009B7CF0">
      <w:pPr>
        <w:jc w:val="both"/>
        <w:rPr>
          <w:rFonts w:ascii="Times New Roman" w:hAnsi="Times New Roman" w:cs="Times New Roman"/>
          <w:sz w:val="24"/>
          <w:szCs w:val="24"/>
        </w:rPr>
      </w:pPr>
      <w:r w:rsidRPr="009B7CF0">
        <w:rPr>
          <w:rFonts w:ascii="Times New Roman" w:hAnsi="Times New Roman" w:cs="Times New Roman"/>
          <w:sz w:val="24"/>
          <w:szCs w:val="24"/>
        </w:rPr>
        <w:t>In the age of smartcard ticketing, data turns become a driving force for improving public transportation. In this scenario, judgments are made and services are improved by examining Ireland's transportation data. Forecasting, sentiment analysis, and cross-national comparisons are all part of the challenge, which calls for a comprehensive strategy that combines machine learning, programming, statistics, and sophisticated visualization. Finding insights that will inform strategic recommendations for the ever-changing urban transportation context is the aim.</w:t>
      </w:r>
    </w:p>
    <w:p w14:paraId="68352241" w14:textId="596FFA11" w:rsidR="005521D7" w:rsidRDefault="005521D7" w:rsidP="009B7CF0">
      <w:pPr>
        <w:jc w:val="both"/>
        <w:rPr>
          <w:rFonts w:ascii="Times New Roman" w:hAnsi="Times New Roman" w:cs="Times New Roman"/>
          <w:sz w:val="24"/>
          <w:szCs w:val="24"/>
        </w:rPr>
      </w:pPr>
    </w:p>
    <w:p w14:paraId="37D951F1" w14:textId="27295661" w:rsidR="005521D7" w:rsidRDefault="005521D7" w:rsidP="009B7CF0">
      <w:pPr>
        <w:jc w:val="both"/>
        <w:rPr>
          <w:rFonts w:ascii="Times New Roman" w:hAnsi="Times New Roman" w:cs="Times New Roman"/>
          <w:sz w:val="24"/>
          <w:szCs w:val="24"/>
        </w:rPr>
      </w:pPr>
    </w:p>
    <w:p w14:paraId="77E39A2E" w14:textId="77777777" w:rsidR="005521D7" w:rsidRDefault="005521D7" w:rsidP="009B7CF0">
      <w:pPr>
        <w:jc w:val="both"/>
        <w:rPr>
          <w:rFonts w:ascii="Times New Roman" w:hAnsi="Times New Roman" w:cs="Times New Roman"/>
          <w:sz w:val="24"/>
          <w:szCs w:val="24"/>
        </w:rPr>
      </w:pPr>
    </w:p>
    <w:p w14:paraId="11EF88B9" w14:textId="2D5CE551" w:rsidR="005521D7" w:rsidRDefault="005521D7" w:rsidP="009B7CF0">
      <w:pPr>
        <w:jc w:val="both"/>
        <w:rPr>
          <w:rFonts w:ascii="Times New Roman" w:hAnsi="Times New Roman" w:cs="Times New Roman"/>
          <w:sz w:val="24"/>
          <w:szCs w:val="24"/>
        </w:rPr>
      </w:pPr>
    </w:p>
    <w:p w14:paraId="375D9101" w14:textId="40CA5F69" w:rsidR="005521D7" w:rsidRDefault="005521D7" w:rsidP="005521D7">
      <w:pPr>
        <w:pStyle w:val="Title"/>
        <w:rPr>
          <w:rFonts w:ascii="Arial" w:hAnsi="Arial" w:cs="Arial"/>
          <w:b/>
          <w:bCs/>
          <w:sz w:val="24"/>
          <w:szCs w:val="24"/>
        </w:rPr>
      </w:pPr>
      <w:bookmarkStart w:id="5" w:name="_Toc153813634"/>
      <w:r w:rsidRPr="005521D7">
        <w:rPr>
          <w:rFonts w:ascii="Arial" w:hAnsi="Arial" w:cs="Arial"/>
          <w:b/>
          <w:bCs/>
          <w:sz w:val="24"/>
          <w:szCs w:val="24"/>
        </w:rPr>
        <w:lastRenderedPageBreak/>
        <w:t>Programming for D</w:t>
      </w:r>
      <w:r w:rsidR="00894036">
        <w:rPr>
          <w:rFonts w:ascii="Arial" w:hAnsi="Arial" w:cs="Arial"/>
          <w:b/>
          <w:bCs/>
          <w:sz w:val="24"/>
          <w:szCs w:val="24"/>
        </w:rPr>
        <w:t>ata Analytics</w:t>
      </w:r>
      <w:r w:rsidRPr="005521D7">
        <w:rPr>
          <w:rFonts w:ascii="Arial" w:hAnsi="Arial" w:cs="Arial"/>
          <w:b/>
          <w:bCs/>
          <w:sz w:val="24"/>
          <w:szCs w:val="24"/>
        </w:rPr>
        <w:t xml:space="preserve"> Tasks</w:t>
      </w:r>
      <w:bookmarkEnd w:id="5"/>
    </w:p>
    <w:p w14:paraId="178B1E7D" w14:textId="2AB3E7AD" w:rsidR="005521D7" w:rsidRPr="00631FEC" w:rsidRDefault="005521D7" w:rsidP="005521D7">
      <w:r>
        <w:rPr>
          <w:noProof/>
        </w:rPr>
        <w:drawing>
          <wp:anchor distT="0" distB="0" distL="114300" distR="114300" simplePos="0" relativeHeight="251664384" behindDoc="0" locked="0" layoutInCell="1" allowOverlap="1" wp14:anchorId="641A2EC0" wp14:editId="6F4507EC">
            <wp:simplePos x="0" y="0"/>
            <wp:positionH relativeFrom="margin">
              <wp:align>right</wp:align>
            </wp:positionH>
            <wp:positionV relativeFrom="paragraph">
              <wp:posOffset>205740</wp:posOffset>
            </wp:positionV>
            <wp:extent cx="6120130" cy="16706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670685"/>
                    </a:xfrm>
                    <a:prstGeom prst="rect">
                      <a:avLst/>
                    </a:prstGeom>
                  </pic:spPr>
                </pic:pic>
              </a:graphicData>
            </a:graphic>
            <wp14:sizeRelH relativeFrom="page">
              <wp14:pctWidth>0</wp14:pctWidth>
            </wp14:sizeRelH>
            <wp14:sizeRelV relativeFrom="page">
              <wp14:pctHeight>0</wp14:pctHeight>
            </wp14:sizeRelV>
          </wp:anchor>
        </w:drawing>
      </w:r>
    </w:p>
    <w:p w14:paraId="71106CD1" w14:textId="6CDA3527" w:rsidR="005521D7" w:rsidRDefault="005521D7" w:rsidP="005521D7">
      <w:pPr>
        <w:ind w:left="1440" w:firstLine="720"/>
      </w:pPr>
      <w:r>
        <w:rPr>
          <w:rFonts w:ascii="Times New Roman" w:hAnsi="Times New Roman" w:cs="Times New Roman"/>
          <w:sz w:val="24"/>
          <w:szCs w:val="24"/>
        </w:rPr>
        <w:t xml:space="preserve">     </w:t>
      </w:r>
      <w:r w:rsidRPr="00F46C48">
        <w:rPr>
          <w:rFonts w:ascii="Times New Roman" w:hAnsi="Times New Roman" w:cs="Times New Roman"/>
          <w:sz w:val="24"/>
          <w:szCs w:val="24"/>
        </w:rPr>
        <w:t xml:space="preserve">Figure 01. </w:t>
      </w:r>
      <w:r w:rsidRPr="005521D7">
        <w:rPr>
          <w:rFonts w:ascii="Times New Roman" w:hAnsi="Times New Roman" w:cs="Times New Roman"/>
          <w:sz w:val="24"/>
          <w:szCs w:val="24"/>
        </w:rPr>
        <w:t>Data</w:t>
      </w:r>
      <w:r w:rsidR="00894036">
        <w:rPr>
          <w:rFonts w:ascii="Times New Roman" w:hAnsi="Times New Roman" w:cs="Times New Roman"/>
          <w:sz w:val="24"/>
          <w:szCs w:val="24"/>
        </w:rPr>
        <w:t>set Load and Cleani</w:t>
      </w:r>
      <w:r w:rsidR="00CD5208">
        <w:rPr>
          <w:rFonts w:ascii="Times New Roman" w:hAnsi="Times New Roman" w:cs="Times New Roman"/>
          <w:sz w:val="24"/>
          <w:szCs w:val="24"/>
        </w:rPr>
        <w:t>n</w:t>
      </w:r>
      <w:r w:rsidR="00894036">
        <w:rPr>
          <w:rFonts w:ascii="Times New Roman" w:hAnsi="Times New Roman" w:cs="Times New Roman"/>
          <w:sz w:val="24"/>
          <w:szCs w:val="24"/>
        </w:rPr>
        <w:t>g</w:t>
      </w:r>
    </w:p>
    <w:p w14:paraId="0535398E" w14:textId="77777777" w:rsidR="005521D7" w:rsidRDefault="005521D7" w:rsidP="005521D7"/>
    <w:p w14:paraId="4C97AA6A" w14:textId="32E9E286" w:rsidR="005521D7" w:rsidRDefault="005521D7" w:rsidP="005521D7">
      <w:pPr>
        <w:pStyle w:val="Title"/>
        <w:rPr>
          <w:rFonts w:ascii="Arial" w:hAnsi="Arial" w:cs="Arial"/>
          <w:sz w:val="24"/>
          <w:szCs w:val="24"/>
        </w:rPr>
      </w:pPr>
      <w:r>
        <w:rPr>
          <w:rFonts w:ascii="Arial" w:hAnsi="Arial" w:cs="Arial"/>
          <w:sz w:val="24"/>
          <w:szCs w:val="24"/>
        </w:rPr>
        <w:t>Briefing of Code</w:t>
      </w:r>
    </w:p>
    <w:p w14:paraId="5A744E82" w14:textId="77777777" w:rsidR="005521D7" w:rsidRPr="005521D7" w:rsidRDefault="005521D7" w:rsidP="005521D7">
      <w:pPr>
        <w:rPr>
          <w:lang w:val="en-US"/>
        </w:rPr>
      </w:pPr>
    </w:p>
    <w:p w14:paraId="286820C2" w14:textId="3CB5E8A5" w:rsidR="005521D7" w:rsidRPr="005521D7" w:rsidRDefault="005521D7" w:rsidP="00894036">
      <w:pPr>
        <w:jc w:val="both"/>
        <w:rPr>
          <w:rFonts w:ascii="Times New Roman" w:hAnsi="Times New Roman" w:cs="Times New Roman"/>
          <w:sz w:val="24"/>
          <w:szCs w:val="24"/>
        </w:rPr>
      </w:pPr>
      <w:r w:rsidRPr="005521D7">
        <w:rPr>
          <w:rFonts w:ascii="Times New Roman" w:hAnsi="Times New Roman" w:cs="Times New Roman"/>
          <w:sz w:val="24"/>
          <w:szCs w:val="24"/>
        </w:rPr>
        <w:t xml:space="preserve">In this code, we did data cleaning on the "Ireland" and "Switzerland" datasets using the pandas module in Python. We note that the input </w:t>
      </w:r>
      <w:r w:rsidRPr="005521D7">
        <w:rPr>
          <w:rFonts w:ascii="Times New Roman" w:hAnsi="Times New Roman" w:cs="Times New Roman"/>
          <w:sz w:val="24"/>
          <w:szCs w:val="24"/>
        </w:rPr>
        <w:t>datasets</w:t>
      </w:r>
      <w:r w:rsidRPr="005521D7">
        <w:rPr>
          <w:rFonts w:ascii="Times New Roman" w:hAnsi="Times New Roman" w:cs="Times New Roman"/>
          <w:sz w:val="24"/>
          <w:szCs w:val="24"/>
        </w:rPr>
        <w:t xml:space="preserve"> file paths are provided and that the datasets are loaded into </w:t>
      </w:r>
      <w:r w:rsidRPr="005521D7">
        <w:rPr>
          <w:rFonts w:ascii="Times New Roman" w:hAnsi="Times New Roman" w:cs="Times New Roman"/>
          <w:sz w:val="24"/>
          <w:szCs w:val="24"/>
        </w:rPr>
        <w:t>data frames</w:t>
      </w:r>
      <w:r w:rsidRPr="005521D7">
        <w:rPr>
          <w:rFonts w:ascii="Times New Roman" w:hAnsi="Times New Roman" w:cs="Times New Roman"/>
          <w:sz w:val="24"/>
          <w:szCs w:val="24"/>
        </w:rPr>
        <w:t xml:space="preserve"> called ireland_data and switzerland_data using the pandas read_csv function.</w:t>
      </w:r>
    </w:p>
    <w:p w14:paraId="404D3550" w14:textId="4A0ABA0E" w:rsidR="005521D7" w:rsidRDefault="00894036" w:rsidP="00894036">
      <w:pPr>
        <w:jc w:val="both"/>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106C8936" wp14:editId="12C2D790">
            <wp:simplePos x="0" y="0"/>
            <wp:positionH relativeFrom="margin">
              <wp:align>right</wp:align>
            </wp:positionH>
            <wp:positionV relativeFrom="paragraph">
              <wp:posOffset>812165</wp:posOffset>
            </wp:positionV>
            <wp:extent cx="5970905" cy="3581400"/>
            <wp:effectExtent l="0" t="0" r="0" b="0"/>
            <wp:wrapTight wrapText="bothSides">
              <wp:wrapPolygon edited="0">
                <wp:start x="0" y="0"/>
                <wp:lineTo x="0" y="21485"/>
                <wp:lineTo x="21501" y="21485"/>
                <wp:lineTo x="2150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itzerland visualization.png"/>
                    <pic:cNvPicPr/>
                  </pic:nvPicPr>
                  <pic:blipFill>
                    <a:blip r:embed="rId12">
                      <a:extLst>
                        <a:ext uri="{28A0092B-C50C-407E-A947-70E740481C1C}">
                          <a14:useLocalDpi xmlns:a14="http://schemas.microsoft.com/office/drawing/2010/main" val="0"/>
                        </a:ext>
                      </a:extLst>
                    </a:blip>
                    <a:stretch>
                      <a:fillRect/>
                    </a:stretch>
                  </pic:blipFill>
                  <pic:spPr>
                    <a:xfrm>
                      <a:off x="0" y="0"/>
                      <a:ext cx="5970905" cy="3581400"/>
                    </a:xfrm>
                    <a:prstGeom prst="rect">
                      <a:avLst/>
                    </a:prstGeom>
                  </pic:spPr>
                </pic:pic>
              </a:graphicData>
            </a:graphic>
            <wp14:sizeRelH relativeFrom="margin">
              <wp14:pctWidth>0</wp14:pctWidth>
            </wp14:sizeRelH>
            <wp14:sizeRelV relativeFrom="margin">
              <wp14:pctHeight>0</wp14:pctHeight>
            </wp14:sizeRelV>
          </wp:anchor>
        </w:drawing>
      </w:r>
      <w:r w:rsidR="005521D7" w:rsidRPr="005521D7">
        <w:rPr>
          <w:rFonts w:ascii="Times New Roman" w:hAnsi="Times New Roman" w:cs="Times New Roman"/>
          <w:sz w:val="24"/>
          <w:szCs w:val="24"/>
        </w:rPr>
        <w:t xml:space="preserve">After the datasets are loaded, we handled missing values and eliminate duplicate rows to clean up the data. The pandas drop_duplicates() and dropna() methods are used for this. The variables cleaned_ireland and cleaned_switzerland hold the cleaned </w:t>
      </w:r>
      <w:r w:rsidR="005521D7" w:rsidRPr="005521D7">
        <w:rPr>
          <w:rFonts w:ascii="Times New Roman" w:hAnsi="Times New Roman" w:cs="Times New Roman"/>
          <w:sz w:val="24"/>
          <w:szCs w:val="24"/>
        </w:rPr>
        <w:t>data frames</w:t>
      </w:r>
      <w:r w:rsidR="005521D7" w:rsidRPr="005521D7">
        <w:rPr>
          <w:rFonts w:ascii="Times New Roman" w:hAnsi="Times New Roman" w:cs="Times New Roman"/>
          <w:sz w:val="24"/>
          <w:szCs w:val="24"/>
        </w:rPr>
        <w:t>.</w:t>
      </w:r>
    </w:p>
    <w:p w14:paraId="615F5D57" w14:textId="1DEDE22E" w:rsidR="005521D7" w:rsidRPr="005521D7" w:rsidRDefault="005521D7" w:rsidP="005521D7">
      <w:pPr>
        <w:ind w:left="2880" w:firstLine="720"/>
        <w:rPr>
          <w:rFonts w:ascii="Times New Roman" w:hAnsi="Times New Roman" w:cs="Times New Roman"/>
          <w:sz w:val="24"/>
          <w:szCs w:val="24"/>
        </w:rPr>
      </w:pPr>
      <w:r w:rsidRPr="00F46C48">
        <w:rPr>
          <w:rFonts w:ascii="Times New Roman" w:hAnsi="Times New Roman" w:cs="Times New Roman"/>
          <w:sz w:val="24"/>
          <w:szCs w:val="24"/>
        </w:rPr>
        <w:t>Figure 0</w:t>
      </w:r>
      <w:r>
        <w:rPr>
          <w:rFonts w:ascii="Times New Roman" w:hAnsi="Times New Roman" w:cs="Times New Roman"/>
          <w:sz w:val="24"/>
          <w:szCs w:val="24"/>
        </w:rPr>
        <w:t>2</w:t>
      </w:r>
      <w:r w:rsidRPr="00F46C48">
        <w:rPr>
          <w:rFonts w:ascii="Times New Roman" w:hAnsi="Times New Roman" w:cs="Times New Roman"/>
          <w:sz w:val="24"/>
          <w:szCs w:val="24"/>
        </w:rPr>
        <w:t xml:space="preserve">. </w:t>
      </w:r>
      <w:r w:rsidRPr="005521D7">
        <w:rPr>
          <w:rFonts w:ascii="Times New Roman" w:hAnsi="Times New Roman" w:cs="Times New Roman"/>
          <w:sz w:val="24"/>
          <w:szCs w:val="24"/>
        </w:rPr>
        <w:t xml:space="preserve">Data </w:t>
      </w:r>
      <w:r>
        <w:rPr>
          <w:rFonts w:ascii="Times New Roman" w:hAnsi="Times New Roman" w:cs="Times New Roman"/>
          <w:sz w:val="24"/>
          <w:szCs w:val="24"/>
        </w:rPr>
        <w:t>Visualization</w:t>
      </w:r>
    </w:p>
    <w:p w14:paraId="71296CFD" w14:textId="54E2470D" w:rsidR="00894036" w:rsidRPr="005521D7" w:rsidRDefault="00894036" w:rsidP="00894036">
      <w:pPr>
        <w:ind w:left="2160" w:firstLine="720"/>
        <w:rPr>
          <w:rFonts w:ascii="Times New Roman" w:hAnsi="Times New Roman" w:cs="Times New Roman"/>
          <w:sz w:val="24"/>
          <w:szCs w:val="24"/>
        </w:rPr>
      </w:pPr>
      <w:r>
        <w:rPr>
          <w:noProof/>
        </w:rPr>
        <w:lastRenderedPageBreak/>
        <w:drawing>
          <wp:anchor distT="0" distB="0" distL="114300" distR="114300" simplePos="0" relativeHeight="251663360" behindDoc="0" locked="0" layoutInCell="1" allowOverlap="1" wp14:anchorId="458155DD" wp14:editId="7B954DA4">
            <wp:simplePos x="0" y="0"/>
            <wp:positionH relativeFrom="margin">
              <wp:align>left</wp:align>
            </wp:positionH>
            <wp:positionV relativeFrom="paragraph">
              <wp:posOffset>0</wp:posOffset>
            </wp:positionV>
            <wp:extent cx="6194425" cy="37185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718560"/>
                    </a:xfrm>
                    <a:prstGeom prst="rect">
                      <a:avLst/>
                    </a:prstGeom>
                    <a:noFill/>
                  </pic:spPr>
                </pic:pic>
              </a:graphicData>
            </a:graphic>
            <wp14:sizeRelH relativeFrom="page">
              <wp14:pctWidth>0</wp14:pctWidth>
            </wp14:sizeRelH>
            <wp14:sizeRelV relativeFrom="page">
              <wp14:pctHeight>0</wp14:pctHeight>
            </wp14:sizeRelV>
          </wp:anchor>
        </w:drawing>
      </w:r>
      <w:r w:rsidRPr="00F46C48">
        <w:rPr>
          <w:rFonts w:ascii="Times New Roman" w:hAnsi="Times New Roman" w:cs="Times New Roman"/>
          <w:sz w:val="24"/>
          <w:szCs w:val="24"/>
        </w:rPr>
        <w:t>Figure 0</w:t>
      </w:r>
      <w:r>
        <w:rPr>
          <w:rFonts w:ascii="Times New Roman" w:hAnsi="Times New Roman" w:cs="Times New Roman"/>
          <w:sz w:val="24"/>
          <w:szCs w:val="24"/>
        </w:rPr>
        <w:t>3</w:t>
      </w:r>
      <w:r w:rsidRPr="00F46C48">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 Strategy</w:t>
      </w:r>
    </w:p>
    <w:p w14:paraId="2CE048E9" w14:textId="0EAC109D" w:rsidR="00894036" w:rsidRDefault="00894036" w:rsidP="005521D7"/>
    <w:tbl>
      <w:tblPr>
        <w:tblStyle w:val="TableGrid"/>
        <w:tblpPr w:leftFromText="180" w:rightFromText="180" w:vertAnchor="text" w:horzAnchor="margin" w:tblpXSpec="center" w:tblpY="1176"/>
        <w:tblW w:w="9657" w:type="dxa"/>
        <w:tblLook w:val="04A0" w:firstRow="1" w:lastRow="0" w:firstColumn="1" w:lastColumn="0" w:noHBand="0" w:noVBand="1"/>
      </w:tblPr>
      <w:tblGrid>
        <w:gridCol w:w="3508"/>
        <w:gridCol w:w="6149"/>
      </w:tblGrid>
      <w:tr w:rsidR="00894036" w14:paraId="744BA490" w14:textId="77777777" w:rsidTr="00894036">
        <w:trPr>
          <w:trHeight w:val="912"/>
        </w:trPr>
        <w:tc>
          <w:tcPr>
            <w:tcW w:w="3508" w:type="dxa"/>
          </w:tcPr>
          <w:p w14:paraId="65464B7A"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Unit and Integration Testing</w:t>
            </w:r>
          </w:p>
        </w:tc>
        <w:tc>
          <w:tcPr>
            <w:tcW w:w="6149" w:type="dxa"/>
          </w:tcPr>
          <w:p w14:paraId="54CA69D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Thoroughly test each code component and ensure seamless integration.</w:t>
            </w:r>
          </w:p>
        </w:tc>
      </w:tr>
      <w:tr w:rsidR="00894036" w14:paraId="592996D8" w14:textId="77777777" w:rsidTr="00894036">
        <w:trPr>
          <w:trHeight w:val="912"/>
        </w:trPr>
        <w:tc>
          <w:tcPr>
            <w:tcW w:w="3508" w:type="dxa"/>
          </w:tcPr>
          <w:p w14:paraId="14F51663"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Data Integrity and Validation</w:t>
            </w:r>
          </w:p>
        </w:tc>
        <w:tc>
          <w:tcPr>
            <w:tcW w:w="6149" w:type="dxa"/>
          </w:tcPr>
          <w:p w14:paraId="19688100"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Validate data integrity, check for outliers, and implement stringent data validation.</w:t>
            </w:r>
          </w:p>
        </w:tc>
      </w:tr>
      <w:tr w:rsidR="00894036" w14:paraId="140BDAAB" w14:textId="77777777" w:rsidTr="00894036">
        <w:trPr>
          <w:trHeight w:val="1142"/>
        </w:trPr>
        <w:tc>
          <w:tcPr>
            <w:tcW w:w="3508" w:type="dxa"/>
          </w:tcPr>
          <w:p w14:paraId="2B8CBF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Performance</w:t>
            </w:r>
            <w:r>
              <w:rPr>
                <w:rFonts w:ascii="Times New Roman" w:hAnsi="Times New Roman" w:cs="Times New Roman"/>
                <w:sz w:val="24"/>
                <w:szCs w:val="24"/>
              </w:rPr>
              <w:t xml:space="preserve"> </w:t>
            </w:r>
            <w:r w:rsidRPr="00894036">
              <w:rPr>
                <w:rFonts w:ascii="Times New Roman" w:hAnsi="Times New Roman" w:cs="Times New Roman"/>
                <w:sz w:val="24"/>
                <w:szCs w:val="24"/>
              </w:rPr>
              <w:t>Testing and Optimization</w:t>
            </w:r>
          </w:p>
        </w:tc>
        <w:tc>
          <w:tcPr>
            <w:tcW w:w="6149" w:type="dxa"/>
          </w:tcPr>
          <w:p w14:paraId="71C0FF37" w14:textId="59189B68"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Evaluate execution time, memory usage, and resource efficiency.</w:t>
            </w:r>
            <w:r w:rsidR="0062544D">
              <w:rPr>
                <w:rFonts w:ascii="Times New Roman" w:hAnsi="Times New Roman" w:cs="Times New Roman"/>
                <w:sz w:val="24"/>
                <w:szCs w:val="24"/>
              </w:rPr>
              <w:t xml:space="preserve"> </w:t>
            </w:r>
            <w:r w:rsidRPr="00894036">
              <w:rPr>
                <w:rFonts w:ascii="Times New Roman" w:hAnsi="Times New Roman" w:cs="Times New Roman"/>
                <w:sz w:val="24"/>
                <w:szCs w:val="24"/>
              </w:rPr>
              <w:t>Optimize with techniques like parallel processing and caching.</w:t>
            </w:r>
          </w:p>
        </w:tc>
      </w:tr>
      <w:tr w:rsidR="00894036" w14:paraId="312317E1" w14:textId="77777777" w:rsidTr="00894036">
        <w:trPr>
          <w:trHeight w:val="912"/>
        </w:trPr>
        <w:tc>
          <w:tcPr>
            <w:tcW w:w="3508" w:type="dxa"/>
          </w:tcPr>
          <w:p w14:paraId="25D08500"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Algorithm and Library Efficiency</w:t>
            </w:r>
          </w:p>
        </w:tc>
        <w:tc>
          <w:tcPr>
            <w:tcW w:w="6149" w:type="dxa"/>
          </w:tcPr>
          <w:p w14:paraId="4B8B114A"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Leverage efficient libraries (e.g., Pandas) and algorithms for data tasks.</w:t>
            </w:r>
          </w:p>
        </w:tc>
      </w:tr>
      <w:tr w:rsidR="00894036" w14:paraId="654FE865" w14:textId="77777777" w:rsidTr="00894036">
        <w:trPr>
          <w:trHeight w:val="912"/>
        </w:trPr>
        <w:tc>
          <w:tcPr>
            <w:tcW w:w="3508" w:type="dxa"/>
          </w:tcPr>
          <w:p w14:paraId="2A57DDF8"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Continuous Optimization</w:t>
            </w:r>
          </w:p>
        </w:tc>
        <w:tc>
          <w:tcPr>
            <w:tcW w:w="6149" w:type="dxa"/>
          </w:tcPr>
          <w:p w14:paraId="07EB34A9"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Establish a feedback loop for ongoing code optimization, incorporating user feedback and performance metrics.</w:t>
            </w:r>
          </w:p>
        </w:tc>
      </w:tr>
      <w:tr w:rsidR="00894036" w14:paraId="5D31B343" w14:textId="77777777" w:rsidTr="00894036">
        <w:trPr>
          <w:trHeight w:val="912"/>
        </w:trPr>
        <w:tc>
          <w:tcPr>
            <w:tcW w:w="3508" w:type="dxa"/>
          </w:tcPr>
          <w:p w14:paraId="459362F4" w14:textId="77777777" w:rsidR="00894036" w:rsidRPr="00894036" w:rsidRDefault="00894036" w:rsidP="0062544D">
            <w:pPr>
              <w:rPr>
                <w:rFonts w:ascii="Times New Roman" w:hAnsi="Times New Roman" w:cs="Times New Roman"/>
                <w:sz w:val="24"/>
                <w:szCs w:val="24"/>
              </w:rPr>
            </w:pPr>
            <w:r w:rsidRPr="00894036">
              <w:rPr>
                <w:rFonts w:ascii="Times New Roman" w:hAnsi="Times New Roman" w:cs="Times New Roman"/>
                <w:sz w:val="24"/>
                <w:szCs w:val="24"/>
              </w:rPr>
              <w:t>Scalability Considerations</w:t>
            </w:r>
          </w:p>
        </w:tc>
        <w:tc>
          <w:tcPr>
            <w:tcW w:w="6149" w:type="dxa"/>
          </w:tcPr>
          <w:p w14:paraId="4247F292" w14:textId="77777777" w:rsidR="00894036" w:rsidRPr="00894036" w:rsidRDefault="00894036" w:rsidP="0062544D">
            <w:pPr>
              <w:jc w:val="both"/>
              <w:rPr>
                <w:rFonts w:ascii="Times New Roman" w:hAnsi="Times New Roman" w:cs="Times New Roman"/>
                <w:sz w:val="24"/>
                <w:szCs w:val="24"/>
              </w:rPr>
            </w:pPr>
            <w:r w:rsidRPr="00894036">
              <w:rPr>
                <w:rFonts w:ascii="Times New Roman" w:hAnsi="Times New Roman" w:cs="Times New Roman"/>
                <w:sz w:val="24"/>
                <w:szCs w:val="24"/>
              </w:rPr>
              <w:t>Assess and optimize for scalability with a focus on handling larger datasets and increased computational demands.</w:t>
            </w:r>
          </w:p>
        </w:tc>
      </w:tr>
    </w:tbl>
    <w:p w14:paraId="79411D7C" w14:textId="59E43D64" w:rsidR="005521D7"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 xml:space="preserve">A strong testing and optimization strategy </w:t>
      </w:r>
      <w:proofErr w:type="gramStart"/>
      <w:r w:rsidRPr="00894036">
        <w:rPr>
          <w:rFonts w:ascii="Times New Roman" w:hAnsi="Times New Roman" w:cs="Times New Roman"/>
          <w:sz w:val="24"/>
          <w:szCs w:val="24"/>
        </w:rPr>
        <w:t>is</w:t>
      </w:r>
      <w:proofErr w:type="gramEnd"/>
      <w:r w:rsidRPr="00894036">
        <w:rPr>
          <w:rFonts w:ascii="Times New Roman" w:hAnsi="Times New Roman" w:cs="Times New Roman"/>
          <w:sz w:val="24"/>
          <w:szCs w:val="24"/>
        </w:rPr>
        <w:t xml:space="preserve"> essential in the creation of programmatic solutions for data analysis and visualization activities in order to guarantee the dependability, precision, and effectiveness of the implemented algorithms.</w:t>
      </w:r>
    </w:p>
    <w:p w14:paraId="241407DC" w14:textId="77777777" w:rsidR="00894036" w:rsidRDefault="00894036" w:rsidP="00894036">
      <w:pPr>
        <w:jc w:val="both"/>
        <w:rPr>
          <w:rFonts w:ascii="Times New Roman" w:hAnsi="Times New Roman" w:cs="Times New Roman"/>
          <w:sz w:val="24"/>
          <w:szCs w:val="24"/>
        </w:rPr>
      </w:pPr>
    </w:p>
    <w:p w14:paraId="5095988B" w14:textId="77777777" w:rsidR="0062544D" w:rsidRDefault="0062544D" w:rsidP="00894036">
      <w:pPr>
        <w:pStyle w:val="Title"/>
        <w:rPr>
          <w:rFonts w:ascii="Arial" w:hAnsi="Arial" w:cs="Arial"/>
          <w:sz w:val="24"/>
          <w:szCs w:val="24"/>
        </w:rPr>
      </w:pPr>
      <w:bookmarkStart w:id="6" w:name="_Toc153813638"/>
    </w:p>
    <w:p w14:paraId="6A1D2AF7" w14:textId="161B144E" w:rsidR="00894036" w:rsidRDefault="005521D7" w:rsidP="0062544D">
      <w:pPr>
        <w:pStyle w:val="Title"/>
        <w:rPr>
          <w:rFonts w:ascii="Arial" w:hAnsi="Arial" w:cs="Arial"/>
          <w:sz w:val="24"/>
          <w:szCs w:val="24"/>
        </w:rPr>
      </w:pPr>
      <w:r w:rsidRPr="00894036">
        <w:rPr>
          <w:rFonts w:ascii="Arial" w:hAnsi="Arial" w:cs="Arial"/>
          <w:sz w:val="24"/>
          <w:szCs w:val="24"/>
        </w:rPr>
        <w:lastRenderedPageBreak/>
        <w:t>Data Manipulation</w:t>
      </w:r>
      <w:bookmarkEnd w:id="6"/>
    </w:p>
    <w:p w14:paraId="27E6A20B" w14:textId="77777777" w:rsidR="0062544D" w:rsidRPr="0062544D" w:rsidRDefault="0062544D" w:rsidP="0062544D">
      <w:pPr>
        <w:rPr>
          <w:lang w:val="en-US"/>
        </w:rPr>
      </w:pPr>
    </w:p>
    <w:tbl>
      <w:tblPr>
        <w:tblStyle w:val="TableGrid"/>
        <w:tblpPr w:leftFromText="180" w:rightFromText="180" w:vertAnchor="text" w:tblpY="686"/>
        <w:tblW w:w="9709" w:type="dxa"/>
        <w:tblLook w:val="04A0" w:firstRow="1" w:lastRow="0" w:firstColumn="1" w:lastColumn="0" w:noHBand="0" w:noVBand="1"/>
      </w:tblPr>
      <w:tblGrid>
        <w:gridCol w:w="2792"/>
        <w:gridCol w:w="6917"/>
      </w:tblGrid>
      <w:tr w:rsidR="00CD5208" w14:paraId="67C40F92" w14:textId="77777777" w:rsidTr="00CD5208">
        <w:trPr>
          <w:trHeight w:val="327"/>
        </w:trPr>
        <w:tc>
          <w:tcPr>
            <w:tcW w:w="9709" w:type="dxa"/>
            <w:gridSpan w:val="2"/>
          </w:tcPr>
          <w:p w14:paraId="3254516A" w14:textId="77777777" w:rsidR="00CD5208" w:rsidRPr="0062544D" w:rsidRDefault="00CD5208" w:rsidP="00CD5208">
            <w:pPr>
              <w:jc w:val="both"/>
              <w:rPr>
                <w:rFonts w:ascii="Arial" w:hAnsi="Arial" w:cs="Arial"/>
                <w:bCs/>
              </w:rPr>
            </w:pPr>
            <w:r w:rsidRPr="0062544D">
              <w:rPr>
                <w:rFonts w:ascii="Arial" w:hAnsi="Arial" w:cs="Arial"/>
                <w:bCs/>
                <w:sz w:val="24"/>
                <w:szCs w:val="24"/>
              </w:rPr>
              <w:t xml:space="preserve">                                                               Processing</w:t>
            </w:r>
          </w:p>
        </w:tc>
      </w:tr>
      <w:tr w:rsidR="00CD5208" w14:paraId="6F1ECC96" w14:textId="77777777" w:rsidTr="00CD5208">
        <w:trPr>
          <w:trHeight w:val="1290"/>
        </w:trPr>
        <w:tc>
          <w:tcPr>
            <w:tcW w:w="2792" w:type="dxa"/>
          </w:tcPr>
          <w:p w14:paraId="6796397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Library 1 - Pandas</w:t>
            </w:r>
          </w:p>
        </w:tc>
        <w:tc>
          <w:tcPr>
            <w:tcW w:w="6917" w:type="dxa"/>
          </w:tcPr>
          <w:p w14:paraId="09286E5E"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Pandas is a versatile tool that works well for feature engineering, data translation, and cleaning. It is a dependable option for complex data tasks because of its extensive toolkit, which guarantees efficient processing of different data structures.</w:t>
            </w:r>
          </w:p>
        </w:tc>
      </w:tr>
      <w:tr w:rsidR="00CD5208" w14:paraId="32F10CAD" w14:textId="77777777" w:rsidTr="00CD5208">
        <w:trPr>
          <w:trHeight w:val="896"/>
        </w:trPr>
        <w:tc>
          <w:tcPr>
            <w:tcW w:w="2792" w:type="dxa"/>
          </w:tcPr>
          <w:p w14:paraId="0B9B786D"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Library 2 - </w:t>
            </w:r>
            <w:proofErr w:type="spellStart"/>
            <w:r w:rsidRPr="0062544D">
              <w:rPr>
                <w:rFonts w:ascii="Times New Roman" w:hAnsi="Times New Roman" w:cs="Times New Roman"/>
                <w:sz w:val="24"/>
                <w:szCs w:val="24"/>
              </w:rPr>
              <w:t>Dask</w:t>
            </w:r>
            <w:proofErr w:type="spellEnd"/>
          </w:p>
        </w:tc>
        <w:tc>
          <w:tcPr>
            <w:tcW w:w="6917" w:type="dxa"/>
          </w:tcPr>
          <w:p w14:paraId="6667B0A8" w14:textId="77777777" w:rsidR="00CD5208" w:rsidRPr="0062544D" w:rsidRDefault="00CD5208" w:rsidP="00CD5208">
            <w:pPr>
              <w:jc w:val="both"/>
              <w:rPr>
                <w:rFonts w:ascii="Times New Roman" w:hAnsi="Times New Roman" w:cs="Times New Roman"/>
                <w:sz w:val="24"/>
                <w:szCs w:val="24"/>
              </w:rPr>
            </w:pPr>
            <w:r w:rsidRPr="0062544D">
              <w:rPr>
                <w:rFonts w:ascii="Times New Roman" w:hAnsi="Times New Roman" w:cs="Times New Roman"/>
                <w:sz w:val="24"/>
                <w:szCs w:val="24"/>
              </w:rPr>
              <w:t xml:space="preserve">To handle larger-than-memory datasets, </w:t>
            </w:r>
            <w:proofErr w:type="spellStart"/>
            <w:r w:rsidRPr="0062544D">
              <w:rPr>
                <w:rFonts w:ascii="Times New Roman" w:hAnsi="Times New Roman" w:cs="Times New Roman"/>
                <w:sz w:val="24"/>
                <w:szCs w:val="24"/>
              </w:rPr>
              <w:t>Dask's</w:t>
            </w:r>
            <w:proofErr w:type="spellEnd"/>
            <w:r w:rsidRPr="0062544D">
              <w:rPr>
                <w:rFonts w:ascii="Times New Roman" w:hAnsi="Times New Roman" w:cs="Times New Roman"/>
                <w:sz w:val="24"/>
                <w:szCs w:val="24"/>
              </w:rPr>
              <w:t xml:space="preserve"> parallelized and distributed computing capabilities complement Pandas. </w:t>
            </w:r>
          </w:p>
        </w:tc>
      </w:tr>
    </w:tbl>
    <w:p w14:paraId="734D2F0A" w14:textId="77777777" w:rsidR="005521D7" w:rsidRPr="00894036" w:rsidRDefault="005521D7" w:rsidP="00894036">
      <w:pPr>
        <w:jc w:val="both"/>
        <w:rPr>
          <w:rFonts w:ascii="Times New Roman" w:hAnsi="Times New Roman" w:cs="Times New Roman"/>
          <w:sz w:val="24"/>
          <w:szCs w:val="24"/>
        </w:rPr>
      </w:pPr>
      <w:r w:rsidRPr="00894036">
        <w:rPr>
          <w:rFonts w:ascii="Times New Roman" w:hAnsi="Times New Roman" w:cs="Times New Roman"/>
          <w:sz w:val="24"/>
          <w:szCs w:val="24"/>
        </w:rPr>
        <w:t>The success of our project depends critically on effective data manipulation, which calls for careful evaluation of libraries and methods for combining and processing data from various sources.</w:t>
      </w:r>
    </w:p>
    <w:p w14:paraId="3B3A7E05" w14:textId="77777777" w:rsidR="005521D7" w:rsidRDefault="005521D7" w:rsidP="00894036">
      <w:pPr>
        <w:jc w:val="both"/>
      </w:pPr>
    </w:p>
    <w:tbl>
      <w:tblPr>
        <w:tblStyle w:val="TableGrid"/>
        <w:tblW w:w="9733" w:type="dxa"/>
        <w:tblLook w:val="04A0" w:firstRow="1" w:lastRow="0" w:firstColumn="1" w:lastColumn="0" w:noHBand="0" w:noVBand="1"/>
      </w:tblPr>
      <w:tblGrid>
        <w:gridCol w:w="3256"/>
        <w:gridCol w:w="6477"/>
      </w:tblGrid>
      <w:tr w:rsidR="005521D7" w14:paraId="228966B1" w14:textId="77777777" w:rsidTr="0062544D">
        <w:trPr>
          <w:trHeight w:val="340"/>
        </w:trPr>
        <w:tc>
          <w:tcPr>
            <w:tcW w:w="9733" w:type="dxa"/>
            <w:gridSpan w:val="2"/>
          </w:tcPr>
          <w:p w14:paraId="4E014A3A" w14:textId="4923BF29" w:rsidR="005521D7" w:rsidRPr="005D329F" w:rsidRDefault="0062544D" w:rsidP="0062544D">
            <w:pPr>
              <w:jc w:val="both"/>
              <w:rPr>
                <w:b/>
              </w:rPr>
            </w:pPr>
            <w:r>
              <w:rPr>
                <w:b/>
              </w:rPr>
              <w:t xml:space="preserve">                                                                                  </w:t>
            </w:r>
            <w:r w:rsidR="005521D7" w:rsidRPr="0062544D">
              <w:rPr>
                <w:rFonts w:ascii="Arial" w:hAnsi="Arial" w:cs="Arial"/>
                <w:bCs/>
                <w:sz w:val="24"/>
                <w:szCs w:val="24"/>
              </w:rPr>
              <w:t>Aggregation</w:t>
            </w:r>
          </w:p>
        </w:tc>
      </w:tr>
      <w:tr w:rsidR="005521D7" w14:paraId="7E3F6351" w14:textId="77777777" w:rsidTr="00CD5208">
        <w:trPr>
          <w:trHeight w:val="1262"/>
        </w:trPr>
        <w:tc>
          <w:tcPr>
            <w:tcW w:w="3256" w:type="dxa"/>
          </w:tcPr>
          <w:p w14:paraId="0C35630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1 - Pandas GroupBy</w:t>
            </w:r>
          </w:p>
        </w:tc>
        <w:tc>
          <w:tcPr>
            <w:tcW w:w="6477" w:type="dxa"/>
          </w:tcPr>
          <w:p w14:paraId="7725BFE3"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For straightforward and complex data aggregation, we depend on Pandas' GroupBy functions. This method efficiently extracts information by summarizing and arranging information based on previously established standards.</w:t>
            </w:r>
          </w:p>
        </w:tc>
      </w:tr>
      <w:tr w:rsidR="005521D7" w14:paraId="7B57F7F0" w14:textId="77777777" w:rsidTr="00CD5208">
        <w:trPr>
          <w:trHeight w:val="1194"/>
        </w:trPr>
        <w:tc>
          <w:tcPr>
            <w:tcW w:w="3256" w:type="dxa"/>
          </w:tcPr>
          <w:p w14:paraId="60D2245E" w14:textId="77777777" w:rsidR="005521D7" w:rsidRPr="0062544D" w:rsidRDefault="005521D7" w:rsidP="0028588A">
            <w:pPr>
              <w:rPr>
                <w:rFonts w:ascii="Times New Roman" w:hAnsi="Times New Roman" w:cs="Times New Roman"/>
                <w:sz w:val="24"/>
                <w:szCs w:val="24"/>
              </w:rPr>
            </w:pPr>
            <w:r w:rsidRPr="0062544D">
              <w:rPr>
                <w:rFonts w:ascii="Times New Roman" w:hAnsi="Times New Roman" w:cs="Times New Roman"/>
                <w:sz w:val="24"/>
                <w:szCs w:val="24"/>
              </w:rPr>
              <w:t>Technique 2 - PySpark</w:t>
            </w:r>
          </w:p>
        </w:tc>
        <w:tc>
          <w:tcPr>
            <w:tcW w:w="6477" w:type="dxa"/>
          </w:tcPr>
          <w:p w14:paraId="78CA136B" w14:textId="77777777" w:rsidR="005521D7" w:rsidRPr="0062544D" w:rsidRDefault="005521D7" w:rsidP="0062544D">
            <w:pPr>
              <w:jc w:val="both"/>
              <w:rPr>
                <w:rFonts w:ascii="Times New Roman" w:hAnsi="Times New Roman" w:cs="Times New Roman"/>
                <w:sz w:val="24"/>
                <w:szCs w:val="24"/>
              </w:rPr>
            </w:pPr>
            <w:r w:rsidRPr="0062544D">
              <w:rPr>
                <w:rFonts w:ascii="Times New Roman" w:hAnsi="Times New Roman" w:cs="Times New Roman"/>
                <w:sz w:val="24"/>
                <w:szCs w:val="24"/>
              </w:rPr>
              <w:t>Particularly when dealing with huge databases, we ensure performance by using PySpark for distributed data processing and aggregation. PySpark's DataFrames and SQL-based operations satisfy the project's demands for efficient aggregation.</w:t>
            </w:r>
          </w:p>
        </w:tc>
      </w:tr>
    </w:tbl>
    <w:p w14:paraId="2D8C1767" w14:textId="362503A5" w:rsidR="0062544D" w:rsidRDefault="0062544D" w:rsidP="0062544D">
      <w:pPr>
        <w:pStyle w:val="Title"/>
        <w:rPr>
          <w:rFonts w:ascii="Arial" w:hAnsi="Arial" w:cs="Arial"/>
          <w:b/>
          <w:bCs/>
          <w:sz w:val="24"/>
          <w:szCs w:val="24"/>
        </w:rPr>
      </w:pPr>
      <w:bookmarkStart w:id="7" w:name="_Toc153813639"/>
    </w:p>
    <w:p w14:paraId="7DD9446A" w14:textId="3464D92E" w:rsidR="0062544D" w:rsidRDefault="0062544D" w:rsidP="0062544D">
      <w:pPr>
        <w:pStyle w:val="Title"/>
        <w:rPr>
          <w:rFonts w:ascii="Arial" w:hAnsi="Arial" w:cs="Arial"/>
          <w:b/>
          <w:bCs/>
          <w:sz w:val="24"/>
          <w:szCs w:val="24"/>
        </w:rPr>
      </w:pPr>
      <w:r w:rsidRPr="0062544D">
        <w:rPr>
          <w:rFonts w:ascii="Arial" w:hAnsi="Arial" w:cs="Arial"/>
          <w:b/>
          <w:bCs/>
          <w:sz w:val="24"/>
          <w:szCs w:val="24"/>
        </w:rPr>
        <w:t>Statistics for Data Analytics Tasks</w:t>
      </w:r>
      <w:bookmarkStart w:id="8" w:name="_Toc153813640"/>
      <w:bookmarkEnd w:id="7"/>
    </w:p>
    <w:p w14:paraId="74AC4083" w14:textId="3654A077" w:rsidR="0062544D" w:rsidRPr="0062544D" w:rsidRDefault="0062544D" w:rsidP="0062544D">
      <w:pPr>
        <w:rPr>
          <w:lang w:val="en-US"/>
        </w:rPr>
      </w:pPr>
    </w:p>
    <w:p w14:paraId="5100D3D1" w14:textId="19B21781" w:rsidR="0062544D" w:rsidRDefault="00CD5208" w:rsidP="0062544D">
      <w:pPr>
        <w:pStyle w:val="Title"/>
        <w:rPr>
          <w:rFonts w:ascii="Arial" w:hAnsi="Arial" w:cs="Arial"/>
          <w:sz w:val="24"/>
          <w:szCs w:val="24"/>
        </w:rPr>
      </w:pPr>
      <w:r>
        <w:rPr>
          <w:noProof/>
        </w:rPr>
        <w:drawing>
          <wp:anchor distT="0" distB="0" distL="114300" distR="114300" simplePos="0" relativeHeight="251667456" behindDoc="0" locked="0" layoutInCell="1" allowOverlap="1" wp14:anchorId="69F23265" wp14:editId="506925C1">
            <wp:simplePos x="0" y="0"/>
            <wp:positionH relativeFrom="margin">
              <wp:posOffset>31750</wp:posOffset>
            </wp:positionH>
            <wp:positionV relativeFrom="paragraph">
              <wp:posOffset>248920</wp:posOffset>
            </wp:positionV>
            <wp:extent cx="6126480" cy="336169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361690"/>
                    </a:xfrm>
                    <a:prstGeom prst="rect">
                      <a:avLst/>
                    </a:prstGeom>
                    <a:noFill/>
                  </pic:spPr>
                </pic:pic>
              </a:graphicData>
            </a:graphic>
            <wp14:sizeRelH relativeFrom="page">
              <wp14:pctWidth>0</wp14:pctWidth>
            </wp14:sizeRelH>
            <wp14:sizeRelV relativeFrom="page">
              <wp14:pctHeight>0</wp14:pctHeight>
            </wp14:sizeRelV>
          </wp:anchor>
        </w:drawing>
      </w:r>
      <w:r w:rsidR="0062544D" w:rsidRPr="0062544D">
        <w:rPr>
          <w:rFonts w:ascii="Arial" w:hAnsi="Arial" w:cs="Arial"/>
          <w:sz w:val="24"/>
          <w:szCs w:val="24"/>
        </w:rPr>
        <w:t>Descriptive Statistics and Visualizations</w:t>
      </w:r>
      <w:bookmarkEnd w:id="8"/>
    </w:p>
    <w:p w14:paraId="32BEE59B" w14:textId="0A555F4F" w:rsidR="0062544D" w:rsidRPr="005521D7" w:rsidRDefault="0062544D" w:rsidP="00CD5208">
      <w:pPr>
        <w:ind w:left="216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sidR="00CD5208">
        <w:rPr>
          <w:rFonts w:ascii="Times New Roman" w:hAnsi="Times New Roman" w:cs="Times New Roman"/>
          <w:sz w:val="24"/>
          <w:szCs w:val="24"/>
        </w:rPr>
        <w:t>4</w:t>
      </w:r>
      <w:r w:rsidRPr="00F46C48">
        <w:rPr>
          <w:rFonts w:ascii="Times New Roman" w:hAnsi="Times New Roman" w:cs="Times New Roman"/>
          <w:sz w:val="24"/>
          <w:szCs w:val="24"/>
        </w:rPr>
        <w:t xml:space="preserve">. </w:t>
      </w:r>
      <w:r w:rsidR="00CD5208" w:rsidRPr="00CD5208">
        <w:rPr>
          <w:rFonts w:ascii="Times New Roman" w:hAnsi="Times New Roman" w:cs="Times New Roman"/>
          <w:sz w:val="24"/>
          <w:szCs w:val="24"/>
        </w:rPr>
        <w:t xml:space="preserve">Visualize Switzerland </w:t>
      </w:r>
      <w:r w:rsidR="00CD5208">
        <w:rPr>
          <w:rFonts w:ascii="Times New Roman" w:hAnsi="Times New Roman" w:cs="Times New Roman"/>
          <w:sz w:val="24"/>
          <w:szCs w:val="24"/>
        </w:rPr>
        <w:t>D</w:t>
      </w:r>
      <w:r w:rsidR="00CD5208" w:rsidRPr="00CD5208">
        <w:rPr>
          <w:rFonts w:ascii="Times New Roman" w:hAnsi="Times New Roman" w:cs="Times New Roman"/>
          <w:sz w:val="24"/>
          <w:szCs w:val="24"/>
        </w:rPr>
        <w:t xml:space="preserve">ataset </w:t>
      </w:r>
      <w:r w:rsidR="00CD5208">
        <w:rPr>
          <w:rFonts w:ascii="Times New Roman" w:hAnsi="Times New Roman" w:cs="Times New Roman"/>
          <w:sz w:val="24"/>
          <w:szCs w:val="24"/>
        </w:rPr>
        <w:t>A</w:t>
      </w:r>
      <w:r w:rsidR="00CD5208" w:rsidRPr="00CD5208">
        <w:rPr>
          <w:rFonts w:ascii="Times New Roman" w:hAnsi="Times New Roman" w:cs="Times New Roman"/>
          <w:sz w:val="24"/>
          <w:szCs w:val="24"/>
        </w:rPr>
        <w:t>ttributes</w:t>
      </w:r>
    </w:p>
    <w:p w14:paraId="433FC51B" w14:textId="351C7F69" w:rsidR="00CD5208" w:rsidRPr="005521D7" w:rsidRDefault="00CD5208" w:rsidP="00CD5208">
      <w:pPr>
        <w:ind w:left="2160" w:firstLine="720"/>
        <w:rPr>
          <w:rFonts w:ascii="Times New Roman" w:hAnsi="Times New Roman" w:cs="Times New Roman"/>
          <w:sz w:val="24"/>
          <w:szCs w:val="24"/>
        </w:rPr>
      </w:pPr>
      <w:r>
        <w:rPr>
          <w:noProof/>
        </w:rPr>
        <w:lastRenderedPageBreak/>
        <w:drawing>
          <wp:anchor distT="0" distB="0" distL="114300" distR="114300" simplePos="0" relativeHeight="251668480" behindDoc="0" locked="0" layoutInCell="1" allowOverlap="1" wp14:anchorId="014C6A88" wp14:editId="279E3021">
            <wp:simplePos x="0" y="0"/>
            <wp:positionH relativeFrom="column">
              <wp:posOffset>491490</wp:posOffset>
            </wp:positionH>
            <wp:positionV relativeFrom="paragraph">
              <wp:posOffset>4354830</wp:posOffset>
            </wp:positionV>
            <wp:extent cx="5334000" cy="2286000"/>
            <wp:effectExtent l="133350" t="114300" r="152400" b="15240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34000" cy="228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62544D">
        <w:rPr>
          <w:rFonts w:ascii="Arial" w:hAnsi="Arial" w:cs="Arial"/>
          <w:sz w:val="24"/>
          <w:szCs w:val="24"/>
        </w:rPr>
        <w:drawing>
          <wp:anchor distT="0" distB="0" distL="114300" distR="114300" simplePos="0" relativeHeight="251666432" behindDoc="1" locked="0" layoutInCell="1" allowOverlap="1" wp14:anchorId="61A08035" wp14:editId="2345669D">
            <wp:simplePos x="0" y="0"/>
            <wp:positionH relativeFrom="margin">
              <wp:align>center</wp:align>
            </wp:positionH>
            <wp:positionV relativeFrom="paragraph">
              <wp:posOffset>0</wp:posOffset>
            </wp:positionV>
            <wp:extent cx="6842760" cy="38557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Stat(ireland).png"/>
                    <pic:cNvPicPr/>
                  </pic:nvPicPr>
                  <pic:blipFill>
                    <a:blip r:embed="rId16">
                      <a:extLst>
                        <a:ext uri="{28A0092B-C50C-407E-A947-70E740481C1C}">
                          <a14:useLocalDpi xmlns:a14="http://schemas.microsoft.com/office/drawing/2010/main" val="0"/>
                        </a:ext>
                      </a:extLst>
                    </a:blip>
                    <a:stretch>
                      <a:fillRect/>
                    </a:stretch>
                  </pic:blipFill>
                  <pic:spPr>
                    <a:xfrm>
                      <a:off x="0" y="0"/>
                      <a:ext cx="6842760" cy="38557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5</w:t>
      </w:r>
      <w:r w:rsidRPr="00F46C48">
        <w:rPr>
          <w:rFonts w:ascii="Times New Roman" w:hAnsi="Times New Roman" w:cs="Times New Roman"/>
          <w:sz w:val="24"/>
          <w:szCs w:val="24"/>
        </w:rPr>
        <w:t xml:space="preserve">. </w:t>
      </w:r>
      <w:r w:rsidRPr="00CD5208">
        <w:rPr>
          <w:rFonts w:ascii="Times New Roman" w:hAnsi="Times New Roman" w:cs="Times New Roman"/>
          <w:sz w:val="24"/>
          <w:szCs w:val="24"/>
        </w:rPr>
        <w:t xml:space="preserve">Visualize </w:t>
      </w:r>
      <w:r>
        <w:rPr>
          <w:rFonts w:ascii="Times New Roman" w:hAnsi="Times New Roman" w:cs="Times New Roman"/>
          <w:sz w:val="24"/>
          <w:szCs w:val="24"/>
        </w:rPr>
        <w:t>Ireland</w:t>
      </w:r>
      <w:r w:rsidRPr="00CD5208">
        <w:rPr>
          <w:rFonts w:ascii="Times New Roman" w:hAnsi="Times New Roman" w:cs="Times New Roman"/>
          <w:sz w:val="24"/>
          <w:szCs w:val="24"/>
        </w:rPr>
        <w:t xml:space="preserve"> </w:t>
      </w:r>
      <w:r>
        <w:rPr>
          <w:rFonts w:ascii="Times New Roman" w:hAnsi="Times New Roman" w:cs="Times New Roman"/>
          <w:sz w:val="24"/>
          <w:szCs w:val="24"/>
        </w:rPr>
        <w:t>D</w:t>
      </w:r>
      <w:r w:rsidRPr="00CD5208">
        <w:rPr>
          <w:rFonts w:ascii="Times New Roman" w:hAnsi="Times New Roman" w:cs="Times New Roman"/>
          <w:sz w:val="24"/>
          <w:szCs w:val="24"/>
        </w:rPr>
        <w:t xml:space="preserve">ataset </w:t>
      </w:r>
      <w:r>
        <w:rPr>
          <w:rFonts w:ascii="Times New Roman" w:hAnsi="Times New Roman" w:cs="Times New Roman"/>
          <w:sz w:val="24"/>
          <w:szCs w:val="24"/>
        </w:rPr>
        <w:t>A</w:t>
      </w:r>
      <w:r w:rsidRPr="00CD5208">
        <w:rPr>
          <w:rFonts w:ascii="Times New Roman" w:hAnsi="Times New Roman" w:cs="Times New Roman"/>
          <w:sz w:val="24"/>
          <w:szCs w:val="24"/>
        </w:rPr>
        <w:t>ttributes</w:t>
      </w:r>
    </w:p>
    <w:p w14:paraId="128FD3D9" w14:textId="2C3CD74D" w:rsidR="0062544D" w:rsidRPr="0062544D" w:rsidRDefault="0062544D" w:rsidP="0062544D">
      <w:pPr>
        <w:rPr>
          <w:lang w:val="en-US"/>
        </w:rPr>
      </w:pPr>
    </w:p>
    <w:p w14:paraId="1C32102D" w14:textId="39D4A18B" w:rsidR="005A175A" w:rsidRDefault="005A175A" w:rsidP="008A4629">
      <w:pPr>
        <w:pBdr>
          <w:top w:val="nil"/>
          <w:left w:val="nil"/>
          <w:bottom w:val="nil"/>
          <w:right w:val="nil"/>
          <w:between w:val="nil"/>
        </w:pBdr>
        <w:rPr>
          <w:rFonts w:ascii="Arial" w:hAnsi="Arial" w:cs="Arial"/>
          <w:lang w:val="en-US"/>
        </w:rPr>
      </w:pPr>
    </w:p>
    <w:p w14:paraId="2D462365" w14:textId="6CB00EDC" w:rsidR="00CD5208" w:rsidRDefault="00CD5208" w:rsidP="008A4629">
      <w:pPr>
        <w:pBdr>
          <w:top w:val="nil"/>
          <w:left w:val="nil"/>
          <w:bottom w:val="nil"/>
          <w:right w:val="nil"/>
          <w:between w:val="nil"/>
        </w:pBdr>
        <w:rPr>
          <w:rFonts w:ascii="Arial" w:hAnsi="Arial" w:cs="Arial"/>
          <w:lang w:val="en-US"/>
        </w:rPr>
      </w:pPr>
    </w:p>
    <w:p w14:paraId="3936FCAB" w14:textId="0D87F195" w:rsidR="00CD5208" w:rsidRDefault="00CD5208" w:rsidP="008A4629">
      <w:pPr>
        <w:pBdr>
          <w:top w:val="nil"/>
          <w:left w:val="nil"/>
          <w:bottom w:val="nil"/>
          <w:right w:val="nil"/>
          <w:between w:val="nil"/>
        </w:pBdr>
        <w:rPr>
          <w:rFonts w:ascii="Arial" w:hAnsi="Arial" w:cs="Arial"/>
          <w:lang w:val="en-US"/>
        </w:rPr>
      </w:pPr>
    </w:p>
    <w:p w14:paraId="334BA337" w14:textId="77C156C2" w:rsidR="00CD5208" w:rsidRDefault="00CD5208" w:rsidP="008A4629">
      <w:pPr>
        <w:pBdr>
          <w:top w:val="nil"/>
          <w:left w:val="nil"/>
          <w:bottom w:val="nil"/>
          <w:right w:val="nil"/>
          <w:between w:val="nil"/>
        </w:pBdr>
        <w:rPr>
          <w:rFonts w:ascii="Arial" w:hAnsi="Arial" w:cs="Arial"/>
          <w:lang w:val="en-US"/>
        </w:rPr>
      </w:pPr>
    </w:p>
    <w:p w14:paraId="4F2A5240" w14:textId="25A2522B" w:rsidR="00CD5208" w:rsidRDefault="00CD5208" w:rsidP="008A4629">
      <w:pPr>
        <w:pBdr>
          <w:top w:val="nil"/>
          <w:left w:val="nil"/>
          <w:bottom w:val="nil"/>
          <w:right w:val="nil"/>
          <w:between w:val="nil"/>
        </w:pBdr>
        <w:rPr>
          <w:rFonts w:ascii="Arial" w:hAnsi="Arial" w:cs="Arial"/>
          <w:lang w:val="en-US"/>
        </w:rPr>
      </w:pPr>
    </w:p>
    <w:p w14:paraId="5F370B32" w14:textId="5DB55341" w:rsidR="00CD5208" w:rsidRDefault="00CD5208" w:rsidP="008A4629">
      <w:pPr>
        <w:pBdr>
          <w:top w:val="nil"/>
          <w:left w:val="nil"/>
          <w:bottom w:val="nil"/>
          <w:right w:val="nil"/>
          <w:between w:val="nil"/>
        </w:pBdr>
        <w:rPr>
          <w:rFonts w:ascii="Arial" w:hAnsi="Arial" w:cs="Arial"/>
          <w:lang w:val="en-US"/>
        </w:rPr>
      </w:pPr>
    </w:p>
    <w:p w14:paraId="1047D981" w14:textId="2F6FEB21" w:rsidR="00CD5208" w:rsidRDefault="00CD5208" w:rsidP="008A4629">
      <w:pPr>
        <w:pBdr>
          <w:top w:val="nil"/>
          <w:left w:val="nil"/>
          <w:bottom w:val="nil"/>
          <w:right w:val="nil"/>
          <w:between w:val="nil"/>
        </w:pBdr>
        <w:rPr>
          <w:rFonts w:ascii="Arial" w:hAnsi="Arial" w:cs="Arial"/>
          <w:lang w:val="en-US"/>
        </w:rPr>
      </w:pPr>
    </w:p>
    <w:p w14:paraId="739C0C7B" w14:textId="4497AD11" w:rsidR="00CD5208" w:rsidRDefault="00CD5208" w:rsidP="008A4629">
      <w:pPr>
        <w:pBdr>
          <w:top w:val="nil"/>
          <w:left w:val="nil"/>
          <w:bottom w:val="nil"/>
          <w:right w:val="nil"/>
          <w:between w:val="nil"/>
        </w:pBdr>
        <w:rPr>
          <w:rFonts w:ascii="Arial" w:hAnsi="Arial" w:cs="Arial"/>
          <w:lang w:val="en-US"/>
        </w:rPr>
      </w:pPr>
    </w:p>
    <w:p w14:paraId="09D72BB0" w14:textId="1EB3AF7E" w:rsidR="00CD5208" w:rsidRDefault="00CD5208" w:rsidP="008A4629">
      <w:pPr>
        <w:pBdr>
          <w:top w:val="nil"/>
          <w:left w:val="nil"/>
          <w:bottom w:val="nil"/>
          <w:right w:val="nil"/>
          <w:between w:val="nil"/>
        </w:pBdr>
        <w:rPr>
          <w:rFonts w:ascii="Arial" w:hAnsi="Arial" w:cs="Arial"/>
          <w:lang w:val="en-US"/>
        </w:rPr>
      </w:pPr>
    </w:p>
    <w:p w14:paraId="6E604339" w14:textId="5B76194C" w:rsidR="00CD5208" w:rsidRDefault="00CD5208" w:rsidP="00972A68">
      <w:pPr>
        <w:pBdr>
          <w:top w:val="nil"/>
          <w:left w:val="nil"/>
          <w:bottom w:val="nil"/>
          <w:right w:val="nil"/>
          <w:between w:val="nil"/>
        </w:pBdr>
        <w:ind w:left="1440" w:firstLine="720"/>
        <w:rPr>
          <w:rFonts w:ascii="Times New Roman" w:hAnsi="Times New Roman" w:cs="Times New Roman"/>
          <w:sz w:val="24"/>
          <w:szCs w:val="24"/>
        </w:rPr>
      </w:pPr>
      <w:r>
        <w:rPr>
          <w:rFonts w:ascii="Times New Roman" w:hAnsi="Times New Roman" w:cs="Times New Roman"/>
          <w:sz w:val="24"/>
          <w:szCs w:val="24"/>
        </w:rPr>
        <w:t>F</w:t>
      </w:r>
      <w:r w:rsidRPr="00F46C48">
        <w:rPr>
          <w:rFonts w:ascii="Times New Roman" w:hAnsi="Times New Roman" w:cs="Times New Roman"/>
          <w:sz w:val="24"/>
          <w:szCs w:val="24"/>
        </w:rPr>
        <w:t>igure 0</w:t>
      </w:r>
      <w:r>
        <w:rPr>
          <w:rFonts w:ascii="Times New Roman" w:hAnsi="Times New Roman" w:cs="Times New Roman"/>
          <w:sz w:val="24"/>
          <w:szCs w:val="24"/>
        </w:rPr>
        <w:t>6</w:t>
      </w:r>
      <w:r w:rsidRPr="00F46C48">
        <w:rPr>
          <w:rFonts w:ascii="Times New Roman" w:hAnsi="Times New Roman" w:cs="Times New Roman"/>
          <w:sz w:val="24"/>
          <w:szCs w:val="24"/>
        </w:rPr>
        <w:t xml:space="preserve">. </w:t>
      </w:r>
      <w:r>
        <w:rPr>
          <w:rFonts w:ascii="Times New Roman" w:hAnsi="Times New Roman" w:cs="Times New Roman"/>
          <w:sz w:val="24"/>
          <w:szCs w:val="24"/>
        </w:rPr>
        <w:t xml:space="preserve">Datasets Comparison </w:t>
      </w:r>
      <w:r w:rsidR="00972A68">
        <w:rPr>
          <w:rFonts w:ascii="Times New Roman" w:hAnsi="Times New Roman" w:cs="Times New Roman"/>
          <w:sz w:val="24"/>
          <w:szCs w:val="24"/>
        </w:rPr>
        <w:t>of Mean, Mode &amp; Median</w:t>
      </w:r>
    </w:p>
    <w:p w14:paraId="24610D1A" w14:textId="77777777" w:rsidR="007D00A1" w:rsidRDefault="007D00A1" w:rsidP="007D00A1">
      <w:pPr>
        <w:pStyle w:val="Title"/>
        <w:rPr>
          <w:rFonts w:ascii="Arial" w:hAnsi="Arial" w:cs="Arial"/>
          <w:sz w:val="24"/>
          <w:szCs w:val="24"/>
        </w:rPr>
      </w:pPr>
    </w:p>
    <w:p w14:paraId="6348E39F" w14:textId="3A406F25" w:rsidR="007D00A1" w:rsidRDefault="007D00A1" w:rsidP="007D00A1">
      <w:pPr>
        <w:pStyle w:val="Title"/>
        <w:rPr>
          <w:rFonts w:ascii="Arial" w:hAnsi="Arial" w:cs="Arial"/>
          <w:sz w:val="24"/>
          <w:szCs w:val="24"/>
        </w:rPr>
      </w:pPr>
      <w:r w:rsidRPr="007D00A1">
        <w:rPr>
          <w:rFonts w:ascii="Arial" w:hAnsi="Arial" w:cs="Arial"/>
          <w:sz w:val="24"/>
          <w:szCs w:val="24"/>
        </w:rPr>
        <w:t xml:space="preserve">Briefing and </w:t>
      </w:r>
      <w:r w:rsidRPr="007D00A1">
        <w:rPr>
          <w:rFonts w:ascii="Arial" w:hAnsi="Arial" w:cs="Arial"/>
          <w:sz w:val="24"/>
          <w:szCs w:val="24"/>
        </w:rPr>
        <w:t>Result Interpretation</w:t>
      </w:r>
    </w:p>
    <w:p w14:paraId="54F4A9F8" w14:textId="77777777" w:rsidR="007D00A1" w:rsidRPr="007D00A1" w:rsidRDefault="007D00A1" w:rsidP="007D00A1">
      <w:pPr>
        <w:rPr>
          <w:lang w:val="en-US"/>
        </w:rPr>
      </w:pPr>
    </w:p>
    <w:p w14:paraId="7E51486A" w14:textId="77777777" w:rsidR="007D00A1" w:rsidRPr="007D00A1" w:rsidRDefault="007D00A1" w:rsidP="007D00A1">
      <w:pPr>
        <w:jc w:val="both"/>
        <w:rPr>
          <w:rFonts w:ascii="Times New Roman" w:hAnsi="Times New Roman" w:cs="Times New Roman"/>
          <w:sz w:val="24"/>
          <w:szCs w:val="24"/>
        </w:rPr>
      </w:pPr>
      <w:r w:rsidRPr="007D00A1">
        <w:rPr>
          <w:rFonts w:ascii="Times New Roman" w:hAnsi="Times New Roman" w:cs="Times New Roman"/>
          <w:sz w:val="24"/>
          <w:szCs w:val="24"/>
        </w:rPr>
        <w:t>The obtained statistics reveal the central characteristics of the 'halt_id' column in the Switzerland data and the 'VALUE' column in the Ireland dataset.</w:t>
      </w:r>
    </w:p>
    <w:p w14:paraId="0F53FBCD" w14:textId="77777777" w:rsidR="007D00A1" w:rsidRPr="007D00A1" w:rsidRDefault="007D00A1" w:rsidP="007D00A1">
      <w:pPr>
        <w:jc w:val="both"/>
        <w:rPr>
          <w:rFonts w:ascii="Times New Roman" w:hAnsi="Times New Roman" w:cs="Times New Roman"/>
          <w:sz w:val="24"/>
          <w:szCs w:val="24"/>
        </w:rPr>
      </w:pPr>
      <w:r w:rsidRPr="007D00A1">
        <w:rPr>
          <w:rFonts w:ascii="Times New Roman" w:hAnsi="Times New Roman" w:cs="Times New Roman"/>
          <w:sz w:val="24"/>
          <w:szCs w:val="24"/>
        </w:rPr>
        <w:t xml:space="preserve">The mean (28891.66) provides a rough idea of the position of the dataset's centre and is the mean weekly volume of heavy goods vehicles for the Ireland data. The volume that occurs the most frequently, or the mode (15260.0), indicates a concentration around this particular amount. As the midpoint point, the median (17129.0) shows that half of the values fall below and half above this </w:t>
      </w:r>
      <w:r w:rsidRPr="007D00A1">
        <w:rPr>
          <w:rFonts w:ascii="Times New Roman" w:hAnsi="Times New Roman" w:cs="Times New Roman"/>
          <w:sz w:val="24"/>
          <w:szCs w:val="24"/>
        </w:rPr>
        <w:lastRenderedPageBreak/>
        <w:t>central point. The distribution may be skew or variable, as indicated by the dispersion between the mean, mode, and median.</w:t>
      </w:r>
    </w:p>
    <w:p w14:paraId="23EFB387" w14:textId="77777777" w:rsidR="007D00A1" w:rsidRPr="007D00A1" w:rsidRDefault="007D00A1" w:rsidP="007D00A1">
      <w:pPr>
        <w:jc w:val="both"/>
        <w:rPr>
          <w:rFonts w:ascii="Times New Roman" w:hAnsi="Times New Roman" w:cs="Times New Roman"/>
          <w:sz w:val="24"/>
          <w:szCs w:val="24"/>
        </w:rPr>
      </w:pPr>
      <w:r w:rsidRPr="007D00A1">
        <w:rPr>
          <w:rFonts w:ascii="Times New Roman" w:hAnsi="Times New Roman" w:cs="Times New Roman"/>
          <w:sz w:val="24"/>
          <w:szCs w:val="24"/>
        </w:rPr>
        <w:t>On the other hand, the mean (2312.02) for the Switzerland dataset gives an average of the 'halt_id' values. However, with categorical data such as "halt_id," interpreting the mode (143) might have less significance. Similar to the mean, the median (2454.0) indicates the central point of the dataset.</w:t>
      </w:r>
    </w:p>
    <w:p w14:paraId="3DC70388" w14:textId="3FE38488" w:rsidR="007D00A1" w:rsidRDefault="007D00A1" w:rsidP="007D00A1">
      <w:pPr>
        <w:jc w:val="both"/>
        <w:rPr>
          <w:rFonts w:ascii="Times New Roman" w:hAnsi="Times New Roman" w:cs="Times New Roman"/>
          <w:sz w:val="24"/>
          <w:szCs w:val="24"/>
        </w:rPr>
      </w:pPr>
      <w:r w:rsidRPr="007D00A1">
        <w:rPr>
          <w:rFonts w:ascii="Times New Roman" w:hAnsi="Times New Roman" w:cs="Times New Roman"/>
          <w:sz w:val="24"/>
          <w:szCs w:val="24"/>
        </w:rPr>
        <w:t>These statistics are enhanced by the visualizations, which provide a graphical depiction of the data distribution. The boxplot for Ireland shows how weekly volume is distributed among various traffic locations. The countplot displays the distribution of 'halt_kurz' values throughout Switzerland.</w:t>
      </w:r>
    </w:p>
    <w:p w14:paraId="166029DA" w14:textId="02325EE0" w:rsidR="007D00A1" w:rsidRDefault="007D00A1" w:rsidP="007D00A1">
      <w:pPr>
        <w:jc w:val="both"/>
        <w:rPr>
          <w:rFonts w:ascii="Times New Roman" w:hAnsi="Times New Roman" w:cs="Times New Roman"/>
          <w:sz w:val="24"/>
          <w:szCs w:val="24"/>
        </w:rPr>
      </w:pPr>
    </w:p>
    <w:p w14:paraId="616E6036" w14:textId="77777777" w:rsidR="007D00A1" w:rsidRPr="007D00A1" w:rsidRDefault="007D00A1" w:rsidP="007D00A1">
      <w:pPr>
        <w:jc w:val="both"/>
        <w:rPr>
          <w:rFonts w:ascii="Times New Roman" w:hAnsi="Times New Roman" w:cs="Times New Roman"/>
          <w:sz w:val="24"/>
          <w:szCs w:val="24"/>
        </w:rPr>
      </w:pPr>
    </w:p>
    <w:p w14:paraId="2ABB4066" w14:textId="77777777" w:rsidR="00972A68" w:rsidRPr="008A4629" w:rsidRDefault="00972A68" w:rsidP="00972A68">
      <w:pPr>
        <w:pBdr>
          <w:top w:val="nil"/>
          <w:left w:val="nil"/>
          <w:bottom w:val="nil"/>
          <w:right w:val="nil"/>
          <w:between w:val="nil"/>
        </w:pBdr>
        <w:rPr>
          <w:rFonts w:ascii="Arial" w:hAnsi="Arial" w:cs="Arial"/>
          <w:lang w:val="en-US"/>
        </w:rPr>
      </w:pPr>
    </w:p>
    <w:sectPr w:rsidR="00972A68" w:rsidRPr="008A4629" w:rsidSect="00970674">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C2FBC7" w14:textId="77777777" w:rsidR="00034F0D" w:rsidRDefault="00034F0D" w:rsidP="00CD5208">
      <w:pPr>
        <w:spacing w:after="0" w:line="240" w:lineRule="auto"/>
      </w:pPr>
      <w:r>
        <w:separator/>
      </w:r>
    </w:p>
  </w:endnote>
  <w:endnote w:type="continuationSeparator" w:id="0">
    <w:p w14:paraId="7FC54A68" w14:textId="77777777" w:rsidR="00034F0D" w:rsidRDefault="00034F0D" w:rsidP="00CD5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E888A2" w14:textId="77777777" w:rsidR="00034F0D" w:rsidRDefault="00034F0D" w:rsidP="00CD5208">
      <w:pPr>
        <w:spacing w:after="0" w:line="240" w:lineRule="auto"/>
      </w:pPr>
      <w:r>
        <w:separator/>
      </w:r>
    </w:p>
  </w:footnote>
  <w:footnote w:type="continuationSeparator" w:id="0">
    <w:p w14:paraId="11C5B8F1" w14:textId="77777777" w:rsidR="00034F0D" w:rsidRDefault="00034F0D" w:rsidP="00CD52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92E"/>
    <w:multiLevelType w:val="hybridMultilevel"/>
    <w:tmpl w:val="C1B0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4F0D"/>
    <w:rsid w:val="00104715"/>
    <w:rsid w:val="00105F55"/>
    <w:rsid w:val="00487E3D"/>
    <w:rsid w:val="005521D7"/>
    <w:rsid w:val="005A175A"/>
    <w:rsid w:val="0062544D"/>
    <w:rsid w:val="007D00A1"/>
    <w:rsid w:val="00894036"/>
    <w:rsid w:val="008A4629"/>
    <w:rsid w:val="008B45EA"/>
    <w:rsid w:val="00970674"/>
    <w:rsid w:val="00972A68"/>
    <w:rsid w:val="009B7CF0"/>
    <w:rsid w:val="00C64EB0"/>
    <w:rsid w:val="00CD52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97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0674"/>
    <w:rPr>
      <w:b/>
      <w:bCs/>
    </w:rPr>
  </w:style>
  <w:style w:type="paragraph" w:styleId="NoSpacing">
    <w:name w:val="No Spacing"/>
    <w:uiPriority w:val="1"/>
    <w:qFormat/>
    <w:rsid w:val="00970674"/>
    <w:pPr>
      <w:spacing w:after="0" w:line="240" w:lineRule="auto"/>
    </w:pPr>
  </w:style>
  <w:style w:type="character" w:customStyle="1" w:styleId="Heading1Char">
    <w:name w:val="Heading 1 Char"/>
    <w:basedOn w:val="DefaultParagraphFont"/>
    <w:link w:val="Heading1"/>
    <w:uiPriority w:val="9"/>
    <w:rsid w:val="009706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67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4629"/>
    <w:rPr>
      <w:color w:val="0563C1" w:themeColor="hyperlink"/>
      <w:u w:val="single"/>
    </w:rPr>
  </w:style>
  <w:style w:type="character" w:styleId="UnresolvedMention">
    <w:name w:val="Unresolved Mention"/>
    <w:basedOn w:val="DefaultParagraphFont"/>
    <w:uiPriority w:val="99"/>
    <w:semiHidden/>
    <w:unhideWhenUsed/>
    <w:rsid w:val="008A4629"/>
    <w:rPr>
      <w:color w:val="605E5C"/>
      <w:shd w:val="clear" w:color="auto" w:fill="E1DFDD"/>
    </w:rPr>
  </w:style>
  <w:style w:type="paragraph" w:styleId="Title">
    <w:name w:val="Title"/>
    <w:basedOn w:val="Normal"/>
    <w:next w:val="Normal"/>
    <w:link w:val="TitleChar"/>
    <w:uiPriority w:val="10"/>
    <w:qFormat/>
    <w:rsid w:val="009B7CF0"/>
    <w:pPr>
      <w:spacing w:after="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9B7CF0"/>
    <w:rPr>
      <w:rFonts w:asciiTheme="majorHAnsi" w:eastAsiaTheme="majorEastAsia" w:hAnsiTheme="majorHAnsi" w:cstheme="majorBidi"/>
      <w:spacing w:val="-10"/>
      <w:kern w:val="28"/>
      <w:sz w:val="56"/>
      <w:szCs w:val="56"/>
      <w:lang w:val="en-US"/>
      <w14:ligatures w14:val="standardContextual"/>
    </w:rPr>
  </w:style>
  <w:style w:type="paragraph" w:styleId="Header">
    <w:name w:val="header"/>
    <w:basedOn w:val="Normal"/>
    <w:link w:val="HeaderChar"/>
    <w:uiPriority w:val="99"/>
    <w:unhideWhenUsed/>
    <w:rsid w:val="00CD52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208"/>
  </w:style>
  <w:style w:type="paragraph" w:styleId="Footer">
    <w:name w:val="footer"/>
    <w:basedOn w:val="Normal"/>
    <w:link w:val="FooterChar"/>
    <w:uiPriority w:val="99"/>
    <w:unhideWhenUsed/>
    <w:rsid w:val="00CD52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99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SyedAsadAilia110/CA2.git" TargetMode="External"/><Relationship Id="rId4" Type="http://schemas.openxmlformats.org/officeDocument/2006/relationships/settings" Target="settings.xml"/><Relationship Id="rId9" Type="http://schemas.openxmlformats.org/officeDocument/2006/relationships/hyperlink" Target="mailto:2023408@student.cct.i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85734-F5A5-46C8-BF70-5E25C9E47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8</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asadailia110@gmail.com</cp:lastModifiedBy>
  <cp:revision>9</cp:revision>
  <dcterms:created xsi:type="dcterms:W3CDTF">2021-08-18T11:46:00Z</dcterms:created>
  <dcterms:modified xsi:type="dcterms:W3CDTF">2024-01-03T05:19:00Z</dcterms:modified>
</cp:coreProperties>
</file>