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F36361" w14:textId="77777777" w:rsidR="00024E18" w:rsidRDefault="00024E18" w:rsidP="00D41C44"/>
    <w:p w14:paraId="6C86D7C6" w14:textId="0C10B24E" w:rsidR="00024E18" w:rsidRDefault="00024E18"/>
    <w:p w14:paraId="36119D62" w14:textId="133828ED" w:rsidR="00932D16" w:rsidRPr="00D41C44" w:rsidRDefault="00D41C44" w:rsidP="00D41C44">
      <w:r w:rsidRPr="00D41C44">
        <w:t xml:space="preserve">E-PROJECT: </w:t>
      </w:r>
      <w:r w:rsidRPr="00D41C44">
        <w:rPr>
          <w:b/>
        </w:rPr>
        <w:t>PET BOTTLE</w:t>
      </w:r>
    </w:p>
    <w:p w14:paraId="5CCF9B95" w14:textId="77777777" w:rsidR="00D41C44" w:rsidRDefault="00D41C44" w:rsidP="00D41C44"/>
    <w:p w14:paraId="23907AF2" w14:textId="77777777" w:rsidR="00D41C44" w:rsidRDefault="00D41C44" w:rsidP="00D41C44"/>
    <w:p w14:paraId="78C96B41" w14:textId="77777777" w:rsidR="00D41C44" w:rsidRDefault="00D41C44" w:rsidP="00D41C44"/>
    <w:p w14:paraId="6224988B" w14:textId="77777777" w:rsidR="00D41C44" w:rsidRDefault="00D41C44" w:rsidP="00D41C44">
      <w:pPr>
        <w:jc w:val="center"/>
        <w:rPr>
          <w:rFonts w:ascii="Arial Rounded MT Bold" w:hAnsi="Arial Rounded MT Bold"/>
          <w:sz w:val="56"/>
          <w:szCs w:val="56"/>
        </w:rPr>
      </w:pPr>
      <w:r w:rsidRPr="00D41C44">
        <w:rPr>
          <w:rFonts w:ascii="Arial Rounded MT Bold" w:hAnsi="Arial Rounded MT Bold"/>
          <w:sz w:val="56"/>
          <w:szCs w:val="56"/>
        </w:rPr>
        <w:t>USER GUIDE</w:t>
      </w:r>
    </w:p>
    <w:p w14:paraId="30FCF71F" w14:textId="77777777" w:rsidR="001261B0" w:rsidRDefault="001261B0" w:rsidP="00D41C44">
      <w:pPr>
        <w:jc w:val="center"/>
        <w:rPr>
          <w:rFonts w:ascii="Arial Rounded MT Bold" w:hAnsi="Arial Rounded MT Bold"/>
          <w:sz w:val="56"/>
          <w:szCs w:val="56"/>
        </w:rPr>
      </w:pP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591"/>
        <w:gridCol w:w="3774"/>
        <w:gridCol w:w="3411"/>
      </w:tblGrid>
      <w:tr w:rsidR="00740820" w14:paraId="22B918C7" w14:textId="77777777" w:rsidTr="00833E84">
        <w:trPr>
          <w:trHeight w:val="536"/>
        </w:trPr>
        <w:tc>
          <w:tcPr>
            <w:tcW w:w="3591" w:type="dxa"/>
          </w:tcPr>
          <w:p w14:paraId="73A125F1" w14:textId="77777777" w:rsidR="00740820" w:rsidRPr="00B076A7" w:rsidRDefault="00B076A7" w:rsidP="00D41C44">
            <w:pPr>
              <w:jc w:val="center"/>
              <w:rPr>
                <w:rFonts w:ascii="Bahnschrift" w:hAnsi="Bahnschrift"/>
                <w:sz w:val="48"/>
                <w:szCs w:val="48"/>
              </w:rPr>
            </w:pPr>
            <w:r w:rsidRPr="00B076A7">
              <w:rPr>
                <w:rFonts w:ascii="Bahnschrift" w:hAnsi="Bahnschrift"/>
                <w:sz w:val="48"/>
                <w:szCs w:val="48"/>
              </w:rPr>
              <w:t>Supervisor</w:t>
            </w:r>
          </w:p>
        </w:tc>
        <w:tc>
          <w:tcPr>
            <w:tcW w:w="7185" w:type="dxa"/>
            <w:gridSpan w:val="2"/>
          </w:tcPr>
          <w:p w14:paraId="08398BE9" w14:textId="77777777" w:rsidR="00740820" w:rsidRPr="001261B0" w:rsidRDefault="00B076A7" w:rsidP="00B076A7">
            <w:pPr>
              <w:rPr>
                <w:rFonts w:ascii="Arial" w:hAnsi="Arial" w:cs="Arial"/>
                <w:sz w:val="44"/>
                <w:szCs w:val="44"/>
              </w:rPr>
            </w:pPr>
            <w:r w:rsidRPr="001261B0">
              <w:rPr>
                <w:rFonts w:ascii="Arial" w:hAnsi="Arial" w:cs="Arial"/>
                <w:sz w:val="44"/>
                <w:szCs w:val="44"/>
              </w:rPr>
              <w:t>Sir Hamza Shamim</w:t>
            </w:r>
          </w:p>
        </w:tc>
      </w:tr>
      <w:tr w:rsidR="00740820" w14:paraId="57CDD972" w14:textId="77777777" w:rsidTr="00833E84">
        <w:trPr>
          <w:trHeight w:val="536"/>
        </w:trPr>
        <w:tc>
          <w:tcPr>
            <w:tcW w:w="3591" w:type="dxa"/>
          </w:tcPr>
          <w:p w14:paraId="31F84770" w14:textId="77777777" w:rsidR="00740820" w:rsidRPr="00B076A7" w:rsidRDefault="00B076A7" w:rsidP="00D41C44">
            <w:pPr>
              <w:jc w:val="center"/>
              <w:rPr>
                <w:rFonts w:ascii="Bahnschrift" w:hAnsi="Bahnschrift"/>
                <w:sz w:val="48"/>
                <w:szCs w:val="48"/>
              </w:rPr>
            </w:pPr>
            <w:r>
              <w:rPr>
                <w:rFonts w:ascii="Bahnschrift" w:hAnsi="Bahnschrift"/>
                <w:sz w:val="48"/>
                <w:szCs w:val="48"/>
              </w:rPr>
              <w:t>Batch</w:t>
            </w:r>
          </w:p>
        </w:tc>
        <w:tc>
          <w:tcPr>
            <w:tcW w:w="7185" w:type="dxa"/>
            <w:gridSpan w:val="2"/>
          </w:tcPr>
          <w:p w14:paraId="1CD94F8F" w14:textId="77777777" w:rsidR="00740820" w:rsidRPr="001261B0" w:rsidRDefault="00B076A7" w:rsidP="00B076A7">
            <w:pPr>
              <w:rPr>
                <w:rFonts w:ascii="Arial" w:hAnsi="Arial" w:cs="Arial"/>
                <w:sz w:val="44"/>
                <w:szCs w:val="44"/>
              </w:rPr>
            </w:pPr>
            <w:r w:rsidRPr="001261B0">
              <w:rPr>
                <w:rFonts w:ascii="Arial" w:hAnsi="Arial" w:cs="Arial"/>
                <w:sz w:val="44"/>
                <w:szCs w:val="44"/>
              </w:rPr>
              <w:t>2507B</w:t>
            </w:r>
          </w:p>
        </w:tc>
      </w:tr>
      <w:tr w:rsidR="00740820" w14:paraId="580EF468" w14:textId="77777777" w:rsidTr="00833E84">
        <w:trPr>
          <w:trHeight w:val="548"/>
        </w:trPr>
        <w:tc>
          <w:tcPr>
            <w:tcW w:w="3591" w:type="dxa"/>
          </w:tcPr>
          <w:p w14:paraId="0F1BC29C" w14:textId="77777777" w:rsidR="00740820" w:rsidRPr="00B076A7" w:rsidRDefault="00B076A7" w:rsidP="00D41C44">
            <w:pPr>
              <w:jc w:val="center"/>
              <w:rPr>
                <w:rFonts w:ascii="Bahnschrift" w:hAnsi="Bahnschrift"/>
                <w:sz w:val="48"/>
                <w:szCs w:val="48"/>
              </w:rPr>
            </w:pPr>
            <w:r w:rsidRPr="00B076A7">
              <w:rPr>
                <w:rFonts w:ascii="Bahnschrift" w:hAnsi="Bahnschrift"/>
                <w:sz w:val="48"/>
                <w:szCs w:val="48"/>
              </w:rPr>
              <w:t>Serial No.</w:t>
            </w:r>
          </w:p>
        </w:tc>
        <w:tc>
          <w:tcPr>
            <w:tcW w:w="3774" w:type="dxa"/>
          </w:tcPr>
          <w:p w14:paraId="37058622" w14:textId="77777777" w:rsidR="00740820" w:rsidRPr="00B076A7" w:rsidRDefault="00B076A7" w:rsidP="00D41C44">
            <w:pPr>
              <w:jc w:val="center"/>
              <w:rPr>
                <w:rFonts w:ascii="Bahnschrift" w:hAnsi="Bahnschrift" w:cs="Arial"/>
                <w:sz w:val="48"/>
                <w:szCs w:val="48"/>
              </w:rPr>
            </w:pPr>
            <w:r>
              <w:rPr>
                <w:rFonts w:ascii="Bahnschrift" w:hAnsi="Bahnschrift" w:cs="Arial"/>
                <w:sz w:val="48"/>
                <w:szCs w:val="48"/>
              </w:rPr>
              <w:t>Enrollment No.</w:t>
            </w:r>
          </w:p>
        </w:tc>
        <w:tc>
          <w:tcPr>
            <w:tcW w:w="3411" w:type="dxa"/>
          </w:tcPr>
          <w:p w14:paraId="69F78750" w14:textId="77777777" w:rsidR="00740820" w:rsidRPr="00B076A7" w:rsidRDefault="00B076A7" w:rsidP="00D41C44">
            <w:pPr>
              <w:jc w:val="center"/>
              <w:rPr>
                <w:rFonts w:ascii="Bahnschrift" w:hAnsi="Bahnschrift"/>
                <w:sz w:val="48"/>
                <w:szCs w:val="48"/>
              </w:rPr>
            </w:pPr>
            <w:r>
              <w:rPr>
                <w:rFonts w:ascii="Bahnschrift" w:hAnsi="Bahnschrift"/>
                <w:sz w:val="48"/>
                <w:szCs w:val="48"/>
              </w:rPr>
              <w:t>Student Name</w:t>
            </w:r>
          </w:p>
        </w:tc>
      </w:tr>
      <w:tr w:rsidR="00740820" w14:paraId="3EEE796E" w14:textId="77777777" w:rsidTr="00833E84">
        <w:trPr>
          <w:trHeight w:val="536"/>
        </w:trPr>
        <w:tc>
          <w:tcPr>
            <w:tcW w:w="3591" w:type="dxa"/>
          </w:tcPr>
          <w:p w14:paraId="50C32CA5" w14:textId="77777777" w:rsidR="00740820" w:rsidRPr="00B076A7" w:rsidRDefault="00B076A7" w:rsidP="00D41C44">
            <w:pPr>
              <w:jc w:val="center"/>
              <w:rPr>
                <w:rFonts w:ascii="Bahnschrift" w:hAnsi="Bahnschrift"/>
                <w:sz w:val="48"/>
                <w:szCs w:val="48"/>
              </w:rPr>
            </w:pPr>
            <w:r>
              <w:rPr>
                <w:rFonts w:ascii="Bahnschrift" w:hAnsi="Bahnschrift"/>
                <w:sz w:val="48"/>
                <w:szCs w:val="48"/>
              </w:rPr>
              <w:t>1</w:t>
            </w:r>
          </w:p>
        </w:tc>
        <w:tc>
          <w:tcPr>
            <w:tcW w:w="3774" w:type="dxa"/>
          </w:tcPr>
          <w:p w14:paraId="6A94A13D" w14:textId="77777777" w:rsidR="00740820" w:rsidRPr="001261B0" w:rsidRDefault="001261B0" w:rsidP="00D41C44">
            <w:pPr>
              <w:jc w:val="center"/>
              <w:rPr>
                <w:rFonts w:ascii="Bahnschrift Condensed" w:hAnsi="Bahnschrift Condensed" w:cs="Arial"/>
                <w:sz w:val="40"/>
                <w:szCs w:val="40"/>
              </w:rPr>
            </w:pPr>
            <w:r w:rsidRPr="001261B0">
              <w:rPr>
                <w:rFonts w:ascii="Bahnschrift Condensed" w:hAnsi="Bahnschrift Condensed" w:cs="Arial"/>
                <w:sz w:val="40"/>
                <w:szCs w:val="40"/>
              </w:rPr>
              <w:t>Student1676866</w:t>
            </w:r>
          </w:p>
        </w:tc>
        <w:tc>
          <w:tcPr>
            <w:tcW w:w="3411" w:type="dxa"/>
          </w:tcPr>
          <w:p w14:paraId="62FA7F31" w14:textId="77777777" w:rsidR="00740820" w:rsidRPr="001261B0" w:rsidRDefault="001261B0" w:rsidP="001261B0">
            <w:pPr>
              <w:rPr>
                <w:rFonts w:ascii="Bahnschrift Condensed" w:hAnsi="Bahnschrift Condensed" w:cs="Arial"/>
                <w:sz w:val="40"/>
                <w:szCs w:val="40"/>
              </w:rPr>
            </w:pPr>
            <w:r w:rsidRPr="001261B0">
              <w:rPr>
                <w:rFonts w:ascii="Bahnschrift Condensed" w:hAnsi="Bahnschrift Condensed" w:cs="Arial"/>
                <w:sz w:val="40"/>
                <w:szCs w:val="40"/>
              </w:rPr>
              <w:t>Syed Azmeer Hussaini</w:t>
            </w:r>
          </w:p>
        </w:tc>
      </w:tr>
      <w:tr w:rsidR="00740820" w14:paraId="61F276C3" w14:textId="77777777" w:rsidTr="00833E84">
        <w:trPr>
          <w:trHeight w:val="536"/>
        </w:trPr>
        <w:tc>
          <w:tcPr>
            <w:tcW w:w="3591" w:type="dxa"/>
          </w:tcPr>
          <w:p w14:paraId="5DB549C0" w14:textId="77777777" w:rsidR="00740820" w:rsidRPr="00B076A7" w:rsidRDefault="00B076A7" w:rsidP="00D41C44">
            <w:pPr>
              <w:jc w:val="center"/>
              <w:rPr>
                <w:rFonts w:ascii="Bahnschrift" w:hAnsi="Bahnschrift"/>
                <w:sz w:val="48"/>
                <w:szCs w:val="48"/>
              </w:rPr>
            </w:pPr>
            <w:r>
              <w:rPr>
                <w:rFonts w:ascii="Bahnschrift" w:hAnsi="Bahnschrift"/>
                <w:sz w:val="48"/>
                <w:szCs w:val="48"/>
              </w:rPr>
              <w:t>2</w:t>
            </w:r>
          </w:p>
        </w:tc>
        <w:tc>
          <w:tcPr>
            <w:tcW w:w="3774" w:type="dxa"/>
          </w:tcPr>
          <w:p w14:paraId="0EDB2DF5" w14:textId="77777777" w:rsidR="00740820" w:rsidRPr="00B807F4" w:rsidRDefault="00B807F4" w:rsidP="00D41C44">
            <w:pPr>
              <w:jc w:val="center"/>
              <w:rPr>
                <w:rFonts w:ascii="Bahnschrift Condensed" w:hAnsi="Bahnschrift Condensed"/>
                <w:sz w:val="40"/>
                <w:szCs w:val="40"/>
              </w:rPr>
            </w:pPr>
            <w:r w:rsidRPr="00B807F4">
              <w:rPr>
                <w:rFonts w:ascii="Bahnschrift Condensed" w:hAnsi="Bahnschrift Condensed"/>
                <w:sz w:val="40"/>
                <w:szCs w:val="40"/>
              </w:rPr>
              <w:t>Student1676531</w:t>
            </w:r>
          </w:p>
        </w:tc>
        <w:tc>
          <w:tcPr>
            <w:tcW w:w="3411" w:type="dxa"/>
          </w:tcPr>
          <w:p w14:paraId="097ED65D" w14:textId="77777777" w:rsidR="00740820" w:rsidRPr="00B807F4" w:rsidRDefault="00B807F4" w:rsidP="00B807F4">
            <w:pPr>
              <w:rPr>
                <w:rFonts w:ascii="Bahnschrift Condensed" w:hAnsi="Bahnschrift Condensed"/>
                <w:sz w:val="40"/>
                <w:szCs w:val="40"/>
              </w:rPr>
            </w:pPr>
            <w:r w:rsidRPr="00B807F4">
              <w:rPr>
                <w:rFonts w:ascii="Bahnschrift Condensed" w:hAnsi="Bahnschrift Condensed"/>
                <w:sz w:val="40"/>
                <w:szCs w:val="40"/>
              </w:rPr>
              <w:t>Rehman</w:t>
            </w:r>
          </w:p>
        </w:tc>
      </w:tr>
      <w:tr w:rsidR="00740820" w14:paraId="1C891E4D" w14:textId="77777777" w:rsidTr="00833E84">
        <w:trPr>
          <w:trHeight w:val="536"/>
        </w:trPr>
        <w:tc>
          <w:tcPr>
            <w:tcW w:w="3591" w:type="dxa"/>
          </w:tcPr>
          <w:p w14:paraId="2DC313E6" w14:textId="77777777" w:rsidR="00740820" w:rsidRPr="00B076A7" w:rsidRDefault="00B076A7" w:rsidP="00D41C44">
            <w:pPr>
              <w:jc w:val="center"/>
              <w:rPr>
                <w:rFonts w:ascii="Bahnschrift" w:hAnsi="Bahnschrift"/>
                <w:sz w:val="48"/>
                <w:szCs w:val="48"/>
              </w:rPr>
            </w:pPr>
            <w:r w:rsidRPr="00B076A7">
              <w:rPr>
                <w:rFonts w:ascii="Bahnschrift" w:hAnsi="Bahnschrift"/>
                <w:sz w:val="48"/>
                <w:szCs w:val="48"/>
              </w:rPr>
              <w:t>3</w:t>
            </w:r>
          </w:p>
        </w:tc>
        <w:tc>
          <w:tcPr>
            <w:tcW w:w="3774" w:type="dxa"/>
          </w:tcPr>
          <w:p w14:paraId="2FDF181A" w14:textId="6DB697E4" w:rsidR="00740820" w:rsidRPr="00231555" w:rsidRDefault="00231555" w:rsidP="00231555">
            <w:pPr>
              <w:jc w:val="center"/>
              <w:rPr>
                <w:rFonts w:ascii="Bahnschrift Condensed" w:hAnsi="Bahnschrift Condensed"/>
                <w:sz w:val="40"/>
                <w:szCs w:val="40"/>
              </w:rPr>
            </w:pPr>
            <w:r w:rsidRPr="00231555">
              <w:rPr>
                <w:rFonts w:ascii="Bahnschrift Condensed" w:hAnsi="Bahnschrift Condensed"/>
                <w:sz w:val="40"/>
                <w:szCs w:val="40"/>
              </w:rPr>
              <w:t>S</w:t>
            </w:r>
            <w:r w:rsidR="00C6642E">
              <w:rPr>
                <w:rFonts w:ascii="Bahnschrift Condensed" w:hAnsi="Bahnschrift Condensed"/>
                <w:sz w:val="40"/>
                <w:szCs w:val="40"/>
              </w:rPr>
              <w:t>tudent</w:t>
            </w:r>
          </w:p>
        </w:tc>
        <w:tc>
          <w:tcPr>
            <w:tcW w:w="3411" w:type="dxa"/>
          </w:tcPr>
          <w:p w14:paraId="1CAC641B" w14:textId="10EE0895" w:rsidR="00740820" w:rsidRPr="00231555" w:rsidRDefault="00231555" w:rsidP="00231555">
            <w:pPr>
              <w:rPr>
                <w:rFonts w:ascii="Bahnschrift Condensed" w:hAnsi="Bahnschrift Condensed"/>
                <w:sz w:val="40"/>
                <w:szCs w:val="40"/>
              </w:rPr>
            </w:pPr>
            <w:r w:rsidRPr="00231555">
              <w:rPr>
                <w:rFonts w:ascii="Bahnschrift Condensed" w:hAnsi="Bahnschrift Condensed"/>
                <w:sz w:val="40"/>
                <w:szCs w:val="40"/>
              </w:rPr>
              <w:t>M</w:t>
            </w:r>
            <w:r w:rsidR="00C6642E">
              <w:rPr>
                <w:rFonts w:ascii="Bahnschrift Condensed" w:hAnsi="Bahnschrift Condensed"/>
                <w:sz w:val="40"/>
                <w:szCs w:val="40"/>
              </w:rPr>
              <w:t>ehboob</w:t>
            </w:r>
          </w:p>
        </w:tc>
      </w:tr>
    </w:tbl>
    <w:p w14:paraId="29C2D6D6" w14:textId="77777777" w:rsidR="001261B0" w:rsidRDefault="001261B0" w:rsidP="00D41C44">
      <w:pPr>
        <w:jc w:val="center"/>
        <w:rPr>
          <w:rFonts w:ascii="Arial Rounded MT Bold" w:hAnsi="Arial Rounded MT Bold"/>
          <w:sz w:val="56"/>
          <w:szCs w:val="56"/>
        </w:rPr>
      </w:pPr>
    </w:p>
    <w:p w14:paraId="32B89115" w14:textId="77777777" w:rsidR="001261B0" w:rsidRDefault="001261B0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br w:type="page"/>
      </w:r>
    </w:p>
    <w:p w14:paraId="6DA29516" w14:textId="77777777" w:rsidR="00572DEC" w:rsidRDefault="00572DEC" w:rsidP="00572DEC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113E719E" w14:textId="77777777" w:rsidR="00572DEC" w:rsidRPr="00D41C44" w:rsidRDefault="00572DEC" w:rsidP="00572DEC"/>
    <w:p w14:paraId="2399815C" w14:textId="77777777" w:rsidR="00572DEC" w:rsidRPr="00572DEC" w:rsidRDefault="00572DEC" w:rsidP="00572DEC">
      <w:pPr>
        <w:jc w:val="both"/>
        <w:rPr>
          <w:rFonts w:cstheme="minorHAnsi"/>
          <w:sz w:val="32"/>
          <w:szCs w:val="32"/>
        </w:rPr>
      </w:pPr>
      <w:r w:rsidRPr="00572DEC">
        <w:rPr>
          <w:sz w:val="32"/>
          <w:szCs w:val="32"/>
        </w:rPr>
        <w:t>The PET Bottle</w:t>
      </w:r>
      <w:r>
        <w:rPr>
          <w:sz w:val="32"/>
          <w:szCs w:val="32"/>
        </w:rPr>
        <w:t xml:space="preserve"> </w:t>
      </w:r>
      <w:r w:rsidRPr="00572DEC">
        <w:rPr>
          <w:rStyle w:val="citation-74"/>
          <w:sz w:val="32"/>
          <w:szCs w:val="32"/>
        </w:rPr>
        <w:t>Website is a specialized digital platform designed to showcase high-quality plastic and glass packaging solutions</w:t>
      </w:r>
      <w:r w:rsidRPr="00572DEC">
        <w:rPr>
          <w:sz w:val="32"/>
          <w:szCs w:val="32"/>
        </w:rPr>
        <w:t xml:space="preserve">. </w:t>
      </w:r>
      <w:r w:rsidRPr="00572DEC">
        <w:rPr>
          <w:rStyle w:val="citation-73"/>
          <w:sz w:val="32"/>
          <w:szCs w:val="32"/>
        </w:rPr>
        <w:t>The project aims to provide a professional catalog for various industries—such as beverage, food, and wellness—offering a seamless browsing experience for durable containers</w:t>
      </w:r>
    </w:p>
    <w:p w14:paraId="53045A6C" w14:textId="77777777" w:rsidR="00D41C44" w:rsidRDefault="00D41C44" w:rsidP="00D41C44">
      <w:pPr>
        <w:jc w:val="center"/>
        <w:rPr>
          <w:sz w:val="40"/>
          <w:szCs w:val="40"/>
        </w:rPr>
      </w:pPr>
    </w:p>
    <w:p w14:paraId="690DBD52" w14:textId="77777777" w:rsidR="00572DEC" w:rsidRDefault="00572DEC" w:rsidP="00572DEC">
      <w:pPr>
        <w:rPr>
          <w:rFonts w:cstheme="minorHAnsi"/>
          <w:b/>
          <w:sz w:val="48"/>
          <w:szCs w:val="48"/>
        </w:rPr>
      </w:pPr>
      <w:r w:rsidRPr="00572DEC">
        <w:rPr>
          <w:rFonts w:cstheme="minorHAnsi"/>
          <w:b/>
          <w:sz w:val="48"/>
          <w:szCs w:val="48"/>
        </w:rPr>
        <w:t>Navigation Bar</w:t>
      </w:r>
    </w:p>
    <w:p w14:paraId="4F24D5B2" w14:textId="77777777" w:rsidR="00572DEC" w:rsidRPr="00572DEC" w:rsidRDefault="00572DEC" w:rsidP="00572DE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2DEC">
        <w:rPr>
          <w:rStyle w:val="citation-71"/>
          <w:rFonts w:asciiTheme="minorHAnsi" w:hAnsiTheme="minorHAnsi" w:cstheme="minorHAnsi"/>
          <w:sz w:val="32"/>
          <w:szCs w:val="32"/>
        </w:rPr>
        <w:t>The navigation bar serves as the central hub of the website, located at the top of every page to ensure consistent accessibility</w:t>
      </w:r>
      <w:r w:rsidRPr="00572DEC">
        <w:rPr>
          <w:rFonts w:asciiTheme="minorHAnsi" w:hAnsiTheme="minorHAnsi" w:cstheme="minorHAnsi"/>
          <w:sz w:val="32"/>
          <w:szCs w:val="32"/>
        </w:rPr>
        <w:t>. It features:</w:t>
      </w:r>
    </w:p>
    <w:p w14:paraId="5326DE83" w14:textId="77777777" w:rsidR="00572DEC" w:rsidRPr="00572DEC" w:rsidRDefault="00572DEC" w:rsidP="00572D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572DEC">
        <w:rPr>
          <w:rStyle w:val="citation-70"/>
          <w:rFonts w:asciiTheme="minorHAnsi" w:hAnsiTheme="minorHAnsi" w:cstheme="minorHAnsi"/>
          <w:b/>
          <w:bCs/>
          <w:sz w:val="32"/>
          <w:szCs w:val="32"/>
        </w:rPr>
        <w:t>Interactive Links</w:t>
      </w:r>
      <w:r w:rsidRPr="00572DEC">
        <w:rPr>
          <w:rStyle w:val="citation-70"/>
          <w:rFonts w:asciiTheme="minorHAnsi" w:hAnsiTheme="minorHAnsi" w:cstheme="minorHAnsi"/>
          <w:sz w:val="32"/>
          <w:szCs w:val="32"/>
        </w:rPr>
        <w:t>: Home, Bottles, Jars, About Us, Contact Us, and Feedback</w:t>
      </w:r>
      <w:r w:rsidRPr="00572DEC">
        <w:rPr>
          <w:rFonts w:asciiTheme="minorHAnsi" w:hAnsiTheme="minorHAnsi" w:cstheme="minorHAnsi"/>
          <w:sz w:val="32"/>
          <w:szCs w:val="32"/>
        </w:rPr>
        <w:t>.</w:t>
      </w:r>
    </w:p>
    <w:p w14:paraId="1533210F" w14:textId="77777777" w:rsidR="00572DEC" w:rsidRPr="00572DEC" w:rsidRDefault="00572DEC" w:rsidP="00572D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572DEC">
        <w:rPr>
          <w:rStyle w:val="citation-69"/>
          <w:rFonts w:asciiTheme="minorHAnsi" w:hAnsiTheme="minorHAnsi" w:cstheme="minorHAnsi"/>
          <w:b/>
          <w:bCs/>
          <w:sz w:val="32"/>
          <w:szCs w:val="32"/>
        </w:rPr>
        <w:t>Hover Effects</w:t>
      </w:r>
      <w:r w:rsidRPr="00572DEC">
        <w:rPr>
          <w:rStyle w:val="citation-69"/>
          <w:rFonts w:asciiTheme="minorHAnsi" w:hAnsiTheme="minorHAnsi" w:cstheme="minorHAnsi"/>
          <w:sz w:val="32"/>
          <w:szCs w:val="32"/>
        </w:rPr>
        <w:t>: Menu items highlight and feature a bottom border in gold/yellow to guide the user</w:t>
      </w:r>
      <w:r w:rsidRPr="00572DEC">
        <w:rPr>
          <w:rFonts w:asciiTheme="minorHAnsi" w:hAnsiTheme="minorHAnsi" w:cstheme="minorHAnsi"/>
          <w:sz w:val="32"/>
          <w:szCs w:val="32"/>
        </w:rPr>
        <w:t>.</w:t>
      </w:r>
    </w:p>
    <w:p w14:paraId="6587EB47" w14:textId="77777777" w:rsidR="00572DEC" w:rsidRPr="00633114" w:rsidRDefault="00572DEC" w:rsidP="00572DEC">
      <w:pPr>
        <w:pStyle w:val="NormalWeb"/>
        <w:numPr>
          <w:ilvl w:val="0"/>
          <w:numId w:val="1"/>
        </w:numPr>
      </w:pPr>
      <w:r w:rsidRPr="00572DEC">
        <w:rPr>
          <w:rStyle w:val="citation-68"/>
          <w:rFonts w:asciiTheme="minorHAnsi" w:hAnsiTheme="minorHAnsi" w:cstheme="minorHAnsi"/>
          <w:b/>
          <w:bCs/>
          <w:sz w:val="32"/>
          <w:szCs w:val="32"/>
        </w:rPr>
        <w:t>Sticky Design</w:t>
      </w:r>
      <w:r w:rsidRPr="00572DEC">
        <w:rPr>
          <w:rStyle w:val="citation-68"/>
          <w:rFonts w:asciiTheme="minorHAnsi" w:hAnsiTheme="minorHAnsi" w:cstheme="minorHAnsi"/>
          <w:sz w:val="32"/>
          <w:szCs w:val="32"/>
        </w:rPr>
        <w:t>: It remains fixed during scroll to provide easy access to different sections</w:t>
      </w:r>
      <w:r w:rsidRPr="00572DEC">
        <w:rPr>
          <w:rFonts w:asciiTheme="minorHAnsi" w:hAnsiTheme="minorHAnsi" w:cstheme="minorHAnsi"/>
          <w:sz w:val="32"/>
          <w:szCs w:val="32"/>
        </w:rPr>
        <w:t>.</w:t>
      </w:r>
    </w:p>
    <w:p w14:paraId="2A59F0CA" w14:textId="77777777" w:rsidR="00633114" w:rsidRDefault="00633114" w:rsidP="00633114">
      <w:pPr>
        <w:pStyle w:val="NormalWeb"/>
      </w:pPr>
    </w:p>
    <w:p w14:paraId="577741BC" w14:textId="77777777" w:rsidR="00633114" w:rsidRDefault="00633114" w:rsidP="00633114">
      <w:pPr>
        <w:pStyle w:val="NormalWeb"/>
      </w:pPr>
    </w:p>
    <w:p w14:paraId="1521A6A9" w14:textId="77777777" w:rsidR="00633114" w:rsidRDefault="00633114" w:rsidP="00633114">
      <w:pPr>
        <w:pStyle w:val="NormalWeb"/>
      </w:pPr>
    </w:p>
    <w:p w14:paraId="4703614F" w14:textId="77777777" w:rsidR="008B3E45" w:rsidRDefault="008B3E45" w:rsidP="00572DEC">
      <w:pPr>
        <w:rPr>
          <w:rFonts w:cstheme="minorHAnsi"/>
          <w:b/>
          <w:sz w:val="32"/>
          <w:szCs w:val="32"/>
        </w:rPr>
      </w:pPr>
    </w:p>
    <w:p w14:paraId="67B8EB37" w14:textId="77777777" w:rsidR="008B3E45" w:rsidRDefault="00B807F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 wp14:anchorId="4DC5D79F" wp14:editId="39EDDF9B">
            <wp:extent cx="6848055" cy="39485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5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32"/>
                    <a:stretch/>
                  </pic:blipFill>
                  <pic:spPr bwMode="auto">
                    <a:xfrm>
                      <a:off x="0" y="0"/>
                      <a:ext cx="6925681" cy="399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3E45">
        <w:rPr>
          <w:rFonts w:cstheme="minorHAnsi"/>
          <w:b/>
          <w:sz w:val="32"/>
          <w:szCs w:val="32"/>
        </w:rPr>
        <w:br w:type="page"/>
      </w:r>
    </w:p>
    <w:p w14:paraId="3C247CD0" w14:textId="77777777" w:rsidR="008B3E45" w:rsidRDefault="008B3E45" w:rsidP="008B3E45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5ED51D9D" w14:textId="77777777" w:rsidR="00572DEC" w:rsidRDefault="00572DEC" w:rsidP="00572DEC">
      <w:pPr>
        <w:rPr>
          <w:rFonts w:cstheme="minorHAnsi"/>
          <w:b/>
          <w:sz w:val="32"/>
          <w:szCs w:val="32"/>
        </w:rPr>
      </w:pPr>
    </w:p>
    <w:p w14:paraId="30DDF903" w14:textId="77777777" w:rsidR="008B3E45" w:rsidRDefault="008B3E45" w:rsidP="00572DEC">
      <w:pPr>
        <w:rPr>
          <w:b/>
          <w:sz w:val="48"/>
          <w:szCs w:val="48"/>
        </w:rPr>
      </w:pPr>
      <w:r w:rsidRPr="008B3E45">
        <w:rPr>
          <w:b/>
          <w:sz w:val="48"/>
          <w:szCs w:val="48"/>
        </w:rPr>
        <w:t>Logo</w:t>
      </w:r>
    </w:p>
    <w:p w14:paraId="4EA6ADEC" w14:textId="77777777" w:rsidR="008B3E45" w:rsidRPr="008B3E45" w:rsidRDefault="008B3E45" w:rsidP="00572DEC">
      <w:pPr>
        <w:rPr>
          <w:rFonts w:cstheme="minorHAnsi"/>
          <w:b/>
          <w:sz w:val="32"/>
          <w:szCs w:val="32"/>
        </w:rPr>
      </w:pPr>
      <w:r w:rsidRPr="008B3E45">
        <w:rPr>
          <w:rStyle w:val="citation-66"/>
          <w:sz w:val="32"/>
          <w:szCs w:val="32"/>
        </w:rPr>
        <w:t>The website logo acts as a graphic symbol of manufacturing quality and brand authenticity</w:t>
      </w:r>
      <w:r w:rsidRPr="008B3E45">
        <w:rPr>
          <w:sz w:val="32"/>
          <w:szCs w:val="32"/>
        </w:rPr>
        <w:t>.</w:t>
      </w:r>
    </w:p>
    <w:p w14:paraId="6B6B1BA9" w14:textId="77777777" w:rsidR="008B3E45" w:rsidRDefault="008B3E45" w:rsidP="00D41C44"/>
    <w:p w14:paraId="071115F0" w14:textId="77777777" w:rsidR="008B3E45" w:rsidRDefault="00633114" w:rsidP="00633114">
      <w:pPr>
        <w:jc w:val="center"/>
      </w:pPr>
      <w:r>
        <w:rPr>
          <w:noProof/>
        </w:rPr>
        <w:drawing>
          <wp:inline distT="0" distB="0" distL="0" distR="0" wp14:anchorId="415D389A" wp14:editId="305145EF">
            <wp:extent cx="415290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E45">
        <w:br w:type="page"/>
      </w:r>
    </w:p>
    <w:p w14:paraId="35834F43" w14:textId="77777777" w:rsidR="00D41C44" w:rsidRDefault="008B3E45" w:rsidP="00D41C44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0984843A" w14:textId="77777777" w:rsidR="008B3E45" w:rsidRDefault="008B3E45" w:rsidP="00D41C44"/>
    <w:p w14:paraId="3BD1521A" w14:textId="77777777" w:rsidR="008B3E45" w:rsidRPr="008B3E45" w:rsidRDefault="008B3E45" w:rsidP="00D41C44">
      <w:pPr>
        <w:rPr>
          <w:b/>
          <w:sz w:val="32"/>
          <w:szCs w:val="32"/>
        </w:rPr>
      </w:pPr>
      <w:r w:rsidRPr="008B3E45">
        <w:rPr>
          <w:b/>
          <w:sz w:val="48"/>
          <w:szCs w:val="48"/>
        </w:rPr>
        <w:t>Home Page</w:t>
      </w:r>
    </w:p>
    <w:p w14:paraId="68478FA7" w14:textId="77777777" w:rsidR="008B3E45" w:rsidRDefault="008B3E45" w:rsidP="00D41C44">
      <w:pPr>
        <w:rPr>
          <w:sz w:val="32"/>
          <w:szCs w:val="32"/>
        </w:rPr>
      </w:pPr>
      <w:r w:rsidRPr="008B3E45">
        <w:rPr>
          <w:rStyle w:val="citation-64"/>
          <w:sz w:val="32"/>
          <w:szCs w:val="32"/>
        </w:rPr>
        <w:t>A professional industrial interface featuring high-definition product visuals, categorized sections, and a clean corporate aesthetic</w:t>
      </w:r>
      <w:r w:rsidRPr="008B3E45">
        <w:rPr>
          <w:sz w:val="32"/>
          <w:szCs w:val="32"/>
        </w:rPr>
        <w:t>.</w:t>
      </w:r>
    </w:p>
    <w:p w14:paraId="1C5EDC34" w14:textId="77777777" w:rsidR="008B3E45" w:rsidRDefault="008B3E45" w:rsidP="00D41C44">
      <w:pPr>
        <w:rPr>
          <w:b/>
          <w:sz w:val="32"/>
          <w:szCs w:val="32"/>
        </w:rPr>
      </w:pPr>
    </w:p>
    <w:p w14:paraId="7E3264E5" w14:textId="77777777" w:rsidR="008B3E45" w:rsidRDefault="008B3E45" w:rsidP="00D41C44">
      <w:pPr>
        <w:rPr>
          <w:b/>
          <w:sz w:val="48"/>
          <w:szCs w:val="48"/>
        </w:rPr>
      </w:pPr>
      <w:r w:rsidRPr="008B3E45">
        <w:rPr>
          <w:b/>
          <w:sz w:val="48"/>
          <w:szCs w:val="48"/>
        </w:rPr>
        <w:t>Hero Section</w:t>
      </w:r>
    </w:p>
    <w:p w14:paraId="6E559342" w14:textId="77777777" w:rsidR="009A41E0" w:rsidRPr="007F6D6B" w:rsidRDefault="009A41E0" w:rsidP="00D41C44">
      <w:pPr>
        <w:rPr>
          <w:b/>
          <w:sz w:val="32"/>
          <w:szCs w:val="32"/>
        </w:rPr>
      </w:pPr>
      <w:r w:rsidRPr="007F6D6B">
        <w:rPr>
          <w:rStyle w:val="citation-291"/>
          <w:sz w:val="32"/>
          <w:szCs w:val="32"/>
        </w:rPr>
        <w:t xml:space="preserve">The </w:t>
      </w:r>
      <w:r w:rsidRPr="007F6D6B">
        <w:rPr>
          <w:rStyle w:val="citation-291"/>
          <w:b/>
          <w:bCs/>
          <w:sz w:val="32"/>
          <w:szCs w:val="32"/>
        </w:rPr>
        <w:t>Hero Section</w:t>
      </w:r>
      <w:r w:rsidRPr="007F6D6B">
        <w:rPr>
          <w:sz w:val="32"/>
          <w:szCs w:val="32"/>
        </w:rPr>
        <w:t xml:space="preserve"> of the PET Bottle</w:t>
      </w:r>
      <w:r w:rsidR="007F6D6B" w:rsidRPr="007F6D6B">
        <w:rPr>
          <w:sz w:val="32"/>
          <w:szCs w:val="32"/>
        </w:rPr>
        <w:t xml:space="preserve"> </w:t>
      </w:r>
      <w:r w:rsidR="007F6D6B" w:rsidRPr="007F6D6B">
        <w:rPr>
          <w:rStyle w:val="citation-291"/>
          <w:sz w:val="32"/>
          <w:szCs w:val="32"/>
        </w:rPr>
        <w:t>website serves as the primary visual attraction and the defining identity for the digital storefront</w:t>
      </w:r>
      <w:r w:rsidR="007F6D6B" w:rsidRPr="007F6D6B">
        <w:rPr>
          <w:sz w:val="32"/>
          <w:szCs w:val="32"/>
        </w:rPr>
        <w:t>.</w:t>
      </w:r>
    </w:p>
    <w:p w14:paraId="63FF44BC" w14:textId="77777777" w:rsidR="007F6D6B" w:rsidRPr="007F6D6B" w:rsidRDefault="007F6D6B" w:rsidP="007F6D6B">
      <w:pPr>
        <w:pStyle w:val="NormalWeb"/>
        <w:rPr>
          <w:sz w:val="32"/>
          <w:szCs w:val="32"/>
        </w:rPr>
      </w:pPr>
      <w:r w:rsidRPr="007F6D6B">
        <w:rPr>
          <w:rFonts w:hAnsi="Symbol"/>
          <w:sz w:val="32"/>
          <w:szCs w:val="32"/>
        </w:rPr>
        <w:t></w:t>
      </w:r>
      <w:r w:rsidRPr="007F6D6B">
        <w:rPr>
          <w:sz w:val="32"/>
          <w:szCs w:val="32"/>
        </w:rPr>
        <w:t xml:space="preserve"> </w:t>
      </w:r>
      <w:r w:rsidRPr="007F6D6B">
        <w:rPr>
          <w:b/>
          <w:sz w:val="32"/>
          <w:szCs w:val="32"/>
        </w:rPr>
        <w:t>Primary</w:t>
      </w:r>
      <w:r w:rsidRPr="007F6D6B">
        <w:rPr>
          <w:rStyle w:val="citation-290"/>
          <w:b/>
          <w:bCs/>
          <w:sz w:val="32"/>
          <w:szCs w:val="32"/>
        </w:rPr>
        <w:t xml:space="preserve"> Visuals</w:t>
      </w:r>
      <w:r w:rsidRPr="007F6D6B">
        <w:rPr>
          <w:rStyle w:val="citation-290"/>
          <w:sz w:val="32"/>
          <w:szCs w:val="32"/>
        </w:rPr>
        <w:t xml:space="preserve">: The section features a high-definition brand logo and a professional background using a linear-gradient from </w:t>
      </w:r>
      <w:r w:rsidRPr="007F6D6B">
        <w:rPr>
          <w:rStyle w:val="citation-290"/>
          <w:rFonts w:ascii="Courier New" w:hAnsi="Courier New" w:cs="Courier New"/>
          <w:sz w:val="32"/>
          <w:szCs w:val="32"/>
        </w:rPr>
        <w:t>#0a3d62</w:t>
      </w:r>
      <w:r w:rsidRPr="007F6D6B">
        <w:rPr>
          <w:rStyle w:val="citation-290"/>
          <w:sz w:val="32"/>
          <w:szCs w:val="32"/>
        </w:rPr>
        <w:t xml:space="preserve"> to </w:t>
      </w:r>
      <w:r w:rsidRPr="007F6D6B">
        <w:rPr>
          <w:rStyle w:val="citation-290"/>
          <w:rFonts w:ascii="Courier New" w:hAnsi="Courier New" w:cs="Courier New"/>
          <w:sz w:val="32"/>
          <w:szCs w:val="32"/>
        </w:rPr>
        <w:t>#1e3799</w:t>
      </w:r>
      <w:r w:rsidRPr="007F6D6B">
        <w:rPr>
          <w:sz w:val="32"/>
          <w:szCs w:val="32"/>
        </w:rPr>
        <w:t>.</w:t>
      </w:r>
    </w:p>
    <w:p w14:paraId="52FCC094" w14:textId="77777777" w:rsidR="007F6D6B" w:rsidRPr="007F6D6B" w:rsidRDefault="007F6D6B" w:rsidP="007F6D6B">
      <w:pPr>
        <w:pStyle w:val="NormalWeb"/>
        <w:rPr>
          <w:sz w:val="32"/>
          <w:szCs w:val="32"/>
        </w:rPr>
      </w:pPr>
      <w:r w:rsidRPr="007F6D6B">
        <w:rPr>
          <w:rFonts w:hAnsi="Symbol"/>
          <w:sz w:val="32"/>
          <w:szCs w:val="32"/>
        </w:rPr>
        <w:t></w:t>
      </w:r>
      <w:r w:rsidRPr="007F6D6B">
        <w:rPr>
          <w:sz w:val="32"/>
          <w:szCs w:val="32"/>
        </w:rPr>
        <w:t xml:space="preserve"> </w:t>
      </w:r>
      <w:r w:rsidRPr="007F6D6B">
        <w:rPr>
          <w:b/>
          <w:sz w:val="32"/>
          <w:szCs w:val="32"/>
        </w:rPr>
        <w:t>Typography</w:t>
      </w:r>
      <w:r w:rsidRPr="007F6D6B">
        <w:rPr>
          <w:rStyle w:val="citation-289"/>
          <w:sz w:val="32"/>
          <w:szCs w:val="32"/>
        </w:rPr>
        <w:t>: It utilizes bold, centered headings with the title "PET Bottle Manufacturing Website" paired with a modern sub-text: "High Quality Plastic Bottles &amp; Jars"</w:t>
      </w:r>
      <w:r w:rsidRPr="007F6D6B">
        <w:rPr>
          <w:sz w:val="32"/>
          <w:szCs w:val="32"/>
        </w:rPr>
        <w:t>.</w:t>
      </w:r>
    </w:p>
    <w:p w14:paraId="4574D744" w14:textId="77777777" w:rsidR="007F6D6B" w:rsidRPr="007F6D6B" w:rsidRDefault="007F6D6B" w:rsidP="007F6D6B">
      <w:pPr>
        <w:pStyle w:val="NormalWeb"/>
        <w:rPr>
          <w:sz w:val="32"/>
          <w:szCs w:val="32"/>
        </w:rPr>
      </w:pPr>
      <w:r w:rsidRPr="007F6D6B">
        <w:rPr>
          <w:rFonts w:hAnsi="Symbol"/>
          <w:sz w:val="32"/>
          <w:szCs w:val="32"/>
        </w:rPr>
        <w:t></w:t>
      </w:r>
      <w:r w:rsidRPr="007F6D6B">
        <w:rPr>
          <w:sz w:val="32"/>
          <w:szCs w:val="32"/>
        </w:rPr>
        <w:t xml:space="preserve"> </w:t>
      </w:r>
      <w:r w:rsidRPr="007F6D6B">
        <w:rPr>
          <w:b/>
          <w:sz w:val="32"/>
          <w:szCs w:val="32"/>
        </w:rPr>
        <w:t>Modern</w:t>
      </w:r>
      <w:r w:rsidRPr="007F6D6B">
        <w:rPr>
          <w:rStyle w:val="citation-288"/>
          <w:b/>
          <w:bCs/>
          <w:sz w:val="32"/>
          <w:szCs w:val="32"/>
        </w:rPr>
        <w:t xml:space="preserve"> Layout</w:t>
      </w:r>
      <w:r w:rsidRPr="007F6D6B">
        <w:rPr>
          <w:rStyle w:val="citation-288"/>
          <w:sz w:val="32"/>
          <w:szCs w:val="32"/>
        </w:rPr>
        <w:t>: The layout is designed to be the central visual hub, focusing on a clean, premium aesthetic that instantly engages the user</w:t>
      </w:r>
      <w:r w:rsidRPr="007F6D6B">
        <w:rPr>
          <w:sz w:val="32"/>
          <w:szCs w:val="32"/>
        </w:rPr>
        <w:t>.</w:t>
      </w:r>
    </w:p>
    <w:p w14:paraId="2E731BF4" w14:textId="77777777" w:rsidR="007F6D6B" w:rsidRPr="007F6D6B" w:rsidRDefault="007F6D6B" w:rsidP="007F6D6B">
      <w:pPr>
        <w:pStyle w:val="NormalWeb"/>
        <w:rPr>
          <w:sz w:val="32"/>
          <w:szCs w:val="32"/>
        </w:rPr>
      </w:pPr>
      <w:r w:rsidRPr="007F6D6B">
        <w:rPr>
          <w:rFonts w:hAnsi="Symbol"/>
          <w:sz w:val="32"/>
          <w:szCs w:val="32"/>
        </w:rPr>
        <w:t></w:t>
      </w:r>
      <w:r w:rsidRPr="007F6D6B">
        <w:rPr>
          <w:sz w:val="32"/>
          <w:szCs w:val="32"/>
        </w:rPr>
        <w:t xml:space="preserve"> </w:t>
      </w:r>
      <w:r w:rsidRPr="007F6D6B">
        <w:rPr>
          <w:b/>
          <w:sz w:val="32"/>
          <w:szCs w:val="32"/>
        </w:rPr>
        <w:t>Branding</w:t>
      </w:r>
      <w:r w:rsidRPr="007F6D6B">
        <w:rPr>
          <w:rStyle w:val="citation-287"/>
          <w:sz w:val="32"/>
          <w:szCs w:val="32"/>
        </w:rPr>
        <w:t>: The official logo is prominently displayed as a graphic symbol of authenticity and luxury manufacturing</w:t>
      </w:r>
      <w:r w:rsidRPr="007F6D6B">
        <w:rPr>
          <w:sz w:val="32"/>
          <w:szCs w:val="32"/>
        </w:rPr>
        <w:t>.</w:t>
      </w:r>
      <w:r w:rsidR="00EF5FC8" w:rsidRPr="00EF5FC8">
        <w:rPr>
          <w:noProof/>
        </w:rPr>
        <w:t xml:space="preserve"> </w:t>
      </w:r>
    </w:p>
    <w:p w14:paraId="110427BA" w14:textId="77777777" w:rsidR="007F6D6B" w:rsidRPr="007F6D6B" w:rsidRDefault="007F6D6B" w:rsidP="007F6D6B">
      <w:pPr>
        <w:pStyle w:val="NormalWeb"/>
        <w:rPr>
          <w:sz w:val="32"/>
          <w:szCs w:val="32"/>
        </w:rPr>
      </w:pPr>
      <w:proofErr w:type="gramStart"/>
      <w:r w:rsidRPr="007F6D6B">
        <w:rPr>
          <w:rFonts w:hAnsi="Symbol"/>
          <w:sz w:val="32"/>
          <w:szCs w:val="32"/>
        </w:rPr>
        <w:t></w:t>
      </w:r>
      <w:r w:rsidRPr="007F6D6B">
        <w:rPr>
          <w:sz w:val="32"/>
          <w:szCs w:val="32"/>
        </w:rPr>
        <w:t xml:space="preserve">  </w:t>
      </w:r>
      <w:r w:rsidRPr="007F6D6B">
        <w:rPr>
          <w:rStyle w:val="citation-286"/>
          <w:b/>
          <w:bCs/>
          <w:sz w:val="32"/>
          <w:szCs w:val="32"/>
        </w:rPr>
        <w:t>Navigation</w:t>
      </w:r>
      <w:proofErr w:type="gramEnd"/>
      <w:r w:rsidRPr="007F6D6B">
        <w:rPr>
          <w:rStyle w:val="citation-286"/>
          <w:b/>
          <w:bCs/>
          <w:sz w:val="32"/>
          <w:szCs w:val="32"/>
        </w:rPr>
        <w:t xml:space="preserve"> Integration</w:t>
      </w:r>
      <w:r w:rsidRPr="007F6D6B">
        <w:rPr>
          <w:rStyle w:val="citation-286"/>
          <w:sz w:val="32"/>
          <w:szCs w:val="32"/>
        </w:rPr>
        <w:t>: The hero area is positioned immediately below the navigation bar, which features interactive links that highlight in gold/yellow to guide the user</w:t>
      </w:r>
      <w:r w:rsidRPr="007F6D6B">
        <w:rPr>
          <w:sz w:val="32"/>
          <w:szCs w:val="32"/>
        </w:rPr>
        <w:t>.</w:t>
      </w:r>
      <w:r w:rsidR="00EF5FC8" w:rsidRPr="00EF5FC8">
        <w:rPr>
          <w:noProof/>
        </w:rPr>
        <w:t xml:space="preserve"> </w:t>
      </w:r>
    </w:p>
    <w:p w14:paraId="6774B401" w14:textId="77777777" w:rsidR="008B3E45" w:rsidRDefault="008B3E45" w:rsidP="00D41C44">
      <w:pPr>
        <w:rPr>
          <w:b/>
          <w:sz w:val="48"/>
          <w:szCs w:val="48"/>
        </w:rPr>
      </w:pPr>
    </w:p>
    <w:p w14:paraId="032A755D" w14:textId="77777777" w:rsidR="008B3E45" w:rsidRDefault="00EF5FC8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 wp14:anchorId="5166187B" wp14:editId="54C60A43">
            <wp:extent cx="6858000" cy="13442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E45">
        <w:rPr>
          <w:b/>
          <w:sz w:val="48"/>
          <w:szCs w:val="48"/>
        </w:rPr>
        <w:br w:type="page"/>
      </w:r>
    </w:p>
    <w:p w14:paraId="0EE532F3" w14:textId="77777777" w:rsidR="008B3E45" w:rsidRDefault="008B3E45" w:rsidP="008B3E45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09E056AB" w14:textId="77777777" w:rsidR="008B3E45" w:rsidRDefault="008B3E45" w:rsidP="00D41C44">
      <w:pPr>
        <w:rPr>
          <w:b/>
          <w:sz w:val="48"/>
          <w:szCs w:val="48"/>
        </w:rPr>
      </w:pPr>
    </w:p>
    <w:p w14:paraId="7E69A60C" w14:textId="77777777" w:rsidR="008B3E45" w:rsidRDefault="008B3E45" w:rsidP="00D41C44">
      <w:pPr>
        <w:rPr>
          <w:b/>
          <w:sz w:val="48"/>
          <w:szCs w:val="48"/>
        </w:rPr>
      </w:pPr>
      <w:r w:rsidRPr="008B3E45">
        <w:rPr>
          <w:b/>
          <w:sz w:val="48"/>
          <w:szCs w:val="48"/>
        </w:rPr>
        <w:t>Best Selling Collections</w:t>
      </w:r>
    </w:p>
    <w:p w14:paraId="361428F3" w14:textId="77777777" w:rsidR="00FE34A6" w:rsidRPr="00FE34A6" w:rsidRDefault="00FE34A6" w:rsidP="00FE34A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E34A6">
        <w:rPr>
          <w:rFonts w:eastAsia="Times New Roman" w:cstheme="minorHAnsi"/>
          <w:sz w:val="32"/>
          <w:szCs w:val="32"/>
        </w:rPr>
        <w:t>The Product Section displays the most popular manufacturing catalogs, organized by material and utility.</w:t>
      </w:r>
    </w:p>
    <w:p w14:paraId="3E73BF3B" w14:textId="77777777" w:rsidR="00FE34A6" w:rsidRPr="00FE34A6" w:rsidRDefault="00FE34A6" w:rsidP="00FE3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E34A6">
        <w:rPr>
          <w:rFonts w:eastAsia="Times New Roman" w:cstheme="minorHAnsi"/>
          <w:b/>
          <w:bCs/>
          <w:sz w:val="32"/>
          <w:szCs w:val="32"/>
        </w:rPr>
        <w:t>Product Focused</w:t>
      </w:r>
      <w:r w:rsidRPr="00FE34A6">
        <w:rPr>
          <w:rFonts w:eastAsia="Times New Roman" w:cstheme="minorHAnsi"/>
          <w:sz w:val="32"/>
          <w:szCs w:val="32"/>
        </w:rPr>
        <w:t>: Dedicated sections for "Best Selling" glass</w:t>
      </w:r>
      <w:r>
        <w:rPr>
          <w:rFonts w:eastAsia="Times New Roman" w:cstheme="minorHAnsi"/>
          <w:sz w:val="32"/>
          <w:szCs w:val="32"/>
        </w:rPr>
        <w:t xml:space="preserve"> </w:t>
      </w:r>
      <w:r w:rsidRPr="00FE34A6">
        <w:rPr>
          <w:rFonts w:eastAsia="Times New Roman" w:cstheme="minorHAnsi"/>
          <w:sz w:val="32"/>
          <w:szCs w:val="32"/>
        </w:rPr>
        <w:t xml:space="preserve">bottles and </w:t>
      </w:r>
      <w:r>
        <w:rPr>
          <w:rFonts w:eastAsia="Times New Roman" w:cstheme="minorHAnsi"/>
          <w:sz w:val="32"/>
          <w:szCs w:val="32"/>
        </w:rPr>
        <w:t>steel bottles</w:t>
      </w:r>
      <w:r w:rsidRPr="00FE34A6">
        <w:rPr>
          <w:rFonts w:eastAsia="Times New Roman" w:cstheme="minorHAnsi"/>
          <w:sz w:val="32"/>
          <w:szCs w:val="32"/>
        </w:rPr>
        <w:t xml:space="preserve"> to maintain organized inventory viewing.</w:t>
      </w:r>
    </w:p>
    <w:p w14:paraId="797C02D0" w14:textId="77777777" w:rsidR="00FE34A6" w:rsidRPr="00FE34A6" w:rsidRDefault="00FE34A6" w:rsidP="00FE3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E34A6">
        <w:rPr>
          <w:rFonts w:eastAsia="Times New Roman" w:cstheme="minorHAnsi"/>
          <w:b/>
          <w:bCs/>
          <w:sz w:val="32"/>
          <w:szCs w:val="32"/>
        </w:rPr>
        <w:t>Visual Navigation</w:t>
      </w:r>
      <w:r w:rsidRPr="00FE34A6">
        <w:rPr>
          <w:rFonts w:eastAsia="Times New Roman" w:cstheme="minorHAnsi"/>
          <w:sz w:val="32"/>
          <w:szCs w:val="32"/>
        </w:rPr>
        <w:t>: Each product is represented by a high-quality signature image, such as the Glass Water Bottle or Steel Speed Bottle.</w:t>
      </w:r>
    </w:p>
    <w:p w14:paraId="2584D13D" w14:textId="77777777" w:rsidR="00FE34A6" w:rsidRPr="00FE34A6" w:rsidRDefault="00FE34A6" w:rsidP="00FE3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E34A6">
        <w:rPr>
          <w:rFonts w:eastAsia="Times New Roman" w:cstheme="minorHAnsi"/>
          <w:b/>
          <w:bCs/>
          <w:sz w:val="32"/>
          <w:szCs w:val="32"/>
        </w:rPr>
        <w:t>Dynamic Hover Effects</w:t>
      </w:r>
      <w:r w:rsidRPr="00FE34A6">
        <w:rPr>
          <w:rFonts w:eastAsia="Times New Roman" w:cstheme="minorHAnsi"/>
          <w:sz w:val="32"/>
          <w:szCs w:val="32"/>
        </w:rPr>
        <w:t>: Product cards scale up (transform: scale 1.05) when hovered to provide a responsive user experience.</w:t>
      </w:r>
    </w:p>
    <w:p w14:paraId="735BC562" w14:textId="77777777" w:rsidR="00FE34A6" w:rsidRPr="00FE34A6" w:rsidRDefault="00FE34A6" w:rsidP="00FE3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FE34A6">
        <w:rPr>
          <w:rFonts w:eastAsia="Times New Roman" w:cstheme="minorHAnsi"/>
          <w:b/>
          <w:bCs/>
          <w:sz w:val="32"/>
          <w:szCs w:val="32"/>
        </w:rPr>
        <w:t>Direct Routing</w:t>
      </w:r>
      <w:r w:rsidRPr="00FE34A6">
        <w:rPr>
          <w:rFonts w:eastAsia="Times New Roman" w:cstheme="minorHAnsi"/>
          <w:sz w:val="32"/>
          <w:szCs w:val="32"/>
        </w:rPr>
        <w:t>: Clicking "View All" redirects the user to the comprehensive product catalog.</w:t>
      </w:r>
    </w:p>
    <w:p w14:paraId="22B03198" w14:textId="77777777" w:rsidR="00FE34A6" w:rsidRPr="008B3E45" w:rsidRDefault="00FE34A6" w:rsidP="00D41C44">
      <w:pPr>
        <w:rPr>
          <w:b/>
          <w:sz w:val="48"/>
          <w:szCs w:val="48"/>
        </w:rPr>
      </w:pPr>
    </w:p>
    <w:p w14:paraId="5C6B6AC2" w14:textId="77777777" w:rsidR="008B3E45" w:rsidRDefault="00EF5FC8">
      <w:pPr>
        <w:rPr>
          <w:b/>
          <w:sz w:val="48"/>
          <w:szCs w:val="48"/>
        </w:rPr>
      </w:pPr>
      <w:r>
        <w:rPr>
          <w:noProof/>
          <w:sz w:val="32"/>
          <w:szCs w:val="32"/>
        </w:rPr>
        <w:drawing>
          <wp:inline distT="0" distB="0" distL="0" distR="0" wp14:anchorId="3D8C40EF" wp14:editId="48A3D589">
            <wp:extent cx="6858000" cy="4008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E45">
        <w:rPr>
          <w:b/>
          <w:sz w:val="48"/>
          <w:szCs w:val="48"/>
        </w:rPr>
        <w:br w:type="page"/>
      </w:r>
    </w:p>
    <w:p w14:paraId="1FEB8CD0" w14:textId="77777777" w:rsidR="00FE34A6" w:rsidRDefault="00FE34A6" w:rsidP="00FE34A6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2A85D677" w14:textId="77777777" w:rsidR="008B3E45" w:rsidRDefault="008B3E45" w:rsidP="00D41C44">
      <w:pPr>
        <w:rPr>
          <w:b/>
          <w:sz w:val="48"/>
          <w:szCs w:val="48"/>
        </w:rPr>
      </w:pPr>
    </w:p>
    <w:p w14:paraId="6B8150F8" w14:textId="77777777" w:rsidR="00FE34A6" w:rsidRDefault="00FE34A6" w:rsidP="00D41C44">
      <w:pPr>
        <w:rPr>
          <w:b/>
          <w:sz w:val="48"/>
          <w:szCs w:val="48"/>
        </w:rPr>
      </w:pPr>
      <w:r w:rsidRPr="00C523C9">
        <w:rPr>
          <w:b/>
          <w:sz w:val="48"/>
          <w:szCs w:val="48"/>
        </w:rPr>
        <w:t>Product Catalog</w:t>
      </w:r>
    </w:p>
    <w:p w14:paraId="5B0C2DB5" w14:textId="77777777" w:rsidR="00C523C9" w:rsidRPr="00C523C9" w:rsidRDefault="00C523C9" w:rsidP="00C523C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523C9">
        <w:rPr>
          <w:rFonts w:eastAsia="Times New Roman" w:cstheme="minorHAnsi"/>
          <w:sz w:val="32"/>
          <w:szCs w:val="32"/>
        </w:rPr>
        <w:t>On the dedicated product page, users can browse specific manufacturing items categorized by material.</w:t>
      </w:r>
    </w:p>
    <w:p w14:paraId="7D425D14" w14:textId="77777777" w:rsidR="00C523C9" w:rsidRPr="00C523C9" w:rsidRDefault="00C523C9" w:rsidP="00C52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523C9">
        <w:rPr>
          <w:rFonts w:eastAsia="Times New Roman" w:cstheme="minorHAnsi"/>
          <w:b/>
          <w:bCs/>
          <w:sz w:val="32"/>
          <w:szCs w:val="32"/>
        </w:rPr>
        <w:t>Material Sorting</w:t>
      </w:r>
      <w:r w:rsidRPr="00C523C9">
        <w:rPr>
          <w:rFonts w:eastAsia="Times New Roman" w:cstheme="minorHAnsi"/>
          <w:sz w:val="32"/>
          <w:szCs w:val="32"/>
        </w:rPr>
        <w:t>: Users can view collections including Transparent Glass, Stainless Steel, and Temperature-controlled flasks.</w:t>
      </w:r>
    </w:p>
    <w:p w14:paraId="75F9D0C8" w14:textId="77777777" w:rsidR="00C523C9" w:rsidRPr="00C523C9" w:rsidRDefault="00C523C9" w:rsidP="00C52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523C9">
        <w:rPr>
          <w:rFonts w:eastAsia="Times New Roman" w:cstheme="minorHAnsi"/>
          <w:b/>
          <w:bCs/>
          <w:sz w:val="32"/>
          <w:szCs w:val="32"/>
        </w:rPr>
        <w:t>Product Cards</w:t>
      </w:r>
      <w:r w:rsidRPr="00C523C9">
        <w:rPr>
          <w:rFonts w:eastAsia="Times New Roman" w:cstheme="minorHAnsi"/>
          <w:sz w:val="32"/>
          <w:szCs w:val="32"/>
        </w:rPr>
        <w:t>: Each item displays a high-quality image, a specific title (e.g., "Transparent Beverage Bottle- 850ml"), and a detailed technical description.</w:t>
      </w:r>
    </w:p>
    <w:p w14:paraId="0BCB8710" w14:textId="77777777" w:rsidR="00C523C9" w:rsidRPr="00C523C9" w:rsidRDefault="00C523C9" w:rsidP="00C52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523C9">
        <w:rPr>
          <w:rFonts w:eastAsia="Times New Roman" w:cstheme="minorHAnsi"/>
          <w:b/>
          <w:bCs/>
          <w:sz w:val="32"/>
          <w:szCs w:val="32"/>
        </w:rPr>
        <w:t>Clear Pricing</w:t>
      </w:r>
      <w:r w:rsidRPr="00C523C9">
        <w:rPr>
          <w:rFonts w:eastAsia="Times New Roman" w:cstheme="minorHAnsi"/>
          <w:sz w:val="32"/>
          <w:szCs w:val="32"/>
        </w:rPr>
        <w:t>: The price for each item (e.g., $12 or $8) is clearly displayed beneath the description.</w:t>
      </w:r>
    </w:p>
    <w:p w14:paraId="1A0934C6" w14:textId="77777777" w:rsidR="00C523C9" w:rsidRDefault="00C523C9" w:rsidP="00C52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523C9">
        <w:rPr>
          <w:rFonts w:eastAsia="Times New Roman" w:cstheme="minorHAnsi"/>
          <w:b/>
          <w:bCs/>
          <w:sz w:val="32"/>
          <w:szCs w:val="32"/>
        </w:rPr>
        <w:t>Acquire Button</w:t>
      </w:r>
      <w:r w:rsidRPr="00C523C9">
        <w:rPr>
          <w:rFonts w:eastAsia="Times New Roman" w:cstheme="minorHAnsi"/>
          <w:sz w:val="32"/>
          <w:szCs w:val="32"/>
        </w:rPr>
        <w:t>: A prominent blue "Add to Cart" button allows for immediate selection.</w:t>
      </w:r>
    </w:p>
    <w:p w14:paraId="6E3A601A" w14:textId="77777777" w:rsidR="00306D35" w:rsidRDefault="001E4149" w:rsidP="00306D35">
      <w:pPr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5043B1E6" wp14:editId="500CA92F">
            <wp:extent cx="3484418" cy="2118397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7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35" cy="214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ACEC" w14:textId="77777777" w:rsidR="00C523C9" w:rsidRDefault="001E4149" w:rsidP="00306D35">
      <w:pPr>
        <w:jc w:val="right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18FBFBE9" wp14:editId="15FBE699">
            <wp:extent cx="3463636" cy="2089406"/>
            <wp:effectExtent l="0" t="0" r="381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73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537" cy="213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3C9">
        <w:rPr>
          <w:rFonts w:eastAsia="Times New Roman" w:cstheme="minorHAnsi"/>
          <w:sz w:val="32"/>
          <w:szCs w:val="32"/>
        </w:rPr>
        <w:br w:type="page"/>
      </w:r>
    </w:p>
    <w:p w14:paraId="3347ADBB" w14:textId="77777777" w:rsidR="00C523C9" w:rsidRDefault="00C523C9" w:rsidP="00C523C9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5FE0AA29" w14:textId="77777777" w:rsidR="00B807F4" w:rsidRDefault="00B807F4" w:rsidP="00C523C9">
      <w:pPr>
        <w:rPr>
          <w:b/>
        </w:rPr>
      </w:pPr>
    </w:p>
    <w:p w14:paraId="48ECCED2" w14:textId="77777777" w:rsidR="00B807F4" w:rsidRPr="00B807F4" w:rsidRDefault="00B807F4" w:rsidP="00C523C9">
      <w:pPr>
        <w:rPr>
          <w:b/>
          <w:sz w:val="48"/>
          <w:szCs w:val="48"/>
        </w:rPr>
      </w:pPr>
      <w:r w:rsidRPr="00B807F4">
        <w:rPr>
          <w:b/>
          <w:sz w:val="48"/>
          <w:szCs w:val="48"/>
        </w:rPr>
        <w:t>PRODUCT DETAIL PAGE</w:t>
      </w:r>
    </w:p>
    <w:p w14:paraId="3FC725A8" w14:textId="77777777" w:rsidR="00B807F4" w:rsidRPr="00B807F4" w:rsidRDefault="00B807F4" w:rsidP="00B807F4">
      <w:pPr>
        <w:pStyle w:val="NormalWeb"/>
        <w:rPr>
          <w:sz w:val="32"/>
          <w:szCs w:val="32"/>
        </w:rPr>
      </w:pPr>
      <w:r w:rsidRPr="00B807F4">
        <w:rPr>
          <w:rFonts w:hAnsi="Symbol"/>
          <w:sz w:val="32"/>
          <w:szCs w:val="32"/>
        </w:rPr>
        <w:t></w:t>
      </w:r>
      <w:r w:rsidRPr="00B807F4">
        <w:rPr>
          <w:sz w:val="32"/>
          <w:szCs w:val="32"/>
        </w:rPr>
        <w:t xml:space="preserve">  </w:t>
      </w:r>
      <w:r w:rsidRPr="00B807F4">
        <w:rPr>
          <w:b/>
          <w:bCs/>
          <w:sz w:val="32"/>
          <w:szCs w:val="32"/>
        </w:rPr>
        <w:t>Primary Product Display</w:t>
      </w:r>
      <w:r w:rsidRPr="00B807F4">
        <w:rPr>
          <w:sz w:val="32"/>
          <w:szCs w:val="32"/>
        </w:rPr>
        <w:t xml:space="preserve">: Features a high-definition image of the </w:t>
      </w:r>
      <w:r w:rsidRPr="00B807F4">
        <w:rPr>
          <w:b/>
          <w:bCs/>
          <w:sz w:val="32"/>
          <w:szCs w:val="32"/>
        </w:rPr>
        <w:t>Transparent Time Scale Water Bottle (500ml)</w:t>
      </w:r>
      <w:r w:rsidRPr="00B807F4">
        <w:rPr>
          <w:sz w:val="32"/>
          <w:szCs w:val="32"/>
        </w:rPr>
        <w:t xml:space="preserve"> with clear measurement markings.</w:t>
      </w:r>
    </w:p>
    <w:p w14:paraId="55FC6FED" w14:textId="77777777" w:rsidR="00B807F4" w:rsidRPr="00B807F4" w:rsidRDefault="00B807F4" w:rsidP="00B807F4">
      <w:pPr>
        <w:pStyle w:val="NormalWeb"/>
        <w:rPr>
          <w:sz w:val="32"/>
          <w:szCs w:val="32"/>
        </w:rPr>
      </w:pPr>
      <w:r w:rsidRPr="00B807F4">
        <w:rPr>
          <w:rFonts w:hAnsi="Symbol"/>
          <w:sz w:val="32"/>
          <w:szCs w:val="32"/>
        </w:rPr>
        <w:t></w:t>
      </w:r>
      <w:r w:rsidRPr="00B807F4">
        <w:rPr>
          <w:sz w:val="32"/>
          <w:szCs w:val="32"/>
        </w:rPr>
        <w:t xml:space="preserve">  </w:t>
      </w:r>
      <w:r w:rsidRPr="00B807F4">
        <w:rPr>
          <w:b/>
          <w:bCs/>
          <w:sz w:val="32"/>
          <w:szCs w:val="32"/>
        </w:rPr>
        <w:t>Interactive Navigation</w:t>
      </w:r>
      <w:r w:rsidRPr="00B807F4">
        <w:rPr>
          <w:sz w:val="32"/>
          <w:szCs w:val="32"/>
        </w:rPr>
        <w:t>: Includes directional arrows on the image to allow users to view the bottle from different angles.</w:t>
      </w:r>
    </w:p>
    <w:p w14:paraId="505EC564" w14:textId="77777777" w:rsidR="00B807F4" w:rsidRPr="00B807F4" w:rsidRDefault="00B807F4" w:rsidP="00B807F4">
      <w:pPr>
        <w:pStyle w:val="NormalWeb"/>
        <w:rPr>
          <w:sz w:val="32"/>
          <w:szCs w:val="32"/>
        </w:rPr>
      </w:pPr>
      <w:r w:rsidRPr="00B807F4">
        <w:rPr>
          <w:rFonts w:hAnsi="Symbol"/>
          <w:sz w:val="32"/>
          <w:szCs w:val="32"/>
        </w:rPr>
        <w:t></w:t>
      </w:r>
      <w:r w:rsidRPr="00B807F4">
        <w:rPr>
          <w:sz w:val="32"/>
          <w:szCs w:val="32"/>
        </w:rPr>
        <w:t xml:space="preserve">  </w:t>
      </w:r>
      <w:r w:rsidRPr="00B807F4">
        <w:rPr>
          <w:b/>
          <w:bCs/>
          <w:sz w:val="32"/>
          <w:szCs w:val="32"/>
        </w:rPr>
        <w:t>Technical Specifications</w:t>
      </w:r>
      <w:r w:rsidRPr="00B807F4">
        <w:rPr>
          <w:sz w:val="32"/>
          <w:szCs w:val="32"/>
        </w:rPr>
        <w:t xml:space="preserve">: Highlights key features such as </w:t>
      </w:r>
      <w:r w:rsidRPr="00B807F4">
        <w:rPr>
          <w:b/>
          <w:bCs/>
          <w:sz w:val="32"/>
          <w:szCs w:val="32"/>
        </w:rPr>
        <w:t>High Temperature Resistance</w:t>
      </w:r>
      <w:r w:rsidRPr="00B807F4">
        <w:rPr>
          <w:sz w:val="32"/>
          <w:szCs w:val="32"/>
        </w:rPr>
        <w:t>, large capacity, and suitability for water or juice.</w:t>
      </w:r>
    </w:p>
    <w:p w14:paraId="5EC7758D" w14:textId="77777777" w:rsidR="00B807F4" w:rsidRPr="00B807F4" w:rsidRDefault="00B807F4" w:rsidP="00B807F4">
      <w:pPr>
        <w:pStyle w:val="NormalWeb"/>
        <w:rPr>
          <w:sz w:val="32"/>
          <w:szCs w:val="32"/>
        </w:rPr>
      </w:pPr>
      <w:r w:rsidRPr="00B807F4">
        <w:rPr>
          <w:rFonts w:hAnsi="Symbol"/>
          <w:sz w:val="32"/>
          <w:szCs w:val="32"/>
        </w:rPr>
        <w:t></w:t>
      </w:r>
      <w:r w:rsidRPr="00B807F4">
        <w:rPr>
          <w:sz w:val="32"/>
          <w:szCs w:val="32"/>
        </w:rPr>
        <w:t xml:space="preserve">  </w:t>
      </w:r>
      <w:r w:rsidRPr="00B807F4">
        <w:rPr>
          <w:b/>
          <w:bCs/>
          <w:sz w:val="32"/>
          <w:szCs w:val="32"/>
        </w:rPr>
        <w:t>Pricing and Rating</w:t>
      </w:r>
      <w:r w:rsidRPr="00B807F4">
        <w:rPr>
          <w:sz w:val="32"/>
          <w:szCs w:val="32"/>
        </w:rPr>
        <w:t xml:space="preserve">: Displays a prominent price of </w:t>
      </w:r>
      <w:r w:rsidRPr="00B807F4">
        <w:rPr>
          <w:b/>
          <w:bCs/>
          <w:sz w:val="32"/>
          <w:szCs w:val="32"/>
        </w:rPr>
        <w:t>$11</w:t>
      </w:r>
      <w:r w:rsidRPr="00B807F4">
        <w:rPr>
          <w:sz w:val="32"/>
          <w:szCs w:val="32"/>
        </w:rPr>
        <w:t xml:space="preserve"> alongside a five-star customer rating system for quality assurance.</w:t>
      </w:r>
    </w:p>
    <w:p w14:paraId="24F59577" w14:textId="77777777" w:rsidR="00B807F4" w:rsidRPr="00B807F4" w:rsidRDefault="00B807F4" w:rsidP="00B807F4">
      <w:pPr>
        <w:pStyle w:val="NormalWeb"/>
        <w:rPr>
          <w:sz w:val="32"/>
          <w:szCs w:val="32"/>
        </w:rPr>
      </w:pPr>
      <w:r w:rsidRPr="00B807F4">
        <w:rPr>
          <w:rFonts w:hAnsi="Symbol"/>
          <w:sz w:val="32"/>
          <w:szCs w:val="32"/>
        </w:rPr>
        <w:t></w:t>
      </w:r>
      <w:r w:rsidRPr="00B807F4">
        <w:rPr>
          <w:sz w:val="32"/>
          <w:szCs w:val="32"/>
        </w:rPr>
        <w:t xml:space="preserve">  </w:t>
      </w:r>
      <w:r w:rsidRPr="00B807F4">
        <w:rPr>
          <w:b/>
          <w:bCs/>
          <w:sz w:val="32"/>
          <w:szCs w:val="32"/>
        </w:rPr>
        <w:t>Purchase Controls</w:t>
      </w:r>
      <w:r w:rsidRPr="00B807F4">
        <w:rPr>
          <w:sz w:val="32"/>
          <w:szCs w:val="32"/>
        </w:rPr>
        <w:t xml:space="preserve">: Includes a </w:t>
      </w:r>
      <w:r w:rsidRPr="00B807F4">
        <w:rPr>
          <w:b/>
          <w:bCs/>
          <w:sz w:val="32"/>
          <w:szCs w:val="32"/>
        </w:rPr>
        <w:t>Quantity Selector</w:t>
      </w:r>
      <w:r w:rsidRPr="00B807F4">
        <w:rPr>
          <w:sz w:val="32"/>
          <w:szCs w:val="32"/>
        </w:rPr>
        <w:t xml:space="preserve"> with plus/minus buttons and a blue </w:t>
      </w:r>
      <w:r w:rsidRPr="00B807F4">
        <w:rPr>
          <w:b/>
          <w:bCs/>
          <w:sz w:val="32"/>
          <w:szCs w:val="32"/>
        </w:rPr>
        <w:t>"Order Place"</w:t>
      </w:r>
      <w:r w:rsidRPr="00B807F4">
        <w:rPr>
          <w:sz w:val="32"/>
          <w:szCs w:val="32"/>
        </w:rPr>
        <w:t xml:space="preserve"> button for direct checkout.</w:t>
      </w:r>
    </w:p>
    <w:p w14:paraId="7C73B7A4" w14:textId="77777777" w:rsidR="00B807F4" w:rsidRPr="00B807F4" w:rsidRDefault="00B807F4" w:rsidP="00B807F4">
      <w:pPr>
        <w:pStyle w:val="NormalWeb"/>
        <w:rPr>
          <w:sz w:val="32"/>
          <w:szCs w:val="32"/>
        </w:rPr>
      </w:pPr>
      <w:r w:rsidRPr="00B807F4">
        <w:rPr>
          <w:rFonts w:hAnsi="Symbol"/>
          <w:sz w:val="32"/>
          <w:szCs w:val="32"/>
        </w:rPr>
        <w:t></w:t>
      </w:r>
      <w:r w:rsidRPr="00B807F4">
        <w:rPr>
          <w:sz w:val="32"/>
          <w:szCs w:val="32"/>
        </w:rPr>
        <w:t xml:space="preserve">  </w:t>
      </w:r>
      <w:r w:rsidRPr="00B807F4">
        <w:rPr>
          <w:b/>
          <w:bCs/>
          <w:sz w:val="32"/>
          <w:szCs w:val="32"/>
        </w:rPr>
        <w:t>Discovery Section</w:t>
      </w:r>
      <w:r w:rsidRPr="00B807F4">
        <w:rPr>
          <w:sz w:val="32"/>
          <w:szCs w:val="32"/>
        </w:rPr>
        <w:t xml:space="preserve">: A </w:t>
      </w:r>
      <w:r w:rsidRPr="00B807F4">
        <w:rPr>
          <w:b/>
          <w:bCs/>
          <w:sz w:val="32"/>
          <w:szCs w:val="32"/>
        </w:rPr>
        <w:t>"Best Selling"</w:t>
      </w:r>
      <w:r w:rsidRPr="00B807F4">
        <w:rPr>
          <w:sz w:val="32"/>
          <w:szCs w:val="32"/>
        </w:rPr>
        <w:t xml:space="preserve"> area at the bottom encourages users to browse additional related products.</w:t>
      </w:r>
    </w:p>
    <w:p w14:paraId="7E58FE5E" w14:textId="77777777" w:rsidR="00B807F4" w:rsidRDefault="00B807F4" w:rsidP="00C523C9">
      <w:pPr>
        <w:rPr>
          <w:b/>
        </w:rPr>
      </w:pPr>
    </w:p>
    <w:p w14:paraId="37235CA7" w14:textId="77777777" w:rsidR="00C523C9" w:rsidRDefault="001E4149" w:rsidP="00C523C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665758C5" wp14:editId="3FF5674A">
            <wp:extent cx="6158345" cy="32143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74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497" cy="321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39EC" w14:textId="77777777" w:rsidR="00C523C9" w:rsidRDefault="00C523C9">
      <w:pPr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br w:type="page"/>
      </w:r>
    </w:p>
    <w:p w14:paraId="1E0908F9" w14:textId="77777777" w:rsidR="00C523C9" w:rsidRDefault="00C523C9" w:rsidP="00C523C9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5BAA040F" w14:textId="77777777" w:rsidR="00C523C9" w:rsidRDefault="00C523C9" w:rsidP="00C523C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14:paraId="246A97DB" w14:textId="77777777" w:rsidR="00C523C9" w:rsidRPr="00C523C9" w:rsidRDefault="00C523C9" w:rsidP="00C523C9">
      <w:pPr>
        <w:pStyle w:val="NormalWeb"/>
        <w:rPr>
          <w:rFonts w:asciiTheme="minorHAnsi" w:hAnsiTheme="minorHAnsi" w:cstheme="minorHAnsi"/>
          <w:b/>
          <w:sz w:val="48"/>
          <w:szCs w:val="48"/>
        </w:rPr>
      </w:pPr>
      <w:r w:rsidRPr="00C523C9">
        <w:rPr>
          <w:rStyle w:val="citation-46"/>
          <w:rFonts w:asciiTheme="minorHAnsi" w:hAnsiTheme="minorHAnsi" w:cstheme="minorHAnsi"/>
          <w:b/>
          <w:sz w:val="48"/>
          <w:szCs w:val="48"/>
        </w:rPr>
        <w:t xml:space="preserve">About - Us </w:t>
      </w:r>
    </w:p>
    <w:p w14:paraId="28506F52" w14:textId="77777777" w:rsidR="00C523C9" w:rsidRPr="00C523C9" w:rsidRDefault="00C523C9" w:rsidP="00C523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523C9">
        <w:rPr>
          <w:rStyle w:val="citation-45"/>
          <w:rFonts w:asciiTheme="minorHAnsi" w:hAnsiTheme="minorHAnsi" w:cstheme="minorHAnsi"/>
          <w:sz w:val="32"/>
          <w:szCs w:val="32"/>
        </w:rPr>
        <w:t>Users can learn about the manufacturing standards and the specific design features of products—like the Stanley Quencher's vacuum insulation—by clicking the About Us section or the "View More" button</w:t>
      </w:r>
      <w:r w:rsidRPr="00C523C9">
        <w:rPr>
          <w:rFonts w:asciiTheme="minorHAnsi" w:hAnsiTheme="minorHAnsi" w:cstheme="minorHAnsi"/>
          <w:sz w:val="32"/>
          <w:szCs w:val="32"/>
        </w:rPr>
        <w:t>.</w:t>
      </w:r>
    </w:p>
    <w:p w14:paraId="30CB708F" w14:textId="77777777" w:rsidR="00C523C9" w:rsidRDefault="008F0336" w:rsidP="008F033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44886709" wp14:editId="3FE5A65A">
            <wp:extent cx="3497176" cy="1716233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75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286" cy="176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FAA4" w14:textId="77777777" w:rsidR="008F0336" w:rsidRDefault="008F0336" w:rsidP="008F033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14:paraId="1F010D25" w14:textId="77777777" w:rsidR="008F0336" w:rsidRDefault="008F0336" w:rsidP="008F0336">
      <w:pPr>
        <w:jc w:val="right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682B9B9E" wp14:editId="6BFDDCD4">
            <wp:extent cx="3779644" cy="16497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76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344" cy="166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F453" w14:textId="77777777" w:rsidR="008F0336" w:rsidRDefault="008F0336" w:rsidP="008F0336">
      <w:pPr>
        <w:jc w:val="right"/>
        <w:rPr>
          <w:rFonts w:eastAsia="Times New Roman" w:cstheme="minorHAnsi"/>
          <w:sz w:val="32"/>
          <w:szCs w:val="32"/>
        </w:rPr>
      </w:pPr>
    </w:p>
    <w:p w14:paraId="76E6CA3F" w14:textId="77777777" w:rsidR="008F0336" w:rsidRDefault="008F0336" w:rsidP="008F0336">
      <w:pPr>
        <w:jc w:val="right"/>
        <w:rPr>
          <w:rFonts w:eastAsia="Times New Roman" w:cstheme="minorHAnsi"/>
          <w:sz w:val="32"/>
          <w:szCs w:val="32"/>
        </w:rPr>
      </w:pPr>
    </w:p>
    <w:p w14:paraId="0EE9D8A3" w14:textId="77777777" w:rsidR="00C523C9" w:rsidRDefault="008F0336" w:rsidP="008F0336">
      <w:pPr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050DA875" wp14:editId="7804324B">
            <wp:extent cx="3957487" cy="1465003"/>
            <wp:effectExtent l="0" t="0" r="508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7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73" cy="14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3C9">
        <w:rPr>
          <w:rFonts w:eastAsia="Times New Roman" w:cstheme="minorHAnsi"/>
          <w:sz w:val="32"/>
          <w:szCs w:val="32"/>
        </w:rPr>
        <w:br w:type="page"/>
      </w:r>
    </w:p>
    <w:p w14:paraId="3C28A188" w14:textId="77777777" w:rsidR="00C523C9" w:rsidRDefault="00C523C9" w:rsidP="00C523C9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7DC9C0B5" w14:textId="77777777" w:rsidR="009A41E0" w:rsidRDefault="009A41E0" w:rsidP="00C523C9">
      <w:pPr>
        <w:rPr>
          <w:b/>
        </w:rPr>
      </w:pPr>
    </w:p>
    <w:p w14:paraId="3FF2EBF2" w14:textId="3E2077F3" w:rsidR="009A41E0" w:rsidRPr="009A41E0" w:rsidRDefault="009A41E0" w:rsidP="009A41E0">
      <w:pPr>
        <w:pStyle w:val="NormalWeb"/>
        <w:rPr>
          <w:rFonts w:asciiTheme="minorHAnsi" w:hAnsiTheme="minorHAnsi" w:cstheme="minorHAnsi"/>
          <w:b/>
          <w:sz w:val="48"/>
          <w:szCs w:val="48"/>
        </w:rPr>
      </w:pPr>
      <w:r w:rsidRPr="009A41E0">
        <w:rPr>
          <w:rStyle w:val="citation-44"/>
          <w:rFonts w:asciiTheme="minorHAnsi" w:hAnsiTheme="minorHAnsi" w:cstheme="minorHAnsi"/>
          <w:b/>
          <w:sz w:val="48"/>
          <w:szCs w:val="48"/>
        </w:rPr>
        <w:t xml:space="preserve">Contact - Us </w:t>
      </w:r>
    </w:p>
    <w:p w14:paraId="6552770E" w14:textId="77777777" w:rsidR="009A41E0" w:rsidRPr="009A41E0" w:rsidRDefault="009A41E0" w:rsidP="009A41E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A41E0">
        <w:rPr>
          <w:rStyle w:val="citation-43"/>
          <w:rFonts w:asciiTheme="minorHAnsi" w:hAnsiTheme="minorHAnsi" w:cstheme="minorHAnsi"/>
          <w:sz w:val="32"/>
          <w:szCs w:val="32"/>
        </w:rPr>
        <w:t>Clients can get in touch to discuss bulk requirements or design specifications by using the contact details or filling out the integrated communication form</w:t>
      </w:r>
      <w:r w:rsidRPr="009A41E0">
        <w:rPr>
          <w:rFonts w:asciiTheme="minorHAnsi" w:hAnsiTheme="minorHAnsi" w:cstheme="minorHAnsi"/>
          <w:sz w:val="32"/>
          <w:szCs w:val="32"/>
        </w:rPr>
        <w:t>.</w:t>
      </w:r>
    </w:p>
    <w:p w14:paraId="27AE539E" w14:textId="77777777" w:rsidR="009A41E0" w:rsidRDefault="009A41E0" w:rsidP="00C523C9">
      <w:pPr>
        <w:rPr>
          <w:b/>
        </w:rPr>
      </w:pPr>
    </w:p>
    <w:p w14:paraId="65CA8DB7" w14:textId="77777777" w:rsidR="00306D35" w:rsidRDefault="00306D35" w:rsidP="00C523C9">
      <w:pPr>
        <w:rPr>
          <w:b/>
        </w:rPr>
      </w:pPr>
    </w:p>
    <w:p w14:paraId="26ABA3F6" w14:textId="77777777" w:rsidR="00C523C9" w:rsidRDefault="00C523C9" w:rsidP="00C523C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14:paraId="21BDDF39" w14:textId="77777777" w:rsidR="00C523C9" w:rsidRDefault="00306D35" w:rsidP="00306D35">
      <w:pPr>
        <w:jc w:val="center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540A6460" wp14:editId="2DB99DE7">
            <wp:extent cx="5652655" cy="3269615"/>
            <wp:effectExtent l="0" t="0" r="571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78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324" cy="33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3C9">
        <w:rPr>
          <w:rFonts w:eastAsia="Times New Roman" w:cstheme="minorHAnsi"/>
          <w:sz w:val="32"/>
          <w:szCs w:val="32"/>
        </w:rPr>
        <w:br w:type="page"/>
      </w:r>
    </w:p>
    <w:p w14:paraId="0C2952CB" w14:textId="77777777" w:rsidR="00C523C9" w:rsidRDefault="00C523C9" w:rsidP="00C523C9">
      <w:pPr>
        <w:rPr>
          <w:b/>
        </w:rPr>
      </w:pPr>
      <w:r w:rsidRPr="00D41C44">
        <w:lastRenderedPageBreak/>
        <w:t xml:space="preserve">E-PROJECT: </w:t>
      </w:r>
      <w:r w:rsidRPr="00D41C44">
        <w:rPr>
          <w:b/>
        </w:rPr>
        <w:t>PET BOTTLE</w:t>
      </w:r>
    </w:p>
    <w:p w14:paraId="2859FB5B" w14:textId="77777777" w:rsidR="009A41E0" w:rsidRDefault="009A41E0" w:rsidP="00C523C9">
      <w:pPr>
        <w:rPr>
          <w:b/>
        </w:rPr>
      </w:pPr>
    </w:p>
    <w:p w14:paraId="1F0CA216" w14:textId="77777777" w:rsidR="009A41E0" w:rsidRPr="009A41E0" w:rsidRDefault="009A41E0" w:rsidP="009A41E0">
      <w:pPr>
        <w:spacing w:before="100" w:beforeAutospacing="1" w:after="100" w:afterAutospacing="1" w:line="240" w:lineRule="auto"/>
        <w:rPr>
          <w:rFonts w:eastAsia="Times New Roman" w:cstheme="minorHAnsi"/>
          <w:b/>
          <w:sz w:val="48"/>
          <w:szCs w:val="48"/>
        </w:rPr>
      </w:pPr>
      <w:r w:rsidRPr="009A41E0">
        <w:rPr>
          <w:rFonts w:eastAsia="Times New Roman" w:cstheme="minorHAnsi"/>
          <w:b/>
          <w:sz w:val="48"/>
          <w:szCs w:val="48"/>
        </w:rPr>
        <w:t xml:space="preserve">Footer </w:t>
      </w:r>
    </w:p>
    <w:p w14:paraId="42B2D92B" w14:textId="77777777" w:rsidR="009A41E0" w:rsidRPr="009A41E0" w:rsidRDefault="009A41E0" w:rsidP="009A4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A41E0">
        <w:rPr>
          <w:rFonts w:eastAsia="Times New Roman" w:cstheme="minorHAnsi"/>
          <w:b/>
          <w:bCs/>
          <w:sz w:val="32"/>
          <w:szCs w:val="32"/>
        </w:rPr>
        <w:t>Location</w:t>
      </w:r>
      <w:r w:rsidRPr="009A41E0">
        <w:rPr>
          <w:rFonts w:eastAsia="Times New Roman" w:cstheme="minorHAnsi"/>
          <w:sz w:val="32"/>
          <w:szCs w:val="32"/>
        </w:rPr>
        <w:t>: Situated at the bottom of the page.</w:t>
      </w:r>
    </w:p>
    <w:p w14:paraId="624222C8" w14:textId="77777777" w:rsidR="009A41E0" w:rsidRPr="009A41E0" w:rsidRDefault="009A41E0" w:rsidP="009A4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A41E0">
        <w:rPr>
          <w:rFonts w:eastAsia="Times New Roman" w:cstheme="minorHAnsi"/>
          <w:b/>
          <w:bCs/>
          <w:sz w:val="32"/>
          <w:szCs w:val="32"/>
        </w:rPr>
        <w:t>Content</w:t>
      </w:r>
      <w:r w:rsidRPr="009A41E0">
        <w:rPr>
          <w:rFonts w:eastAsia="Times New Roman" w:cstheme="minorHAnsi"/>
          <w:sz w:val="32"/>
          <w:szCs w:val="32"/>
        </w:rPr>
        <w:t>: Displays the copyright information "© 2025 PET Bottle Project" to establish professional ownership.</w:t>
      </w:r>
    </w:p>
    <w:p w14:paraId="1E3D3C88" w14:textId="77777777" w:rsidR="009A41E0" w:rsidRDefault="009A41E0" w:rsidP="00C523C9">
      <w:pPr>
        <w:rPr>
          <w:b/>
        </w:rPr>
      </w:pPr>
    </w:p>
    <w:p w14:paraId="2E47FA22" w14:textId="77777777" w:rsidR="00C523C9" w:rsidRPr="00C523C9" w:rsidRDefault="00C523C9" w:rsidP="00306D35">
      <w:pPr>
        <w:jc w:val="center"/>
        <w:rPr>
          <w:b/>
          <w:sz w:val="32"/>
          <w:szCs w:val="32"/>
        </w:rPr>
      </w:pPr>
    </w:p>
    <w:p w14:paraId="1A53C431" w14:textId="77777777" w:rsidR="00D41C44" w:rsidRDefault="00306D35" w:rsidP="00306D35">
      <w:pPr>
        <w:jc w:val="center"/>
      </w:pPr>
      <w:r>
        <w:rPr>
          <w:noProof/>
        </w:rPr>
        <w:drawing>
          <wp:inline distT="0" distB="0" distL="0" distR="0" wp14:anchorId="44EB7764" wp14:editId="18501451">
            <wp:extent cx="4910661" cy="3422073"/>
            <wp:effectExtent l="0" t="0" r="444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79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166" cy="346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5D7A" w14:textId="77777777" w:rsidR="00306D35" w:rsidRDefault="00306D35" w:rsidP="00306D35">
      <w:pPr>
        <w:jc w:val="center"/>
      </w:pPr>
    </w:p>
    <w:p w14:paraId="2F00C459" w14:textId="77777777" w:rsidR="00306D35" w:rsidRDefault="00306D35" w:rsidP="00306D35">
      <w:pPr>
        <w:jc w:val="center"/>
      </w:pPr>
    </w:p>
    <w:p w14:paraId="4B79588F" w14:textId="77777777" w:rsidR="00306D35" w:rsidRDefault="00306D35" w:rsidP="00306D35">
      <w:pPr>
        <w:jc w:val="center"/>
      </w:pPr>
    </w:p>
    <w:p w14:paraId="094731B5" w14:textId="77777777" w:rsidR="00306D35" w:rsidRDefault="00306D35" w:rsidP="00306D35">
      <w:pPr>
        <w:jc w:val="center"/>
      </w:pPr>
    </w:p>
    <w:p w14:paraId="0B4A925F" w14:textId="77777777" w:rsidR="00306D35" w:rsidRDefault="00306D35" w:rsidP="00306D35">
      <w:pPr>
        <w:jc w:val="center"/>
      </w:pPr>
    </w:p>
    <w:p w14:paraId="46DE0108" w14:textId="7795190C" w:rsidR="00306D35" w:rsidRDefault="00306D35" w:rsidP="00306D35">
      <w:pPr>
        <w:jc w:val="center"/>
      </w:pPr>
      <w:r>
        <w:rPr>
          <w:noProof/>
        </w:rPr>
        <w:drawing>
          <wp:inline distT="0" distB="0" distL="0" distR="0" wp14:anchorId="53282ADC" wp14:editId="4701260B">
            <wp:extent cx="6843142" cy="58189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80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43"/>
                    <a:stretch/>
                  </pic:blipFill>
                  <pic:spPr bwMode="auto">
                    <a:xfrm>
                      <a:off x="0" y="0"/>
                      <a:ext cx="7229794" cy="61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EE2D6" w14:textId="408100C9" w:rsidR="00024E18" w:rsidRDefault="00024E18" w:rsidP="00306D35">
      <w:pPr>
        <w:jc w:val="center"/>
      </w:pPr>
    </w:p>
    <w:p w14:paraId="3007FF14" w14:textId="3DD176DC" w:rsidR="00024E18" w:rsidRDefault="00024E18" w:rsidP="00306D35">
      <w:pPr>
        <w:jc w:val="center"/>
      </w:pPr>
    </w:p>
    <w:p w14:paraId="15FBFD65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27CCECD1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25BC2742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71D21053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1AD1162D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28C12AF5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455AC6C2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651703DD" w14:textId="77777777" w:rsidR="00024E18" w:rsidRDefault="00024E18" w:rsidP="00306D35">
      <w:pPr>
        <w:jc w:val="center"/>
        <w:rPr>
          <w:rFonts w:ascii="Arial Rounded MT Bold" w:hAnsi="Arial Rounded MT Bold"/>
          <w:sz w:val="52"/>
          <w:szCs w:val="52"/>
        </w:rPr>
      </w:pPr>
    </w:p>
    <w:p w14:paraId="27C9B289" w14:textId="4687DC30" w:rsidR="00024E18" w:rsidRPr="00024E18" w:rsidRDefault="00024E18" w:rsidP="00306D35">
      <w:pPr>
        <w:jc w:val="center"/>
        <w:rPr>
          <w:rFonts w:ascii="Arial Rounded MT Bold" w:hAnsi="Arial Rounded MT Bold"/>
          <w:b/>
          <w:i/>
          <w:sz w:val="72"/>
          <w:szCs w:val="72"/>
          <w:u w:val="single"/>
        </w:rPr>
      </w:pPr>
      <w:r w:rsidRPr="00024E18">
        <w:rPr>
          <w:rFonts w:ascii="Arial Rounded MT Bold" w:hAnsi="Arial Rounded MT Bold"/>
          <w:b/>
          <w:i/>
          <w:sz w:val="72"/>
          <w:szCs w:val="72"/>
          <w:u w:val="single"/>
        </w:rPr>
        <w:t>THANKS FOR READING OUR DOCUMENTATIO</w:t>
      </w:r>
      <w:bookmarkStart w:id="0" w:name="_GoBack"/>
      <w:bookmarkEnd w:id="0"/>
      <w:r w:rsidRPr="00024E18">
        <w:rPr>
          <w:rFonts w:ascii="Arial Rounded MT Bold" w:hAnsi="Arial Rounded MT Bold"/>
          <w:b/>
          <w:i/>
          <w:sz w:val="72"/>
          <w:szCs w:val="72"/>
          <w:u w:val="single"/>
        </w:rPr>
        <w:t>N</w:t>
      </w:r>
    </w:p>
    <w:sectPr w:rsidR="00024E18" w:rsidRPr="00024E18" w:rsidSect="001261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A33E3"/>
    <w:multiLevelType w:val="multilevel"/>
    <w:tmpl w:val="824C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A1C32"/>
    <w:multiLevelType w:val="multilevel"/>
    <w:tmpl w:val="B31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35930"/>
    <w:multiLevelType w:val="multilevel"/>
    <w:tmpl w:val="B36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A7DEB"/>
    <w:multiLevelType w:val="multilevel"/>
    <w:tmpl w:val="C97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44"/>
    <w:rsid w:val="00024E18"/>
    <w:rsid w:val="001261B0"/>
    <w:rsid w:val="001E4149"/>
    <w:rsid w:val="00231555"/>
    <w:rsid w:val="00306D35"/>
    <w:rsid w:val="00572DEC"/>
    <w:rsid w:val="00633114"/>
    <w:rsid w:val="00740820"/>
    <w:rsid w:val="007F6D6B"/>
    <w:rsid w:val="00833E84"/>
    <w:rsid w:val="008B3E45"/>
    <w:rsid w:val="008F0336"/>
    <w:rsid w:val="00932D16"/>
    <w:rsid w:val="009A41E0"/>
    <w:rsid w:val="009D4FAF"/>
    <w:rsid w:val="00B076A7"/>
    <w:rsid w:val="00B807F4"/>
    <w:rsid w:val="00C523C9"/>
    <w:rsid w:val="00C6642E"/>
    <w:rsid w:val="00D41C44"/>
    <w:rsid w:val="00EF5FC8"/>
    <w:rsid w:val="00FE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CBD2"/>
  <w15:chartTrackingRefBased/>
  <w15:docId w15:val="{CC3FFFD9-6CB3-44EE-99C3-15F00BCF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4">
    <w:name w:val="citation-74"/>
    <w:basedOn w:val="DefaultParagraphFont"/>
    <w:rsid w:val="00572DEC"/>
  </w:style>
  <w:style w:type="character" w:customStyle="1" w:styleId="citation-73">
    <w:name w:val="citation-73"/>
    <w:basedOn w:val="DefaultParagraphFont"/>
    <w:rsid w:val="00572DEC"/>
  </w:style>
  <w:style w:type="paragraph" w:styleId="NormalWeb">
    <w:name w:val="Normal (Web)"/>
    <w:basedOn w:val="Normal"/>
    <w:uiPriority w:val="99"/>
    <w:semiHidden/>
    <w:unhideWhenUsed/>
    <w:rsid w:val="00572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1">
    <w:name w:val="citation-71"/>
    <w:basedOn w:val="DefaultParagraphFont"/>
    <w:rsid w:val="00572DEC"/>
  </w:style>
  <w:style w:type="character" w:customStyle="1" w:styleId="citation-70">
    <w:name w:val="citation-70"/>
    <w:basedOn w:val="DefaultParagraphFont"/>
    <w:rsid w:val="00572DEC"/>
  </w:style>
  <w:style w:type="character" w:customStyle="1" w:styleId="citation-69">
    <w:name w:val="citation-69"/>
    <w:basedOn w:val="DefaultParagraphFont"/>
    <w:rsid w:val="00572DEC"/>
  </w:style>
  <w:style w:type="character" w:customStyle="1" w:styleId="citation-68">
    <w:name w:val="citation-68"/>
    <w:basedOn w:val="DefaultParagraphFont"/>
    <w:rsid w:val="00572DEC"/>
  </w:style>
  <w:style w:type="character" w:customStyle="1" w:styleId="citation-66">
    <w:name w:val="citation-66"/>
    <w:basedOn w:val="DefaultParagraphFont"/>
    <w:rsid w:val="008B3E45"/>
  </w:style>
  <w:style w:type="character" w:customStyle="1" w:styleId="citation-64">
    <w:name w:val="citation-64"/>
    <w:basedOn w:val="DefaultParagraphFont"/>
    <w:rsid w:val="008B3E45"/>
  </w:style>
  <w:style w:type="character" w:customStyle="1" w:styleId="citation-57">
    <w:name w:val="citation-57"/>
    <w:basedOn w:val="DefaultParagraphFont"/>
    <w:rsid w:val="00FE34A6"/>
  </w:style>
  <w:style w:type="character" w:customStyle="1" w:styleId="citation-56">
    <w:name w:val="citation-56"/>
    <w:basedOn w:val="DefaultParagraphFont"/>
    <w:rsid w:val="00FE34A6"/>
  </w:style>
  <w:style w:type="character" w:customStyle="1" w:styleId="citation-55">
    <w:name w:val="citation-55"/>
    <w:basedOn w:val="DefaultParagraphFont"/>
    <w:rsid w:val="00FE34A6"/>
  </w:style>
  <w:style w:type="character" w:customStyle="1" w:styleId="citation-54">
    <w:name w:val="citation-54"/>
    <w:basedOn w:val="DefaultParagraphFont"/>
    <w:rsid w:val="00FE34A6"/>
  </w:style>
  <w:style w:type="character" w:customStyle="1" w:styleId="citation-53">
    <w:name w:val="citation-53"/>
    <w:basedOn w:val="DefaultParagraphFont"/>
    <w:rsid w:val="00FE34A6"/>
  </w:style>
  <w:style w:type="character" w:customStyle="1" w:styleId="citation-51">
    <w:name w:val="citation-51"/>
    <w:basedOn w:val="DefaultParagraphFont"/>
    <w:rsid w:val="00C523C9"/>
  </w:style>
  <w:style w:type="character" w:customStyle="1" w:styleId="citation-50">
    <w:name w:val="citation-50"/>
    <w:basedOn w:val="DefaultParagraphFont"/>
    <w:rsid w:val="00C523C9"/>
  </w:style>
  <w:style w:type="character" w:customStyle="1" w:styleId="citation-49">
    <w:name w:val="citation-49"/>
    <w:basedOn w:val="DefaultParagraphFont"/>
    <w:rsid w:val="00C523C9"/>
  </w:style>
  <w:style w:type="character" w:customStyle="1" w:styleId="citation-48">
    <w:name w:val="citation-48"/>
    <w:basedOn w:val="DefaultParagraphFont"/>
    <w:rsid w:val="00C523C9"/>
  </w:style>
  <w:style w:type="character" w:customStyle="1" w:styleId="citation-47">
    <w:name w:val="citation-47"/>
    <w:basedOn w:val="DefaultParagraphFont"/>
    <w:rsid w:val="00C523C9"/>
  </w:style>
  <w:style w:type="character" w:customStyle="1" w:styleId="citation-46">
    <w:name w:val="citation-46"/>
    <w:basedOn w:val="DefaultParagraphFont"/>
    <w:rsid w:val="00C523C9"/>
  </w:style>
  <w:style w:type="character" w:customStyle="1" w:styleId="citation-45">
    <w:name w:val="citation-45"/>
    <w:basedOn w:val="DefaultParagraphFont"/>
    <w:rsid w:val="00C523C9"/>
  </w:style>
  <w:style w:type="character" w:customStyle="1" w:styleId="citation-44">
    <w:name w:val="citation-44"/>
    <w:basedOn w:val="DefaultParagraphFont"/>
    <w:rsid w:val="009A41E0"/>
  </w:style>
  <w:style w:type="character" w:customStyle="1" w:styleId="citation-43">
    <w:name w:val="citation-43"/>
    <w:basedOn w:val="DefaultParagraphFont"/>
    <w:rsid w:val="009A41E0"/>
  </w:style>
  <w:style w:type="character" w:customStyle="1" w:styleId="citation-42">
    <w:name w:val="citation-42"/>
    <w:basedOn w:val="DefaultParagraphFont"/>
    <w:rsid w:val="009A41E0"/>
  </w:style>
  <w:style w:type="character" w:customStyle="1" w:styleId="citation-41">
    <w:name w:val="citation-41"/>
    <w:basedOn w:val="DefaultParagraphFont"/>
    <w:rsid w:val="009A41E0"/>
  </w:style>
  <w:style w:type="character" w:customStyle="1" w:styleId="citation-40">
    <w:name w:val="citation-40"/>
    <w:basedOn w:val="DefaultParagraphFont"/>
    <w:rsid w:val="009A41E0"/>
  </w:style>
  <w:style w:type="character" w:customStyle="1" w:styleId="citation-291">
    <w:name w:val="citation-291"/>
    <w:basedOn w:val="DefaultParagraphFont"/>
    <w:rsid w:val="009A41E0"/>
  </w:style>
  <w:style w:type="character" w:customStyle="1" w:styleId="citation-290">
    <w:name w:val="citation-290"/>
    <w:basedOn w:val="DefaultParagraphFont"/>
    <w:rsid w:val="007F6D6B"/>
  </w:style>
  <w:style w:type="character" w:customStyle="1" w:styleId="citation-289">
    <w:name w:val="citation-289"/>
    <w:basedOn w:val="DefaultParagraphFont"/>
    <w:rsid w:val="007F6D6B"/>
  </w:style>
  <w:style w:type="character" w:customStyle="1" w:styleId="citation-288">
    <w:name w:val="citation-288"/>
    <w:basedOn w:val="DefaultParagraphFont"/>
    <w:rsid w:val="007F6D6B"/>
  </w:style>
  <w:style w:type="character" w:customStyle="1" w:styleId="citation-287">
    <w:name w:val="citation-287"/>
    <w:basedOn w:val="DefaultParagraphFont"/>
    <w:rsid w:val="007F6D6B"/>
  </w:style>
  <w:style w:type="character" w:customStyle="1" w:styleId="citation-286">
    <w:name w:val="citation-286"/>
    <w:basedOn w:val="DefaultParagraphFont"/>
    <w:rsid w:val="007F6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Azmeer Hussaini</dc:creator>
  <cp:keywords/>
  <dc:description/>
  <cp:lastModifiedBy>Syed Azmeer Hussaini</cp:lastModifiedBy>
  <cp:revision>6</cp:revision>
  <dcterms:created xsi:type="dcterms:W3CDTF">2026-01-21T18:48:00Z</dcterms:created>
  <dcterms:modified xsi:type="dcterms:W3CDTF">2026-01-22T16:06:00Z</dcterms:modified>
</cp:coreProperties>
</file>