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61BD3" w14:textId="77777777" w:rsidR="001B5DAC" w:rsidRPr="009A4E23" w:rsidRDefault="001B5DAC" w:rsidP="001B5DAC">
      <w:pPr>
        <w:pStyle w:val="Indice"/>
        <w:rPr>
          <w:color w:val="0D0D0D"/>
          <w:lang w:val="en-US"/>
        </w:rPr>
      </w:pPr>
      <w:r w:rsidRPr="009A4E23">
        <w:rPr>
          <w:color w:val="0D0D0D"/>
          <w:lang w:val="en-US"/>
        </w:rPr>
        <w:t>Index</w:t>
      </w:r>
    </w:p>
    <w:p w14:paraId="6776264C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1 -</w:t>
      </w:r>
      <w:r w:rsidRPr="009A4E23">
        <w:rPr>
          <w:color w:val="0D0D0D"/>
          <w:lang w:val="en-US"/>
        </w:rPr>
        <w:tab/>
        <w:t>Introduction</w:t>
      </w:r>
      <w:r w:rsidRPr="009A4E23">
        <w:rPr>
          <w:webHidden/>
          <w:color w:val="0D0D0D"/>
          <w:lang w:val="en-US"/>
        </w:rPr>
        <w:tab/>
        <w:t>19</w:t>
      </w:r>
    </w:p>
    <w:p w14:paraId="3AA817B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1.1 -</w:t>
      </w:r>
      <w:r w:rsidRPr="009A4E23">
        <w:rPr>
          <w:noProof w:val="0"/>
          <w:color w:val="0D0D0D"/>
          <w:lang w:val="en-US"/>
        </w:rPr>
        <w:tab/>
        <w:t>Background of Legal Ontologies</w:t>
      </w:r>
      <w:r w:rsidRPr="009A4E23">
        <w:rPr>
          <w:noProof w:val="0"/>
          <w:webHidden/>
          <w:color w:val="0D0D0D"/>
          <w:lang w:val="en-US"/>
        </w:rPr>
        <w:tab/>
        <w:t>19.</w:t>
      </w:r>
    </w:p>
    <w:p w14:paraId="5DA3773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1.2 -</w:t>
      </w:r>
      <w:r w:rsidRPr="009A4E23">
        <w:rPr>
          <w:noProof w:val="0"/>
          <w:color w:val="0D0D0D"/>
          <w:lang w:val="en-US"/>
        </w:rPr>
        <w:tab/>
        <w:t>Semantic Web and Legal Knowledge Representation</w:t>
      </w:r>
      <w:r w:rsidRPr="009A4E23">
        <w:rPr>
          <w:noProof w:val="0"/>
          <w:webHidden/>
          <w:color w:val="0D0D0D"/>
          <w:lang w:val="en-US"/>
        </w:rPr>
        <w:tab/>
        <w:t>19.</w:t>
      </w:r>
    </w:p>
    <w:p w14:paraId="6322473C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1.3 -</w:t>
      </w:r>
      <w:r w:rsidRPr="009A4E23">
        <w:rPr>
          <w:noProof w:val="0"/>
          <w:color w:val="0D0D0D"/>
          <w:lang w:val="en-US"/>
        </w:rPr>
        <w:tab/>
        <w:t>Motivation of the Study</w:t>
      </w:r>
      <w:r w:rsidRPr="009A4E23">
        <w:rPr>
          <w:noProof w:val="0"/>
          <w:color w:val="0D0D0D"/>
          <w:lang w:val="en-US"/>
        </w:rPr>
        <w:tab/>
        <w:t>20</w:t>
      </w:r>
      <w:r w:rsidRPr="009A4E23">
        <w:rPr>
          <w:noProof w:val="0"/>
          <w:webHidden/>
          <w:color w:val="0D0D0D"/>
          <w:lang w:val="en-US"/>
        </w:rPr>
        <w:t>.</w:t>
      </w:r>
    </w:p>
    <w:p w14:paraId="3513AE1A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1.4 -</w:t>
      </w:r>
      <w:r w:rsidRPr="009A4E23">
        <w:rPr>
          <w:noProof w:val="0"/>
          <w:color w:val="0D0D0D"/>
          <w:lang w:val="en-US"/>
        </w:rPr>
        <w:tab/>
        <w:t>Research Objectives</w:t>
      </w:r>
      <w:r w:rsidRPr="009A4E23">
        <w:rPr>
          <w:noProof w:val="0"/>
          <w:webHidden/>
          <w:color w:val="0D0D0D"/>
          <w:lang w:val="en-US"/>
        </w:rPr>
        <w:tab/>
        <w:t>20.</w:t>
      </w:r>
    </w:p>
    <w:p w14:paraId="4F0AE519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1.5 -</w:t>
      </w:r>
      <w:r w:rsidRPr="009A4E23">
        <w:rPr>
          <w:noProof w:val="0"/>
          <w:color w:val="0D0D0D"/>
          <w:lang w:val="en-US"/>
        </w:rPr>
        <w:tab/>
        <w:t>Structure of the Thesis</w:t>
      </w:r>
      <w:r w:rsidRPr="009A4E23">
        <w:rPr>
          <w:noProof w:val="0"/>
          <w:webHidden/>
          <w:color w:val="0D0D0D"/>
          <w:lang w:val="en-US"/>
        </w:rPr>
        <w:tab/>
        <w:t>21.</w:t>
      </w:r>
    </w:p>
    <w:p w14:paraId="7003DF20" w14:textId="77777777" w:rsidR="001B5DAC" w:rsidRPr="009A4E23" w:rsidRDefault="001B5DAC" w:rsidP="001B5DAC">
      <w:pPr>
        <w:rPr>
          <w:color w:val="0D0D0D"/>
          <w:lang w:val="en-US"/>
        </w:rPr>
      </w:pPr>
    </w:p>
    <w:p w14:paraId="5F93AFCE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2 -</w:t>
      </w:r>
      <w:r w:rsidRPr="009A4E23">
        <w:rPr>
          <w:color w:val="0D0D0D"/>
          <w:lang w:val="en-US"/>
        </w:rPr>
        <w:tab/>
        <w:t>Legal Background</w:t>
      </w:r>
      <w:r w:rsidRPr="009A4E23">
        <w:rPr>
          <w:webHidden/>
          <w:color w:val="0D0D0D"/>
          <w:lang w:val="en-US"/>
        </w:rPr>
        <w:tab/>
        <w:t>22.</w:t>
      </w:r>
    </w:p>
    <w:p w14:paraId="3FCC624E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2.1 -</w:t>
      </w:r>
      <w:r w:rsidRPr="009A4E23">
        <w:rPr>
          <w:noProof w:val="0"/>
          <w:color w:val="0D0D0D"/>
          <w:lang w:val="en-US"/>
        </w:rPr>
        <w:tab/>
        <w:t>Overview of the Australian National Consumer Credit Protection Act 2009</w:t>
      </w:r>
      <w:r w:rsidRPr="009A4E23">
        <w:rPr>
          <w:noProof w:val="0"/>
          <w:webHidden/>
          <w:color w:val="0D0D0D"/>
          <w:lang w:val="en-US"/>
        </w:rPr>
        <w:tab/>
        <w:t>22.</w:t>
      </w:r>
    </w:p>
    <w:p w14:paraId="1EE41677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2.2 -</w:t>
      </w:r>
      <w:r w:rsidRPr="009A4E23">
        <w:rPr>
          <w:noProof w:val="0"/>
          <w:color w:val="0D0D0D"/>
          <w:lang w:val="en-US"/>
        </w:rPr>
        <w:tab/>
        <w:t>Section 29: Engaging in Credit Activities Without a License</w:t>
      </w:r>
      <w:r w:rsidRPr="009A4E23">
        <w:rPr>
          <w:noProof w:val="0"/>
          <w:webHidden/>
          <w:color w:val="0D0D0D"/>
          <w:lang w:val="en-US"/>
        </w:rPr>
        <w:tab/>
        <w:t>23.</w:t>
      </w:r>
    </w:p>
    <w:p w14:paraId="2F3E9BB0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2.3 -</w:t>
      </w:r>
      <w:r w:rsidRPr="009A4E23">
        <w:rPr>
          <w:noProof w:val="0"/>
          <w:color w:val="0D0D0D"/>
          <w:lang w:val="en-US"/>
        </w:rPr>
        <w:tab/>
        <w:t>Legal Requirement for Credit Activities</w:t>
      </w:r>
      <w:r w:rsidRPr="009A4E23">
        <w:rPr>
          <w:noProof w:val="0"/>
          <w:webHidden/>
          <w:color w:val="0D0D0D"/>
          <w:lang w:val="en-US"/>
        </w:rPr>
        <w:tab/>
        <w:t>23.</w:t>
      </w:r>
    </w:p>
    <w:p w14:paraId="0FE77B38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2.4 -</w:t>
      </w:r>
      <w:r w:rsidRPr="009A4E23">
        <w:rPr>
          <w:noProof w:val="0"/>
          <w:color w:val="0D0D0D"/>
          <w:lang w:val="en-US"/>
        </w:rPr>
        <w:tab/>
        <w:t>Offences, Penalties, and Defenses</w:t>
      </w:r>
      <w:r w:rsidRPr="009A4E23">
        <w:rPr>
          <w:noProof w:val="0"/>
          <w:webHidden/>
          <w:color w:val="0D0D0D"/>
          <w:lang w:val="en-US"/>
        </w:rPr>
        <w:tab/>
        <w:t>24.</w:t>
      </w:r>
    </w:p>
    <w:p w14:paraId="3E6EC360" w14:textId="77777777" w:rsidR="001B5DAC" w:rsidRPr="009A4E23" w:rsidRDefault="001B5DAC" w:rsidP="001B5DAC">
      <w:pPr>
        <w:rPr>
          <w:color w:val="0D0D0D"/>
          <w:lang w:val="en-US"/>
        </w:rPr>
      </w:pPr>
    </w:p>
    <w:p w14:paraId="3A49FDE9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3 -</w:t>
      </w:r>
      <w:r w:rsidRPr="009A4E23">
        <w:rPr>
          <w:color w:val="0D0D0D"/>
          <w:lang w:val="en-US"/>
        </w:rPr>
        <w:tab/>
        <w:t xml:space="preserve">Related Work </w:t>
      </w:r>
      <w:r w:rsidRPr="009A4E23">
        <w:rPr>
          <w:webHidden/>
          <w:color w:val="0D0D0D"/>
          <w:lang w:val="en-US"/>
        </w:rPr>
        <w:tab/>
        <w:t>27.</w:t>
      </w:r>
    </w:p>
    <w:p w14:paraId="439EAAC9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3.1 -</w:t>
      </w:r>
      <w:r w:rsidRPr="009A4E23">
        <w:rPr>
          <w:noProof w:val="0"/>
          <w:color w:val="0D0D0D"/>
          <w:lang w:val="en-US"/>
        </w:rPr>
        <w:tab/>
        <w:t xml:space="preserve">Legal Ontologies in Knowledge Representation </w:t>
      </w:r>
      <w:r w:rsidRPr="009A4E23">
        <w:rPr>
          <w:noProof w:val="0"/>
          <w:webHidden/>
          <w:color w:val="0D0D0D"/>
          <w:lang w:val="en-US"/>
        </w:rPr>
        <w:tab/>
        <w:t>27.</w:t>
      </w:r>
    </w:p>
    <w:p w14:paraId="390AC460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3.2 -</w:t>
      </w:r>
      <w:r w:rsidRPr="009A4E23">
        <w:rPr>
          <w:noProof w:val="0"/>
          <w:color w:val="0D0D0D"/>
          <w:lang w:val="en-US"/>
        </w:rPr>
        <w:tab/>
        <w:t xml:space="preserve">Ontology Base Compliance Checking </w:t>
      </w:r>
      <w:r w:rsidRPr="009A4E23">
        <w:rPr>
          <w:noProof w:val="0"/>
          <w:webHidden/>
          <w:color w:val="0D0D0D"/>
          <w:lang w:val="en-US"/>
        </w:rPr>
        <w:tab/>
        <w:t>28.</w:t>
      </w:r>
    </w:p>
    <w:p w14:paraId="6D1C6B2B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3.3 -</w:t>
      </w:r>
      <w:r w:rsidRPr="009A4E23">
        <w:rPr>
          <w:noProof w:val="0"/>
          <w:color w:val="0D0D0D"/>
          <w:lang w:val="en-US"/>
        </w:rPr>
        <w:tab/>
        <w:t>Semantic Web Technologies in Legal Applications</w:t>
      </w:r>
      <w:r w:rsidRPr="009A4E23">
        <w:rPr>
          <w:noProof w:val="0"/>
          <w:webHidden/>
          <w:color w:val="0D0D0D"/>
          <w:lang w:val="en-US"/>
        </w:rPr>
        <w:tab/>
        <w:t>29.</w:t>
      </w:r>
    </w:p>
    <w:p w14:paraId="764837B8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3.4 -</w:t>
      </w:r>
      <w:r w:rsidRPr="009A4E23">
        <w:rPr>
          <w:noProof w:val="0"/>
          <w:color w:val="0D0D0D"/>
          <w:lang w:val="en-US"/>
        </w:rPr>
        <w:tab/>
        <w:t xml:space="preserve">The Compliance Checking Pattern by Enrico Francesconi and </w:t>
      </w:r>
      <w:proofErr w:type="spellStart"/>
      <w:r w:rsidRPr="009A4E23">
        <w:rPr>
          <w:noProof w:val="0"/>
          <w:color w:val="0D0D0D"/>
          <w:lang w:val="en-US"/>
        </w:rPr>
        <w:t>Governatori</w:t>
      </w:r>
      <w:proofErr w:type="spellEnd"/>
      <w:r w:rsidRPr="009A4E23">
        <w:rPr>
          <w:noProof w:val="0"/>
          <w:webHidden/>
          <w:color w:val="0D0D0D"/>
          <w:lang w:val="en-US"/>
        </w:rPr>
        <w:tab/>
        <w:t>31.</w:t>
      </w:r>
    </w:p>
    <w:p w14:paraId="4B8E8BA6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3.5 -</w:t>
      </w:r>
      <w:r w:rsidRPr="009A4E23">
        <w:rPr>
          <w:noProof w:val="0"/>
          <w:color w:val="0D0D0D"/>
          <w:lang w:val="en-US"/>
        </w:rPr>
        <w:tab/>
        <w:t xml:space="preserve">Challenges in Modelling Legal Rules </w:t>
      </w:r>
      <w:r w:rsidRPr="009A4E23">
        <w:rPr>
          <w:noProof w:val="0"/>
          <w:webHidden/>
          <w:color w:val="0D0D0D"/>
          <w:lang w:val="en-US"/>
        </w:rPr>
        <w:tab/>
        <w:t>32.</w:t>
      </w:r>
    </w:p>
    <w:p w14:paraId="3690383F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3.6 -</w:t>
      </w:r>
      <w:r w:rsidRPr="009A4E23">
        <w:rPr>
          <w:noProof w:val="0"/>
          <w:color w:val="0D0D0D"/>
          <w:lang w:val="en-US"/>
        </w:rPr>
        <w:tab/>
        <w:t xml:space="preserve">Summary </w:t>
      </w:r>
      <w:r w:rsidRPr="009A4E23">
        <w:rPr>
          <w:noProof w:val="0"/>
          <w:webHidden/>
          <w:color w:val="0D0D0D"/>
          <w:lang w:val="en-US"/>
        </w:rPr>
        <w:tab/>
        <w:t>33.</w:t>
      </w:r>
    </w:p>
    <w:p w14:paraId="55CA93AA" w14:textId="77777777" w:rsidR="001B5DAC" w:rsidRPr="009A4E23" w:rsidRDefault="001B5DAC" w:rsidP="001B5DAC">
      <w:pPr>
        <w:rPr>
          <w:color w:val="0D0D0D"/>
          <w:lang w:val="en-US"/>
        </w:rPr>
      </w:pPr>
    </w:p>
    <w:p w14:paraId="578FC53C" w14:textId="77777777" w:rsidR="001B5DAC" w:rsidRPr="009A4E23" w:rsidRDefault="001B5DAC" w:rsidP="001B5DAC">
      <w:pPr>
        <w:rPr>
          <w:color w:val="0D0D0D"/>
          <w:lang w:val="en-US"/>
        </w:rPr>
      </w:pPr>
    </w:p>
    <w:p w14:paraId="418E7EE4" w14:textId="77777777" w:rsidR="001B5DAC" w:rsidRPr="009A4E23" w:rsidRDefault="001B5DAC" w:rsidP="001B5DAC">
      <w:pPr>
        <w:rPr>
          <w:color w:val="0D0D0D"/>
          <w:lang w:val="en-US"/>
        </w:rPr>
      </w:pPr>
    </w:p>
    <w:p w14:paraId="12A6C07B" w14:textId="77777777" w:rsidR="001B5DAC" w:rsidRPr="009A4E23" w:rsidRDefault="001B5DAC" w:rsidP="001B5DAC">
      <w:pPr>
        <w:rPr>
          <w:color w:val="0D0D0D"/>
          <w:lang w:val="en-US"/>
        </w:rPr>
      </w:pPr>
    </w:p>
    <w:p w14:paraId="2232E562" w14:textId="77777777" w:rsidR="001B5DAC" w:rsidRPr="009A4E23" w:rsidRDefault="001B5DAC" w:rsidP="001B5DAC">
      <w:pPr>
        <w:rPr>
          <w:color w:val="0D0D0D"/>
          <w:lang w:val="en-US"/>
        </w:rPr>
      </w:pPr>
    </w:p>
    <w:p w14:paraId="1596AB02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4 -</w:t>
      </w:r>
      <w:r w:rsidRPr="009A4E23">
        <w:rPr>
          <w:color w:val="0D0D0D"/>
          <w:lang w:val="en-US"/>
        </w:rPr>
        <w:tab/>
        <w:t>System Architecture</w:t>
      </w:r>
      <w:r w:rsidRPr="009A4E23">
        <w:rPr>
          <w:webHidden/>
          <w:color w:val="0D0D0D"/>
          <w:lang w:val="en-US"/>
        </w:rPr>
        <w:tab/>
        <w:t>34.</w:t>
      </w:r>
    </w:p>
    <w:p w14:paraId="502B2D5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4.1 -</w:t>
      </w:r>
      <w:r w:rsidRPr="009A4E23">
        <w:rPr>
          <w:noProof w:val="0"/>
          <w:color w:val="0D0D0D"/>
          <w:lang w:val="en-US"/>
        </w:rPr>
        <w:tab/>
        <w:t>Overview of the Compliance Checking System</w:t>
      </w:r>
      <w:r w:rsidRPr="009A4E23">
        <w:rPr>
          <w:noProof w:val="0"/>
          <w:webHidden/>
          <w:color w:val="0D0D0D"/>
          <w:lang w:val="en-US"/>
        </w:rPr>
        <w:tab/>
        <w:t>34.</w:t>
      </w:r>
    </w:p>
    <w:p w14:paraId="2378271F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4.2 -</w:t>
      </w:r>
      <w:r w:rsidRPr="009A4E23">
        <w:rPr>
          <w:noProof w:val="0"/>
          <w:color w:val="0D0D0D"/>
          <w:lang w:val="en-US"/>
        </w:rPr>
        <w:tab/>
        <w:t xml:space="preserve">System Components </w:t>
      </w:r>
      <w:r w:rsidRPr="009A4E23">
        <w:rPr>
          <w:noProof w:val="0"/>
          <w:webHidden/>
          <w:color w:val="0D0D0D"/>
          <w:lang w:val="en-US"/>
        </w:rPr>
        <w:tab/>
        <w:t>35.</w:t>
      </w:r>
    </w:p>
    <w:p w14:paraId="53819E09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4.3 -</w:t>
      </w:r>
      <w:r w:rsidRPr="009A4E23">
        <w:rPr>
          <w:noProof w:val="0"/>
          <w:color w:val="0D0D0D"/>
          <w:lang w:val="en-US"/>
        </w:rPr>
        <w:tab/>
        <w:t>Technology Stack</w:t>
      </w:r>
      <w:r w:rsidRPr="009A4E23">
        <w:rPr>
          <w:noProof w:val="0"/>
          <w:webHidden/>
          <w:color w:val="0D0D0D"/>
          <w:lang w:val="en-US"/>
        </w:rPr>
        <w:tab/>
        <w:t>37.</w:t>
      </w:r>
    </w:p>
    <w:p w14:paraId="2E98ADF1" w14:textId="77777777" w:rsidR="001B5DAC" w:rsidRPr="009A4E23" w:rsidRDefault="001B5DAC" w:rsidP="001B5DAC">
      <w:pPr>
        <w:pStyle w:val="TOC3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4.3.1 -</w:t>
      </w:r>
      <w:r w:rsidRPr="009A4E23">
        <w:rPr>
          <w:noProof w:val="0"/>
          <w:color w:val="0D0D0D"/>
          <w:lang w:val="en-US"/>
        </w:rPr>
        <w:tab/>
        <w:t xml:space="preserve">Tools Used </w:t>
      </w:r>
      <w:r w:rsidRPr="009A4E23">
        <w:rPr>
          <w:noProof w:val="0"/>
          <w:webHidden/>
          <w:color w:val="0D0D0D"/>
          <w:lang w:val="en-US"/>
        </w:rPr>
        <w:tab/>
        <w:t>37.</w:t>
      </w:r>
    </w:p>
    <w:p w14:paraId="3255B4E4" w14:textId="77777777" w:rsidR="001B5DAC" w:rsidRPr="009A4E23" w:rsidRDefault="001B5DAC" w:rsidP="001B5DAC">
      <w:pPr>
        <w:ind w:left="1070"/>
        <w:rPr>
          <w:color w:val="0D0D0D"/>
          <w:lang w:val="en-US"/>
        </w:rPr>
      </w:pPr>
      <w:r w:rsidRPr="009A4E23">
        <w:rPr>
          <w:color w:val="0D0D0D"/>
          <w:lang w:val="en-US"/>
        </w:rPr>
        <w:t>4.3.1.1 – Protege (Ontology Development) ............................................................................37</w:t>
      </w:r>
    </w:p>
    <w:p w14:paraId="1D096D77" w14:textId="77777777" w:rsidR="001B5DAC" w:rsidRPr="009A4E23" w:rsidRDefault="001B5DAC" w:rsidP="001B5DAC">
      <w:pPr>
        <w:ind w:left="1070"/>
        <w:rPr>
          <w:color w:val="0D0D0D"/>
          <w:lang w:val="en-US"/>
        </w:rPr>
      </w:pPr>
      <w:r w:rsidRPr="009A4E23">
        <w:rPr>
          <w:color w:val="0D0D0D"/>
          <w:lang w:val="en-US"/>
        </w:rPr>
        <w:t>4.3.1.2 – OWL 2 DL................................................................................................................40</w:t>
      </w:r>
    </w:p>
    <w:p w14:paraId="0DB93185" w14:textId="77777777" w:rsidR="001B5DAC" w:rsidRPr="009A4E23" w:rsidRDefault="001B5DAC" w:rsidP="001B5DAC">
      <w:pPr>
        <w:ind w:left="1070"/>
        <w:jc w:val="left"/>
        <w:rPr>
          <w:color w:val="0D0D0D"/>
          <w:lang w:val="en-US"/>
        </w:rPr>
      </w:pPr>
      <w:r w:rsidRPr="009A4E23">
        <w:rPr>
          <w:color w:val="0D0D0D"/>
          <w:lang w:val="en-US"/>
        </w:rPr>
        <w:t>4.3.1.3 – Graph DB ................................................................................................................40</w:t>
      </w:r>
    </w:p>
    <w:p w14:paraId="14AD7324" w14:textId="77777777" w:rsidR="001B5DAC" w:rsidRPr="009A4E23" w:rsidRDefault="001B5DAC" w:rsidP="001B5DAC">
      <w:pPr>
        <w:ind w:left="1070"/>
        <w:jc w:val="left"/>
        <w:rPr>
          <w:color w:val="0D0D0D"/>
          <w:lang w:val="en-US"/>
        </w:rPr>
      </w:pPr>
      <w:r w:rsidRPr="009A4E23">
        <w:rPr>
          <w:color w:val="0D0D0D"/>
          <w:lang w:val="en-US"/>
        </w:rPr>
        <w:t xml:space="preserve">4.3.1.4 – SPARQL QURIES...................................................................................................40 </w:t>
      </w:r>
    </w:p>
    <w:p w14:paraId="5D26EBEA" w14:textId="77777777" w:rsidR="001B5DAC" w:rsidRPr="009A4E23" w:rsidRDefault="001B5DAC" w:rsidP="001B5DAC">
      <w:pPr>
        <w:ind w:left="1070"/>
        <w:jc w:val="left"/>
        <w:rPr>
          <w:color w:val="0D0D0D"/>
          <w:lang w:val="en-US"/>
        </w:rPr>
      </w:pPr>
      <w:r w:rsidRPr="009A4E23">
        <w:rPr>
          <w:color w:val="0D0D0D"/>
          <w:lang w:val="en-US"/>
        </w:rPr>
        <w:t xml:space="preserve">4.3.1.5 – </w:t>
      </w:r>
      <w:proofErr w:type="spellStart"/>
      <w:r w:rsidRPr="009A4E23">
        <w:rPr>
          <w:color w:val="0D0D0D"/>
          <w:lang w:val="en-US"/>
        </w:rPr>
        <w:t>yEd</w:t>
      </w:r>
      <w:proofErr w:type="spellEnd"/>
      <w:r w:rsidRPr="009A4E23">
        <w:rPr>
          <w:color w:val="0D0D0D"/>
          <w:lang w:val="en-US"/>
        </w:rPr>
        <w:t xml:space="preserve"> (Ontology Visualization) ..................................................................................41</w:t>
      </w:r>
    </w:p>
    <w:p w14:paraId="393566EB" w14:textId="77777777" w:rsidR="001B5DAC" w:rsidRPr="009A4E23" w:rsidRDefault="001B5DAC" w:rsidP="001B5DAC">
      <w:pPr>
        <w:ind w:left="1070"/>
        <w:jc w:val="left"/>
        <w:rPr>
          <w:color w:val="0D0D0D"/>
          <w:lang w:val="en-US"/>
        </w:rPr>
      </w:pPr>
      <w:r w:rsidRPr="009A4E23">
        <w:rPr>
          <w:color w:val="0D0D0D"/>
          <w:lang w:val="en-US"/>
        </w:rPr>
        <w:t xml:space="preserve">4.3.1.6 – </w:t>
      </w:r>
      <w:proofErr w:type="spellStart"/>
      <w:r w:rsidRPr="009A4E23">
        <w:rPr>
          <w:color w:val="0D0D0D"/>
          <w:lang w:val="en-US"/>
        </w:rPr>
        <w:t>Widoco</w:t>
      </w:r>
      <w:proofErr w:type="spellEnd"/>
      <w:r w:rsidRPr="009A4E23">
        <w:rPr>
          <w:color w:val="0D0D0D"/>
          <w:lang w:val="en-US"/>
        </w:rPr>
        <w:t xml:space="preserve"> (ontology Documentation) .........................................................................41</w:t>
      </w:r>
    </w:p>
    <w:p w14:paraId="50BA2953" w14:textId="77777777" w:rsidR="001B5DAC" w:rsidRPr="009A4E23" w:rsidRDefault="001B5DAC" w:rsidP="001B5DAC">
      <w:pPr>
        <w:ind w:left="1070"/>
        <w:jc w:val="left"/>
        <w:rPr>
          <w:color w:val="0D0D0D"/>
          <w:lang w:val="en-US"/>
        </w:rPr>
      </w:pPr>
      <w:r w:rsidRPr="009A4E23">
        <w:rPr>
          <w:color w:val="0D0D0D"/>
          <w:lang w:val="en-US"/>
        </w:rPr>
        <w:t>4.3.1.7 – HTML, CSS, JAVASCRIPT (User Interface) ...........................................................41</w:t>
      </w:r>
    </w:p>
    <w:p w14:paraId="10D03AD5" w14:textId="77777777" w:rsidR="001B5DAC" w:rsidRPr="009A4E23" w:rsidRDefault="001B5DAC" w:rsidP="001B5DAC">
      <w:pPr>
        <w:ind w:left="1070"/>
        <w:jc w:val="left"/>
        <w:rPr>
          <w:color w:val="0D0D0D"/>
          <w:lang w:val="en-US"/>
        </w:rPr>
      </w:pPr>
      <w:r w:rsidRPr="009A4E23">
        <w:rPr>
          <w:color w:val="0D0D0D"/>
          <w:lang w:val="en-US"/>
        </w:rPr>
        <w:t>4.3.1.8 – GitHub......................................................................................................................41</w:t>
      </w:r>
    </w:p>
    <w:p w14:paraId="1F6DC384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4.4 -</w:t>
      </w:r>
      <w:r w:rsidRPr="009A4E23">
        <w:rPr>
          <w:noProof w:val="0"/>
          <w:color w:val="0D0D0D"/>
          <w:lang w:val="en-US"/>
        </w:rPr>
        <w:tab/>
        <w:t>Chapter Summary</w:t>
      </w:r>
      <w:r w:rsidRPr="009A4E23">
        <w:rPr>
          <w:noProof w:val="0"/>
          <w:webHidden/>
          <w:color w:val="0D0D0D"/>
          <w:lang w:val="en-US"/>
        </w:rPr>
        <w:tab/>
        <w:t>42.</w:t>
      </w:r>
    </w:p>
    <w:p w14:paraId="50F25307" w14:textId="77777777" w:rsidR="001B5DAC" w:rsidRPr="009A4E23" w:rsidRDefault="001B5DAC" w:rsidP="001B5DAC">
      <w:pPr>
        <w:ind w:left="1070"/>
        <w:rPr>
          <w:color w:val="0D0D0D"/>
          <w:lang w:val="en-US"/>
        </w:rPr>
      </w:pPr>
    </w:p>
    <w:p w14:paraId="7B681698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5 -</w:t>
      </w:r>
      <w:r w:rsidRPr="009A4E23">
        <w:rPr>
          <w:color w:val="0D0D0D"/>
          <w:lang w:val="en-US"/>
        </w:rPr>
        <w:tab/>
        <w:t>Ontology Design and Implementation</w:t>
      </w:r>
      <w:r w:rsidRPr="009A4E23">
        <w:rPr>
          <w:webHidden/>
          <w:color w:val="0D0D0D"/>
          <w:lang w:val="en-US"/>
        </w:rPr>
        <w:tab/>
        <w:t>43</w:t>
      </w:r>
    </w:p>
    <w:p w14:paraId="6337CA5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5.1 -</w:t>
      </w:r>
      <w:r w:rsidRPr="009A4E23">
        <w:rPr>
          <w:noProof w:val="0"/>
          <w:color w:val="0D0D0D"/>
          <w:lang w:val="en-US"/>
        </w:rPr>
        <w:tab/>
        <w:t>Ontology Development Methodology</w:t>
      </w:r>
      <w:r w:rsidRPr="009A4E23">
        <w:rPr>
          <w:noProof w:val="0"/>
          <w:webHidden/>
          <w:color w:val="0D0D0D"/>
          <w:lang w:val="en-US"/>
        </w:rPr>
        <w:tab/>
        <w:t>44</w:t>
      </w:r>
    </w:p>
    <w:p w14:paraId="6E5B4971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5.2 – Ontology Classes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43</w:t>
      </w:r>
    </w:p>
    <w:p w14:paraId="3F1D7753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5.3 – Object Properties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45</w:t>
      </w:r>
    </w:p>
    <w:p w14:paraId="68778DFB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5.4 -</w:t>
      </w:r>
      <w:r w:rsidRPr="009A4E23">
        <w:rPr>
          <w:noProof w:val="0"/>
          <w:color w:val="0D0D0D"/>
          <w:lang w:val="en-US"/>
        </w:rPr>
        <w:tab/>
        <w:t xml:space="preserve">Data Properties </w:t>
      </w:r>
      <w:r w:rsidRPr="009A4E23">
        <w:rPr>
          <w:noProof w:val="0"/>
          <w:webHidden/>
          <w:color w:val="0D0D0D"/>
          <w:lang w:val="en-US"/>
        </w:rPr>
        <w:tab/>
        <w:t>46</w:t>
      </w:r>
    </w:p>
    <w:p w14:paraId="4D8EC66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5.5 -</w:t>
      </w:r>
      <w:r w:rsidRPr="009A4E23">
        <w:rPr>
          <w:noProof w:val="0"/>
          <w:color w:val="0D0D0D"/>
          <w:lang w:val="en-US"/>
        </w:rPr>
        <w:tab/>
        <w:t>Logical Restrictions and Reasoning</w:t>
      </w:r>
      <w:r w:rsidRPr="009A4E23">
        <w:rPr>
          <w:noProof w:val="0"/>
          <w:webHidden/>
          <w:color w:val="0D0D0D"/>
          <w:lang w:val="en-US"/>
        </w:rPr>
        <w:tab/>
        <w:t>47</w:t>
      </w:r>
    </w:p>
    <w:p w14:paraId="795F212E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lastRenderedPageBreak/>
        <w:t>5.6 -</w:t>
      </w:r>
      <w:r w:rsidRPr="009A4E23">
        <w:rPr>
          <w:noProof w:val="0"/>
          <w:color w:val="0D0D0D"/>
          <w:lang w:val="en-US"/>
        </w:rPr>
        <w:tab/>
        <w:t>Ontology Implementation in Protege</w:t>
      </w:r>
      <w:r w:rsidRPr="009A4E23">
        <w:rPr>
          <w:noProof w:val="0"/>
          <w:webHidden/>
          <w:color w:val="0D0D0D"/>
          <w:lang w:val="en-US"/>
        </w:rPr>
        <w:tab/>
        <w:t>48</w:t>
      </w:r>
    </w:p>
    <w:p w14:paraId="5188DCE4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5.7 -</w:t>
      </w:r>
      <w:r w:rsidRPr="009A4E23">
        <w:rPr>
          <w:noProof w:val="0"/>
          <w:color w:val="0D0D0D"/>
          <w:lang w:val="en-US"/>
        </w:rPr>
        <w:tab/>
        <w:t xml:space="preserve">Chapter Summary </w:t>
      </w:r>
      <w:r w:rsidRPr="009A4E23">
        <w:rPr>
          <w:noProof w:val="0"/>
          <w:webHidden/>
          <w:color w:val="0D0D0D"/>
          <w:lang w:val="en-US"/>
        </w:rPr>
        <w:tab/>
        <w:t xml:space="preserve">49 </w:t>
      </w:r>
    </w:p>
    <w:p w14:paraId="0A8F0859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2C3FF8ED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2D3D7796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2A218704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63456FE7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6 -</w:t>
      </w:r>
      <w:r w:rsidRPr="009A4E23">
        <w:rPr>
          <w:color w:val="0D0D0D"/>
          <w:lang w:val="en-US"/>
        </w:rPr>
        <w:tab/>
        <w:t xml:space="preserve">Ontology Visualization Using </w:t>
      </w:r>
      <w:proofErr w:type="spellStart"/>
      <w:r w:rsidRPr="009A4E23">
        <w:rPr>
          <w:color w:val="0D0D0D"/>
          <w:lang w:val="en-US"/>
        </w:rPr>
        <w:t>yEd</w:t>
      </w:r>
      <w:proofErr w:type="spellEnd"/>
      <w:r w:rsidRPr="009A4E23">
        <w:rPr>
          <w:webHidden/>
          <w:color w:val="0D0D0D"/>
          <w:lang w:val="en-US"/>
        </w:rPr>
        <w:tab/>
        <w:t>50</w:t>
      </w:r>
    </w:p>
    <w:p w14:paraId="79E2EDBF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6.1 -</w:t>
      </w:r>
      <w:r w:rsidRPr="009A4E23">
        <w:rPr>
          <w:noProof w:val="0"/>
          <w:color w:val="0D0D0D"/>
          <w:lang w:val="en-US"/>
        </w:rPr>
        <w:tab/>
        <w:t>Purpose of Conceptual Diagram</w:t>
      </w:r>
      <w:r w:rsidRPr="009A4E23">
        <w:rPr>
          <w:noProof w:val="0"/>
          <w:webHidden/>
          <w:color w:val="0D0D0D"/>
          <w:lang w:val="en-US"/>
        </w:rPr>
        <w:tab/>
        <w:t>50</w:t>
      </w:r>
    </w:p>
    <w:p w14:paraId="11C7A9C2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6.2 -</w:t>
      </w:r>
      <w:r w:rsidRPr="009A4E23">
        <w:rPr>
          <w:noProof w:val="0"/>
          <w:color w:val="0D0D0D"/>
          <w:lang w:val="en-US"/>
        </w:rPr>
        <w:tab/>
        <w:t>Ontology Class Representation</w:t>
      </w:r>
      <w:r w:rsidRPr="009A4E23">
        <w:rPr>
          <w:noProof w:val="0"/>
          <w:webHidden/>
          <w:color w:val="0D0D0D"/>
          <w:lang w:val="en-US"/>
        </w:rPr>
        <w:tab/>
        <w:t>51</w:t>
      </w:r>
    </w:p>
    <w:p w14:paraId="33C82436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6.3 – Relationship between Legal Concepts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52</w:t>
      </w:r>
    </w:p>
    <w:p w14:paraId="2021EFF4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6.4 -</w:t>
      </w:r>
      <w:r w:rsidRPr="009A4E23">
        <w:rPr>
          <w:noProof w:val="0"/>
          <w:color w:val="0D0D0D"/>
          <w:lang w:val="en-US"/>
        </w:rPr>
        <w:tab/>
        <w:t xml:space="preserve">Explanation of the ontology Graph </w:t>
      </w:r>
      <w:r w:rsidRPr="009A4E23">
        <w:rPr>
          <w:noProof w:val="0"/>
          <w:webHidden/>
          <w:color w:val="0D0D0D"/>
          <w:lang w:val="en-US"/>
        </w:rPr>
        <w:tab/>
        <w:t>53</w:t>
      </w:r>
    </w:p>
    <w:p w14:paraId="50FF304B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6.5 -</w:t>
      </w:r>
      <w:r w:rsidRPr="009A4E23">
        <w:rPr>
          <w:noProof w:val="0"/>
          <w:color w:val="0D0D0D"/>
          <w:lang w:val="en-US"/>
        </w:rPr>
        <w:tab/>
      </w:r>
      <w:proofErr w:type="spellStart"/>
      <w:r w:rsidRPr="009A4E23">
        <w:rPr>
          <w:noProof w:val="0"/>
          <w:color w:val="0D0D0D"/>
          <w:lang w:val="en-US"/>
        </w:rPr>
        <w:t>yEd</w:t>
      </w:r>
      <w:proofErr w:type="spellEnd"/>
      <w:r w:rsidRPr="009A4E23">
        <w:rPr>
          <w:noProof w:val="0"/>
          <w:color w:val="0D0D0D"/>
          <w:lang w:val="en-US"/>
        </w:rPr>
        <w:t xml:space="preserve"> Diagram</w:t>
      </w:r>
      <w:r w:rsidRPr="009A4E23">
        <w:rPr>
          <w:noProof w:val="0"/>
          <w:webHidden/>
          <w:color w:val="0D0D0D"/>
          <w:lang w:val="en-US"/>
        </w:rPr>
        <w:tab/>
        <w:t>54</w:t>
      </w:r>
    </w:p>
    <w:p w14:paraId="68EC801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6.6 -</w:t>
      </w:r>
      <w:r w:rsidRPr="009A4E23">
        <w:rPr>
          <w:noProof w:val="0"/>
          <w:color w:val="0D0D0D"/>
          <w:lang w:val="en-US"/>
        </w:rPr>
        <w:tab/>
        <w:t xml:space="preserve">Chapter Summary </w:t>
      </w:r>
      <w:r w:rsidRPr="009A4E23">
        <w:rPr>
          <w:noProof w:val="0"/>
          <w:webHidden/>
          <w:color w:val="0D0D0D"/>
          <w:lang w:val="en-US"/>
        </w:rPr>
        <w:tab/>
        <w:t xml:space="preserve">55 </w:t>
      </w:r>
    </w:p>
    <w:p w14:paraId="53FBD4B1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7F1B6350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7 -</w:t>
      </w:r>
      <w:r w:rsidRPr="009A4E23">
        <w:rPr>
          <w:color w:val="0D0D0D"/>
          <w:lang w:val="en-US"/>
        </w:rPr>
        <w:tab/>
        <w:t xml:space="preserve">Ontology Documentation using </w:t>
      </w:r>
      <w:proofErr w:type="spellStart"/>
      <w:r w:rsidRPr="009A4E23">
        <w:rPr>
          <w:color w:val="0D0D0D"/>
          <w:lang w:val="en-US"/>
        </w:rPr>
        <w:t>Widoco</w:t>
      </w:r>
      <w:proofErr w:type="spellEnd"/>
      <w:r w:rsidRPr="009A4E23">
        <w:rPr>
          <w:color w:val="0D0D0D"/>
          <w:lang w:val="en-US"/>
        </w:rPr>
        <w:t xml:space="preserve"> </w:t>
      </w:r>
      <w:r w:rsidRPr="009A4E23">
        <w:rPr>
          <w:webHidden/>
          <w:color w:val="0D0D0D"/>
          <w:lang w:val="en-US"/>
        </w:rPr>
        <w:tab/>
        <w:t>56</w:t>
      </w:r>
    </w:p>
    <w:p w14:paraId="58BDEC2C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7.1 -</w:t>
      </w:r>
      <w:r w:rsidRPr="009A4E23">
        <w:rPr>
          <w:noProof w:val="0"/>
          <w:color w:val="0D0D0D"/>
          <w:lang w:val="en-US"/>
        </w:rPr>
        <w:tab/>
        <w:t>Ontology Metadata</w:t>
      </w:r>
      <w:r w:rsidRPr="009A4E23">
        <w:rPr>
          <w:noProof w:val="0"/>
          <w:webHidden/>
          <w:color w:val="0D0D0D"/>
          <w:lang w:val="en-US"/>
        </w:rPr>
        <w:tab/>
        <w:t>56</w:t>
      </w:r>
    </w:p>
    <w:p w14:paraId="091A346C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7.2 -</w:t>
      </w:r>
      <w:r w:rsidRPr="009A4E23">
        <w:rPr>
          <w:noProof w:val="0"/>
          <w:color w:val="0D0D0D"/>
          <w:lang w:val="en-US"/>
        </w:rPr>
        <w:tab/>
        <w:t xml:space="preserve">Automatic Document Generation </w:t>
      </w:r>
      <w:r w:rsidRPr="009A4E23">
        <w:rPr>
          <w:noProof w:val="0"/>
          <w:webHidden/>
          <w:color w:val="0D0D0D"/>
          <w:lang w:val="en-US"/>
        </w:rPr>
        <w:tab/>
        <w:t>57</w:t>
      </w:r>
    </w:p>
    <w:p w14:paraId="4D59BDF1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7.3 – Class and Property Documentation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57</w:t>
      </w:r>
    </w:p>
    <w:p w14:paraId="06D8B4E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7.4 -</w:t>
      </w:r>
      <w:r w:rsidRPr="009A4E23">
        <w:rPr>
          <w:noProof w:val="0"/>
          <w:color w:val="0D0D0D"/>
          <w:lang w:val="en-US"/>
        </w:rPr>
        <w:tab/>
        <w:t xml:space="preserve">Explanation of the ontology Graph </w:t>
      </w:r>
      <w:r w:rsidRPr="009A4E23">
        <w:rPr>
          <w:noProof w:val="0"/>
          <w:webHidden/>
          <w:color w:val="0D0D0D"/>
          <w:lang w:val="en-US"/>
        </w:rPr>
        <w:tab/>
        <w:t>58</w:t>
      </w:r>
    </w:p>
    <w:p w14:paraId="42A18A91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7.5 -</w:t>
      </w:r>
      <w:r w:rsidRPr="009A4E23">
        <w:rPr>
          <w:noProof w:val="0"/>
          <w:color w:val="0D0D0D"/>
          <w:lang w:val="en-US"/>
        </w:rPr>
        <w:tab/>
        <w:t>Ontology Documentation Output</w:t>
      </w:r>
      <w:r w:rsidRPr="009A4E23">
        <w:rPr>
          <w:noProof w:val="0"/>
          <w:webHidden/>
          <w:color w:val="0D0D0D"/>
          <w:lang w:val="en-US"/>
        </w:rPr>
        <w:tab/>
        <w:t>58</w:t>
      </w:r>
    </w:p>
    <w:p w14:paraId="4A4DA56E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7.6 -</w:t>
      </w:r>
      <w:r w:rsidRPr="009A4E23">
        <w:rPr>
          <w:noProof w:val="0"/>
          <w:color w:val="0D0D0D"/>
          <w:lang w:val="en-US"/>
        </w:rPr>
        <w:tab/>
        <w:t xml:space="preserve">How to reproduce the </w:t>
      </w:r>
      <w:proofErr w:type="spellStart"/>
      <w:r w:rsidRPr="009A4E23">
        <w:rPr>
          <w:noProof w:val="0"/>
          <w:color w:val="0D0D0D"/>
          <w:lang w:val="en-US"/>
        </w:rPr>
        <w:t>Widoco</w:t>
      </w:r>
      <w:proofErr w:type="spellEnd"/>
      <w:r w:rsidRPr="009A4E23">
        <w:rPr>
          <w:noProof w:val="0"/>
          <w:color w:val="0D0D0D"/>
          <w:lang w:val="en-US"/>
        </w:rPr>
        <w:t xml:space="preserve"> Documentation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 xml:space="preserve">59 </w:t>
      </w:r>
    </w:p>
    <w:p w14:paraId="1FD0551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7.7 -</w:t>
      </w:r>
      <w:r w:rsidRPr="009A4E23">
        <w:rPr>
          <w:noProof w:val="0"/>
          <w:color w:val="0D0D0D"/>
          <w:lang w:val="en-US"/>
        </w:rPr>
        <w:tab/>
        <w:t xml:space="preserve">Chapter Summary </w:t>
      </w:r>
      <w:r w:rsidRPr="009A4E23">
        <w:rPr>
          <w:noProof w:val="0"/>
          <w:webHidden/>
          <w:color w:val="0D0D0D"/>
          <w:lang w:val="en-US"/>
        </w:rPr>
        <w:tab/>
        <w:t>60</w:t>
      </w:r>
    </w:p>
    <w:p w14:paraId="165DFF72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2F1D7DF3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lastRenderedPageBreak/>
        <w:t>8 -</w:t>
      </w:r>
      <w:r w:rsidRPr="009A4E23">
        <w:rPr>
          <w:color w:val="0D0D0D"/>
          <w:lang w:val="en-US"/>
        </w:rPr>
        <w:tab/>
        <w:t>Compliance Checking Implementation</w:t>
      </w:r>
      <w:r w:rsidRPr="009A4E23">
        <w:rPr>
          <w:webHidden/>
          <w:color w:val="0D0D0D"/>
          <w:lang w:val="en-US"/>
        </w:rPr>
        <w:tab/>
        <w:t>61</w:t>
      </w:r>
    </w:p>
    <w:p w14:paraId="19759C56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8.1 -</w:t>
      </w:r>
      <w:r w:rsidRPr="009A4E23">
        <w:rPr>
          <w:noProof w:val="0"/>
          <w:color w:val="0D0D0D"/>
          <w:lang w:val="en-US"/>
        </w:rPr>
        <w:tab/>
        <w:t>Graph DB Triple Store</w:t>
      </w:r>
      <w:r w:rsidRPr="009A4E23">
        <w:rPr>
          <w:noProof w:val="0"/>
          <w:webHidden/>
          <w:color w:val="0D0D0D"/>
          <w:lang w:val="en-US"/>
        </w:rPr>
        <w:tab/>
        <w:t>61</w:t>
      </w:r>
    </w:p>
    <w:p w14:paraId="4FFB468A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8.2 -</w:t>
      </w:r>
      <w:r w:rsidRPr="009A4E23">
        <w:rPr>
          <w:noProof w:val="0"/>
          <w:color w:val="0D0D0D"/>
          <w:lang w:val="en-US"/>
        </w:rPr>
        <w:tab/>
        <w:t xml:space="preserve">SPARQL Queries for Compliance Checking </w:t>
      </w:r>
      <w:r w:rsidRPr="009A4E23">
        <w:rPr>
          <w:noProof w:val="0"/>
          <w:webHidden/>
          <w:color w:val="0D0D0D"/>
          <w:lang w:val="en-US"/>
        </w:rPr>
        <w:tab/>
        <w:t>62</w:t>
      </w:r>
    </w:p>
    <w:p w14:paraId="75CDF7EB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8.3 – Reasoning with OWL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64</w:t>
      </w:r>
    </w:p>
    <w:p w14:paraId="79ACDFC3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8.4 -</w:t>
      </w:r>
      <w:r w:rsidRPr="009A4E23">
        <w:rPr>
          <w:noProof w:val="0"/>
          <w:color w:val="0D0D0D"/>
          <w:lang w:val="en-US"/>
        </w:rPr>
        <w:tab/>
        <w:t xml:space="preserve">Chapter Summary </w:t>
      </w:r>
      <w:r w:rsidRPr="009A4E23">
        <w:rPr>
          <w:noProof w:val="0"/>
          <w:webHidden/>
          <w:color w:val="0D0D0D"/>
          <w:lang w:val="en-US"/>
        </w:rPr>
        <w:tab/>
        <w:t xml:space="preserve">65 </w:t>
      </w:r>
    </w:p>
    <w:p w14:paraId="78114388" w14:textId="77777777" w:rsidR="001B5DAC" w:rsidRPr="009A4E23" w:rsidRDefault="001B5DAC" w:rsidP="001B5DAC">
      <w:pPr>
        <w:rPr>
          <w:lang w:val="en-US"/>
        </w:rPr>
      </w:pPr>
      <w:r w:rsidRPr="009A4E23">
        <w:rPr>
          <w:lang w:val="en-US"/>
        </w:rPr>
        <w:t xml:space="preserve"> </w:t>
      </w:r>
      <w:r w:rsidRPr="009A4E23">
        <w:rPr>
          <w:lang w:val="en-US"/>
        </w:rPr>
        <w:tab/>
      </w:r>
    </w:p>
    <w:p w14:paraId="4958B6CF" w14:textId="77777777" w:rsidR="001B5DAC" w:rsidRPr="009A4E23" w:rsidRDefault="001B5DAC" w:rsidP="001B5DAC">
      <w:pPr>
        <w:rPr>
          <w:lang w:val="en-US"/>
        </w:rPr>
      </w:pPr>
    </w:p>
    <w:p w14:paraId="6B6A0D85" w14:textId="77777777" w:rsidR="001B5DAC" w:rsidRPr="009A4E23" w:rsidRDefault="001B5DAC" w:rsidP="001B5DAC">
      <w:pPr>
        <w:rPr>
          <w:lang w:val="en-US"/>
        </w:rPr>
      </w:pPr>
    </w:p>
    <w:p w14:paraId="5E959DDA" w14:textId="77777777" w:rsidR="001B5DAC" w:rsidRPr="009A4E23" w:rsidRDefault="001B5DAC" w:rsidP="001B5DAC">
      <w:pPr>
        <w:rPr>
          <w:lang w:val="en-US"/>
        </w:rPr>
      </w:pPr>
    </w:p>
    <w:p w14:paraId="2CD59BD3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9 -</w:t>
      </w:r>
      <w:r w:rsidRPr="009A4E23">
        <w:rPr>
          <w:color w:val="0D0D0D"/>
          <w:lang w:val="en-US"/>
        </w:rPr>
        <w:tab/>
        <w:t xml:space="preserve">User Interface Implementation </w:t>
      </w:r>
      <w:r w:rsidRPr="009A4E23">
        <w:rPr>
          <w:webHidden/>
          <w:color w:val="0D0D0D"/>
          <w:lang w:val="en-US"/>
        </w:rPr>
        <w:tab/>
        <w:t>66</w:t>
      </w:r>
    </w:p>
    <w:p w14:paraId="19C7A926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9.1 -</w:t>
      </w:r>
      <w:r w:rsidRPr="009A4E23">
        <w:rPr>
          <w:noProof w:val="0"/>
          <w:color w:val="0D0D0D"/>
          <w:lang w:val="en-US"/>
        </w:rPr>
        <w:tab/>
        <w:t xml:space="preserve">Interface Design </w:t>
      </w:r>
      <w:r w:rsidRPr="009A4E23">
        <w:rPr>
          <w:noProof w:val="0"/>
          <w:webHidden/>
          <w:color w:val="0D0D0D"/>
          <w:lang w:val="en-US"/>
        </w:rPr>
        <w:tab/>
        <w:t>68</w:t>
      </w:r>
    </w:p>
    <w:p w14:paraId="1BB0D2D3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9.2 -</w:t>
      </w:r>
      <w:r w:rsidRPr="009A4E23">
        <w:rPr>
          <w:noProof w:val="0"/>
          <w:color w:val="0D0D0D"/>
          <w:lang w:val="en-US"/>
        </w:rPr>
        <w:tab/>
        <w:t xml:space="preserve">HTML Form for user Input </w:t>
      </w:r>
      <w:r w:rsidRPr="009A4E23">
        <w:rPr>
          <w:noProof w:val="0"/>
          <w:webHidden/>
          <w:color w:val="0D0D0D"/>
          <w:lang w:val="en-US"/>
        </w:rPr>
        <w:tab/>
        <w:t>68</w:t>
      </w:r>
    </w:p>
    <w:p w14:paraId="6994AF15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9.3 – JavaScript Logic for Query Execution  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70</w:t>
      </w:r>
    </w:p>
    <w:p w14:paraId="080DAEF2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9.4 -</w:t>
      </w:r>
      <w:r w:rsidRPr="009A4E23">
        <w:rPr>
          <w:noProof w:val="0"/>
          <w:color w:val="0D0D0D"/>
          <w:lang w:val="en-US"/>
        </w:rPr>
        <w:tab/>
        <w:t xml:space="preserve">Display Compliance Results </w:t>
      </w:r>
      <w:r w:rsidRPr="009A4E23">
        <w:rPr>
          <w:noProof w:val="0"/>
          <w:webHidden/>
          <w:color w:val="0D0D0D"/>
          <w:lang w:val="en-US"/>
        </w:rPr>
        <w:tab/>
        <w:t>70</w:t>
      </w:r>
    </w:p>
    <w:p w14:paraId="0FFD2620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9.6 -</w:t>
      </w:r>
      <w:r w:rsidRPr="009A4E23">
        <w:rPr>
          <w:noProof w:val="0"/>
          <w:color w:val="0D0D0D"/>
          <w:sz w:val="14"/>
          <w:szCs w:val="14"/>
          <w:lang w:val="en-US"/>
        </w:rPr>
        <w:tab/>
      </w:r>
      <w:r w:rsidRPr="009A4E23">
        <w:rPr>
          <w:noProof w:val="0"/>
          <w:szCs w:val="18"/>
          <w:lang w:val="en-US"/>
        </w:rPr>
        <w:t>Why a User Interface is Used in the Presence of an Ontology?</w:t>
      </w:r>
      <w:r w:rsidRPr="009A4E23">
        <w:rPr>
          <w:noProof w:val="0"/>
          <w:webHidden/>
          <w:color w:val="0D0D0D"/>
          <w:lang w:val="en-US"/>
        </w:rPr>
        <w:tab/>
        <w:t>71</w:t>
      </w:r>
    </w:p>
    <w:p w14:paraId="7DAC538B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9.5 -</w:t>
      </w:r>
      <w:r w:rsidRPr="009A4E23">
        <w:rPr>
          <w:noProof w:val="0"/>
          <w:color w:val="0D0D0D"/>
          <w:lang w:val="en-US"/>
        </w:rPr>
        <w:tab/>
        <w:t xml:space="preserve">Chapter Summary </w:t>
      </w:r>
      <w:r w:rsidRPr="009A4E23">
        <w:rPr>
          <w:noProof w:val="0"/>
          <w:webHidden/>
          <w:color w:val="0D0D0D"/>
          <w:lang w:val="en-US"/>
        </w:rPr>
        <w:tab/>
        <w:t xml:space="preserve">72 </w:t>
      </w:r>
    </w:p>
    <w:p w14:paraId="570DE4FE" w14:textId="77777777" w:rsidR="001B5DAC" w:rsidRPr="009A4E23" w:rsidRDefault="001B5DAC" w:rsidP="001B5DAC">
      <w:pPr>
        <w:rPr>
          <w:lang w:val="en-US"/>
        </w:rPr>
      </w:pPr>
    </w:p>
    <w:p w14:paraId="4B16DAE2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46D7FE8C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10 - Case Study: Section 29 Compliance Checking</w:t>
      </w:r>
      <w:r w:rsidRPr="009A4E23">
        <w:rPr>
          <w:webHidden/>
          <w:color w:val="0D0D0D"/>
          <w:lang w:val="en-US"/>
        </w:rPr>
        <w:tab/>
        <w:t>73</w:t>
      </w:r>
    </w:p>
    <w:p w14:paraId="674D10A8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10.1 – Description of the Case Study </w:t>
      </w:r>
      <w:r w:rsidRPr="009A4E23">
        <w:rPr>
          <w:noProof w:val="0"/>
          <w:webHidden/>
          <w:color w:val="0D0D0D"/>
          <w:lang w:val="en-US"/>
        </w:rPr>
        <w:tab/>
        <w:t>73</w:t>
      </w:r>
    </w:p>
    <w:p w14:paraId="1284E808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10.2 - Scenario 1: Licensed Agent Performing Credit Activity </w:t>
      </w:r>
      <w:r w:rsidRPr="009A4E23">
        <w:rPr>
          <w:noProof w:val="0"/>
          <w:webHidden/>
          <w:color w:val="0D0D0D"/>
          <w:lang w:val="en-US"/>
        </w:rPr>
        <w:tab/>
        <w:t>74</w:t>
      </w:r>
    </w:p>
    <w:p w14:paraId="0FC63D12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10.3 – Scenario 2: Unlicensed Agent Performing Credit Activity </w:t>
      </w:r>
      <w:r w:rsidRPr="009A4E23">
        <w:rPr>
          <w:noProof w:val="0"/>
          <w:color w:val="0D0D0D"/>
          <w:lang w:val="en-US"/>
        </w:rPr>
        <w:tab/>
      </w:r>
      <w:r w:rsidRPr="009A4E23">
        <w:rPr>
          <w:noProof w:val="0"/>
          <w:webHidden/>
          <w:color w:val="0D0D0D"/>
          <w:lang w:val="en-US"/>
        </w:rPr>
        <w:t>74</w:t>
      </w:r>
    </w:p>
    <w:p w14:paraId="43219DED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10.4 - Scenario 3: Agent Acting on Behalf of Licensed Principal </w:t>
      </w:r>
      <w:r w:rsidRPr="009A4E23">
        <w:rPr>
          <w:noProof w:val="0"/>
          <w:webHidden/>
          <w:color w:val="0D0D0D"/>
          <w:lang w:val="en-US"/>
        </w:rPr>
        <w:tab/>
        <w:t>75</w:t>
      </w:r>
    </w:p>
    <w:p w14:paraId="7BB46463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10.5 - Scenario 4: Agent with Legal Defense</w:t>
      </w:r>
      <w:r w:rsidRPr="009A4E23">
        <w:rPr>
          <w:noProof w:val="0"/>
          <w:webHidden/>
          <w:color w:val="0D0D0D"/>
          <w:lang w:val="en-US"/>
        </w:rPr>
        <w:tab/>
        <w:t>75</w:t>
      </w:r>
    </w:p>
    <w:p w14:paraId="527C1B41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lastRenderedPageBreak/>
        <w:t>10.6 – Results of the Compliance Checking System</w:t>
      </w:r>
      <w:r w:rsidRPr="009A4E23">
        <w:rPr>
          <w:noProof w:val="0"/>
          <w:webHidden/>
          <w:color w:val="0D0D0D"/>
          <w:lang w:val="en-US"/>
        </w:rPr>
        <w:tab/>
        <w:t>76</w:t>
      </w:r>
    </w:p>
    <w:p w14:paraId="7E2E7F06" w14:textId="77777777" w:rsidR="001B5DAC" w:rsidRPr="009A4E23" w:rsidRDefault="001B5DAC" w:rsidP="001B5DAC">
      <w:pPr>
        <w:pStyle w:val="Capitolononnumerato"/>
        <w:rPr>
          <w:color w:val="0D0D0D"/>
          <w:lang w:val="en-US"/>
        </w:rPr>
      </w:pPr>
    </w:p>
    <w:p w14:paraId="58CC1764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 xml:space="preserve">11 – Evaluation and Discussion </w:t>
      </w:r>
      <w:r w:rsidRPr="009A4E23">
        <w:rPr>
          <w:webHidden/>
          <w:color w:val="0D0D0D"/>
          <w:lang w:val="en-US"/>
        </w:rPr>
        <w:tab/>
        <w:t>77</w:t>
      </w:r>
    </w:p>
    <w:p w14:paraId="28AA4E3E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11.1 – Effectiveness of Ontology Model </w:t>
      </w:r>
      <w:r w:rsidRPr="009A4E23">
        <w:rPr>
          <w:noProof w:val="0"/>
          <w:webHidden/>
          <w:color w:val="0D0D0D"/>
          <w:lang w:val="en-US"/>
        </w:rPr>
        <w:tab/>
        <w:t>77</w:t>
      </w:r>
    </w:p>
    <w:p w14:paraId="28885E1E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>11.2 - Advantages of the Ontology-Based Legal Compliance</w:t>
      </w:r>
      <w:r w:rsidRPr="009A4E23">
        <w:rPr>
          <w:noProof w:val="0"/>
          <w:webHidden/>
          <w:color w:val="0D0D0D"/>
          <w:lang w:val="en-US"/>
        </w:rPr>
        <w:tab/>
        <w:t>78</w:t>
      </w:r>
    </w:p>
    <w:p w14:paraId="128F6437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11.3 - Limitations of the System </w:t>
      </w:r>
      <w:r w:rsidRPr="009A4E23">
        <w:rPr>
          <w:noProof w:val="0"/>
          <w:webHidden/>
          <w:color w:val="0D0D0D"/>
          <w:lang w:val="en-US"/>
        </w:rPr>
        <w:tab/>
        <w:t>78</w:t>
      </w:r>
    </w:p>
    <w:p w14:paraId="2204581E" w14:textId="77777777" w:rsidR="001B5DAC" w:rsidRPr="009A4E23" w:rsidRDefault="001B5DAC" w:rsidP="001B5DAC">
      <w:pPr>
        <w:pStyle w:val="TOC1"/>
        <w:rPr>
          <w:color w:val="0D0D0D"/>
          <w:lang w:val="en-US"/>
        </w:rPr>
      </w:pPr>
    </w:p>
    <w:p w14:paraId="1BB52AFA" w14:textId="77777777" w:rsidR="001B5DAC" w:rsidRPr="009A4E23" w:rsidRDefault="001B5DAC" w:rsidP="001B5DAC">
      <w:pPr>
        <w:rPr>
          <w:lang w:val="en-US"/>
        </w:rPr>
      </w:pPr>
    </w:p>
    <w:p w14:paraId="103E7584" w14:textId="77777777" w:rsidR="001B5DAC" w:rsidRPr="009A4E23" w:rsidRDefault="001B5DAC" w:rsidP="001B5DAC">
      <w:pPr>
        <w:rPr>
          <w:lang w:val="en-US"/>
        </w:rPr>
      </w:pPr>
    </w:p>
    <w:p w14:paraId="472F0160" w14:textId="77777777" w:rsidR="001B5DAC" w:rsidRPr="009A4E23" w:rsidRDefault="001B5DAC" w:rsidP="001B5DAC">
      <w:pPr>
        <w:rPr>
          <w:lang w:val="en-US"/>
        </w:rPr>
      </w:pPr>
    </w:p>
    <w:p w14:paraId="71549118" w14:textId="77777777" w:rsidR="001B5DAC" w:rsidRPr="009A4E23" w:rsidRDefault="001B5DAC" w:rsidP="001B5DAC">
      <w:pPr>
        <w:rPr>
          <w:lang w:val="en-US"/>
        </w:rPr>
      </w:pPr>
    </w:p>
    <w:p w14:paraId="544F4206" w14:textId="77777777" w:rsidR="001B5DAC" w:rsidRPr="009A4E23" w:rsidRDefault="001B5DAC" w:rsidP="001B5DAC">
      <w:pPr>
        <w:rPr>
          <w:lang w:val="en-US"/>
        </w:rPr>
      </w:pPr>
    </w:p>
    <w:p w14:paraId="7FA4C734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 xml:space="preserve">12 – Reproducibility and Availability </w:t>
      </w:r>
      <w:r w:rsidRPr="009A4E23">
        <w:rPr>
          <w:webHidden/>
          <w:color w:val="0D0D0D"/>
          <w:lang w:val="en-US"/>
        </w:rPr>
        <w:tab/>
        <w:t>80</w:t>
      </w:r>
    </w:p>
    <w:p w14:paraId="6F7B0CB9" w14:textId="77777777" w:rsidR="001B5DAC" w:rsidRPr="009A4E23" w:rsidRDefault="001B5DAC" w:rsidP="001B5DAC">
      <w:pPr>
        <w:rPr>
          <w:lang w:val="en-US"/>
        </w:rPr>
      </w:pPr>
    </w:p>
    <w:p w14:paraId="5EA418B4" w14:textId="77777777" w:rsidR="001B5DAC" w:rsidRPr="009A4E23" w:rsidRDefault="001B5DAC" w:rsidP="001B5DAC">
      <w:pPr>
        <w:rPr>
          <w:lang w:val="en-US"/>
        </w:rPr>
      </w:pPr>
    </w:p>
    <w:p w14:paraId="5854A933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>13 – Conclusion</w:t>
      </w:r>
      <w:r w:rsidRPr="009A4E23">
        <w:rPr>
          <w:webHidden/>
          <w:color w:val="0D0D0D"/>
          <w:lang w:val="en-US"/>
        </w:rPr>
        <w:tab/>
        <w:t>83</w:t>
      </w:r>
    </w:p>
    <w:p w14:paraId="42EBF460" w14:textId="77777777" w:rsidR="001B5DAC" w:rsidRPr="009A4E23" w:rsidRDefault="001B5DAC" w:rsidP="001B5DAC">
      <w:pPr>
        <w:pStyle w:val="TOC2"/>
        <w:rPr>
          <w:noProof w:val="0"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13.1 – Summary of Contributions </w:t>
      </w:r>
      <w:r w:rsidRPr="009A4E23">
        <w:rPr>
          <w:noProof w:val="0"/>
          <w:webHidden/>
          <w:color w:val="0D0D0D"/>
          <w:lang w:val="en-US"/>
        </w:rPr>
        <w:tab/>
        <w:t>83</w:t>
      </w:r>
    </w:p>
    <w:p w14:paraId="710AE176" w14:textId="77777777" w:rsidR="001B5DAC" w:rsidRPr="009A4E23" w:rsidRDefault="001B5DAC" w:rsidP="001B5DAC">
      <w:pPr>
        <w:pStyle w:val="TOC2"/>
        <w:rPr>
          <w:noProof w:val="0"/>
          <w:webHidden/>
          <w:color w:val="0D0D0D"/>
          <w:lang w:val="en-US"/>
        </w:rPr>
      </w:pPr>
      <w:r w:rsidRPr="009A4E23">
        <w:rPr>
          <w:noProof w:val="0"/>
          <w:color w:val="0D0D0D"/>
          <w:lang w:val="en-US"/>
        </w:rPr>
        <w:t xml:space="preserve">13.2 - Future Improvements </w:t>
      </w:r>
      <w:r w:rsidRPr="009A4E23">
        <w:rPr>
          <w:noProof w:val="0"/>
          <w:webHidden/>
          <w:color w:val="0D0D0D"/>
          <w:lang w:val="en-US"/>
        </w:rPr>
        <w:tab/>
        <w:t>84</w:t>
      </w:r>
    </w:p>
    <w:p w14:paraId="49785CDC" w14:textId="77777777" w:rsidR="001B5DAC" w:rsidRPr="009A4E23" w:rsidRDefault="001B5DAC" w:rsidP="001B5DAC">
      <w:pPr>
        <w:pStyle w:val="TOC2"/>
        <w:ind w:left="0"/>
        <w:rPr>
          <w:noProof w:val="0"/>
          <w:webHidden/>
          <w:color w:val="0D0D0D"/>
          <w:lang w:val="en-US"/>
        </w:rPr>
      </w:pPr>
      <w:r w:rsidRPr="009A4E23">
        <w:rPr>
          <w:noProof w:val="0"/>
          <w:lang w:val="en-US"/>
        </w:rPr>
        <w:t xml:space="preserve">  </w:t>
      </w:r>
      <w:r w:rsidRPr="009A4E23">
        <w:rPr>
          <w:noProof w:val="0"/>
          <w:color w:val="0D0D0D"/>
          <w:lang w:val="en-US"/>
        </w:rPr>
        <w:t xml:space="preserve">13.2 - Future Improvements </w:t>
      </w:r>
      <w:r w:rsidRPr="009A4E23">
        <w:rPr>
          <w:noProof w:val="0"/>
          <w:webHidden/>
          <w:color w:val="0D0D0D"/>
          <w:lang w:val="en-US"/>
        </w:rPr>
        <w:tab/>
        <w:t>85</w:t>
      </w:r>
    </w:p>
    <w:p w14:paraId="298F3A77" w14:textId="77777777" w:rsidR="001B5DAC" w:rsidRPr="009A4E23" w:rsidRDefault="001B5DAC" w:rsidP="001B5DAC">
      <w:pPr>
        <w:rPr>
          <w:lang w:val="en-US"/>
        </w:rPr>
      </w:pPr>
    </w:p>
    <w:p w14:paraId="76C2B933" w14:textId="77777777" w:rsidR="001B5DAC" w:rsidRPr="009A4E23" w:rsidRDefault="001B5DAC" w:rsidP="001B5DAC">
      <w:pPr>
        <w:pStyle w:val="Capitolononnumerato"/>
        <w:rPr>
          <w:color w:val="0D0D0D"/>
          <w:lang w:val="en-US"/>
        </w:rPr>
      </w:pPr>
    </w:p>
    <w:p w14:paraId="2747CECB" w14:textId="77777777" w:rsidR="001B5DAC" w:rsidRPr="009A4E23" w:rsidRDefault="001B5DAC" w:rsidP="001B5DAC">
      <w:pPr>
        <w:pStyle w:val="TOC1"/>
        <w:rPr>
          <w:color w:val="0D0D0D"/>
          <w:lang w:val="en-US"/>
        </w:rPr>
      </w:pPr>
      <w:r w:rsidRPr="009A4E23">
        <w:rPr>
          <w:color w:val="0D0D0D"/>
          <w:lang w:val="en-US"/>
        </w:rPr>
        <w:t xml:space="preserve">13 – Bibliography and Useful Links </w:t>
      </w:r>
      <w:r w:rsidRPr="009A4E23">
        <w:rPr>
          <w:color w:val="0D0D0D"/>
          <w:lang w:val="en-US"/>
        </w:rPr>
        <w:tab/>
      </w:r>
      <w:r w:rsidRPr="009A4E23">
        <w:rPr>
          <w:webHidden/>
          <w:color w:val="0D0D0D"/>
          <w:lang w:val="en-US"/>
        </w:rPr>
        <w:t>86</w:t>
      </w:r>
    </w:p>
    <w:p w14:paraId="08D4FF91" w14:textId="77777777" w:rsidR="001B5DAC" w:rsidRPr="009A4E23" w:rsidRDefault="001B5DAC" w:rsidP="001B5DAC">
      <w:pPr>
        <w:pStyle w:val="Capitolononnumerato"/>
        <w:rPr>
          <w:lang w:val="en-US"/>
        </w:rPr>
      </w:pPr>
    </w:p>
    <w:p w14:paraId="6E5D0B88" w14:textId="77777777" w:rsidR="001B5DAC" w:rsidRPr="009A4E23" w:rsidRDefault="001B5DAC" w:rsidP="001B5DAC">
      <w:pPr>
        <w:pStyle w:val="Capitolononnumerato"/>
        <w:rPr>
          <w:lang w:val="en-US"/>
        </w:rPr>
      </w:pPr>
    </w:p>
    <w:p w14:paraId="0290408B" w14:textId="77777777" w:rsidR="001B5DAC" w:rsidRPr="009A4E23" w:rsidRDefault="001B5DAC" w:rsidP="001B5DAC">
      <w:pPr>
        <w:rPr>
          <w:lang w:val="en-US"/>
        </w:rPr>
      </w:pPr>
    </w:p>
    <w:p w14:paraId="7308C9C4" w14:textId="77777777" w:rsidR="001B5DAC" w:rsidRPr="009A4E23" w:rsidRDefault="001B5DAC" w:rsidP="001B5DAC">
      <w:pPr>
        <w:rPr>
          <w:lang w:val="en-US"/>
        </w:rPr>
      </w:pPr>
    </w:p>
    <w:p w14:paraId="33316A07" w14:textId="77777777" w:rsidR="001B5DAC" w:rsidRPr="009A4E23" w:rsidRDefault="001B5DAC" w:rsidP="001B5DAC">
      <w:pPr>
        <w:rPr>
          <w:lang w:val="en-US"/>
        </w:rPr>
      </w:pPr>
    </w:p>
    <w:p w14:paraId="5C79DD84" w14:textId="77777777" w:rsidR="00D51AFF" w:rsidRDefault="00D51AFF"/>
    <w:sectPr w:rsidR="00D51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AB"/>
    <w:rsid w:val="001B5DAC"/>
    <w:rsid w:val="003348AB"/>
    <w:rsid w:val="005F34FC"/>
    <w:rsid w:val="00D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8EC91-A55D-4D7A-BE72-2BA78625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DAC"/>
    <w:pPr>
      <w:spacing w:after="100" w:afterAutospacing="1" w:line="240" w:lineRule="auto"/>
      <w:jc w:val="both"/>
    </w:pPr>
    <w:rPr>
      <w:rFonts w:ascii="Arial Unicode MS" w:eastAsia="Times New Roman" w:hAnsi="Arial Unicode MS" w:cs="Times New Roman"/>
      <w:sz w:val="20"/>
      <w:szCs w:val="24"/>
      <w:lang w:val="it-IT"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rsid w:val="001B5DAC"/>
    <w:pPr>
      <w:tabs>
        <w:tab w:val="left" w:pos="360"/>
        <w:tab w:val="left" w:pos="397"/>
        <w:tab w:val="right" w:leader="dot" w:pos="9360"/>
      </w:tabs>
      <w:jc w:val="left"/>
    </w:pPr>
    <w:rPr>
      <w:b/>
      <w:sz w:val="24"/>
    </w:rPr>
  </w:style>
  <w:style w:type="paragraph" w:styleId="TOC2">
    <w:name w:val="toc 2"/>
    <w:basedOn w:val="Normal"/>
    <w:next w:val="Normal"/>
    <w:rsid w:val="001B5DAC"/>
    <w:pPr>
      <w:tabs>
        <w:tab w:val="left" w:pos="180"/>
        <w:tab w:val="left" w:pos="720"/>
        <w:tab w:val="right" w:leader="dot" w:pos="9356"/>
      </w:tabs>
      <w:ind w:left="180"/>
      <w:jc w:val="left"/>
    </w:pPr>
    <w:rPr>
      <w:noProof/>
      <w:sz w:val="24"/>
    </w:rPr>
  </w:style>
  <w:style w:type="paragraph" w:styleId="TOC3">
    <w:name w:val="toc 3"/>
    <w:basedOn w:val="Normal"/>
    <w:next w:val="Normal"/>
    <w:rsid w:val="001B5DAC"/>
    <w:pPr>
      <w:tabs>
        <w:tab w:val="left" w:pos="960"/>
        <w:tab w:val="right" w:leader="dot" w:pos="9356"/>
      </w:tabs>
      <w:ind w:left="360"/>
      <w:jc w:val="left"/>
    </w:pPr>
    <w:rPr>
      <w:noProof/>
    </w:rPr>
  </w:style>
  <w:style w:type="paragraph" w:customStyle="1" w:styleId="Capitolononnumerato">
    <w:name w:val="Capitolo non numerato"/>
    <w:basedOn w:val="Normal"/>
    <w:next w:val="Normal"/>
    <w:locked/>
    <w:rsid w:val="001B5DAC"/>
    <w:rPr>
      <w:rFonts w:eastAsia="Arial Unicode MS" w:cs="Arial"/>
      <w:b/>
      <w:bCs/>
      <w:sz w:val="48"/>
      <w:szCs w:val="48"/>
    </w:rPr>
  </w:style>
  <w:style w:type="paragraph" w:customStyle="1" w:styleId="Indice">
    <w:name w:val="Indice"/>
    <w:basedOn w:val="Capitolononnumerato"/>
    <w:locked/>
    <w:rsid w:val="001B5DAC"/>
    <w:rPr>
      <w:bCs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Bilal Hassan</dc:creator>
  <cp:keywords/>
  <dc:description/>
  <cp:lastModifiedBy>Syed Bilal Hassan</cp:lastModifiedBy>
  <cp:revision>3</cp:revision>
  <dcterms:created xsi:type="dcterms:W3CDTF">2026-03-29T18:16:00Z</dcterms:created>
  <dcterms:modified xsi:type="dcterms:W3CDTF">2026-03-29T19:19:00Z</dcterms:modified>
</cp:coreProperties>
</file>