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685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5310"/>
        <w:gridCol w:w="2735"/>
      </w:tblGrid>
      <w:tr w:rsidR="00864EDE" w14:paraId="6D52AF84" w14:textId="77777777" w:rsidTr="280BB114">
        <w:trPr>
          <w:trHeight w:val="253"/>
        </w:trPr>
        <w:tc>
          <w:tcPr>
            <w:tcW w:w="2640" w:type="dxa"/>
            <w:shd w:val="clear" w:color="auto" w:fill="auto"/>
          </w:tcPr>
          <w:bookmarkStart w:id="0" w:name="_Hlk134392212"/>
          <w:bookmarkEnd w:id="0"/>
          <w:p w14:paraId="7C1764F0" w14:textId="77777777" w:rsidR="00864EDE" w:rsidRDefault="007512FF" w:rsidP="280BB114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9D4219A" wp14:editId="2A19C446">
                      <wp:simplePos x="0" y="0"/>
                      <wp:positionH relativeFrom="page">
                        <wp:posOffset>7312025</wp:posOffset>
                      </wp:positionH>
                      <wp:positionV relativeFrom="page">
                        <wp:posOffset>457200</wp:posOffset>
                      </wp:positionV>
                      <wp:extent cx="0" cy="8719820"/>
                      <wp:effectExtent l="6350" t="12065" r="12700" b="12065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719820"/>
                              </a:xfrm>
                              <a:prstGeom prst="line">
                                <a:avLst/>
                              </a:prstGeom>
                              <a:noFill/>
                              <a:ln w="944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Line 11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26247mm" from="575.75pt,36pt" to="575.75pt,722.6pt" w14:anchorId="5E2441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">
                      <w10:wrap anchorx="page" anchory="page"/>
                    </v:line>
                  </w:pict>
                </mc:Fallback>
              </mc:AlternateContent>
            </w:r>
            <w:r w:rsidR="00813D67"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PROJECT OVERVIEW</w:t>
            </w:r>
          </w:p>
        </w:tc>
        <w:tc>
          <w:tcPr>
            <w:tcW w:w="5310" w:type="dxa"/>
            <w:shd w:val="clear" w:color="auto" w:fill="auto"/>
          </w:tcPr>
          <w:p w14:paraId="0F793063" w14:textId="123F526B" w:rsidR="00AD10E7" w:rsidRDefault="65FCC935" w:rsidP="280BB114">
            <w:pPr>
              <w:spacing w:line="0" w:lineRule="atLeast"/>
              <w:ind w:left="340"/>
              <w:jc w:val="center"/>
              <w:rPr>
                <w:rFonts w:ascii="Arial" w:eastAsia="Arial" w:hAnsi="Arial"/>
                <w:b/>
                <w:bCs/>
                <w:sz w:val="22"/>
                <w:szCs w:val="22"/>
              </w:rPr>
            </w:pPr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Impact of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Socio-economic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Factors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on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Health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Outcomes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&amp; Performance in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Underserved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>Communities</w:t>
            </w:r>
            <w:proofErr w:type="spellEnd"/>
            <w:r w:rsidRPr="280BB1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 of America : Maine</w:t>
            </w:r>
          </w:p>
        </w:tc>
        <w:tc>
          <w:tcPr>
            <w:tcW w:w="2735" w:type="dxa"/>
            <w:shd w:val="clear" w:color="auto" w:fill="auto"/>
          </w:tcPr>
          <w:p w14:paraId="3741FADD" w14:textId="7BA7A705" w:rsidR="00864EDE" w:rsidRDefault="55F82D67" w:rsidP="280BB114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w w:val="98"/>
                <w:sz w:val="28"/>
                <w:szCs w:val="28"/>
              </w:rPr>
            </w:pPr>
            <w:r w:rsidRPr="280BB114">
              <w:rPr>
                <w:rFonts w:ascii="Arial" w:eastAsia="Arial" w:hAnsi="Arial"/>
                <w:b/>
                <w:bCs/>
                <w:w w:val="98"/>
                <w:sz w:val="28"/>
                <w:szCs w:val="28"/>
              </w:rPr>
              <w:t>P</w:t>
            </w:r>
            <w:r w:rsidR="00813D67" w:rsidRPr="280BB114">
              <w:rPr>
                <w:rFonts w:ascii="Arial" w:eastAsia="Arial" w:hAnsi="Arial"/>
                <w:b/>
                <w:bCs/>
                <w:w w:val="98"/>
                <w:sz w:val="28"/>
                <w:szCs w:val="28"/>
              </w:rPr>
              <w:t xml:space="preserve">roject </w:t>
            </w:r>
            <w:r w:rsidR="3BE744AF" w:rsidRPr="280BB114">
              <w:rPr>
                <w:rFonts w:ascii="Arial" w:eastAsia="Arial" w:hAnsi="Arial"/>
                <w:b/>
                <w:bCs/>
                <w:w w:val="98"/>
                <w:sz w:val="28"/>
                <w:szCs w:val="28"/>
              </w:rPr>
              <w:t>Manager :</w:t>
            </w:r>
          </w:p>
          <w:p w14:paraId="7941D343" w14:textId="5BC9D0FF" w:rsidR="00AD10E7" w:rsidRDefault="346BF396" w:rsidP="280BB114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w w:val="98"/>
                <w:sz w:val="28"/>
                <w:szCs w:val="28"/>
              </w:rPr>
            </w:pPr>
            <w:r w:rsidRPr="280BB114">
              <w:rPr>
                <w:rFonts w:ascii="Arial" w:eastAsia="Arial" w:hAnsi="Arial"/>
                <w:b/>
                <w:bCs/>
                <w:sz w:val="28"/>
                <w:szCs w:val="28"/>
              </w:rPr>
              <w:t>Syed Huda</w:t>
            </w:r>
          </w:p>
        </w:tc>
      </w:tr>
    </w:tbl>
    <w:p w14:paraId="182456AA" w14:textId="77777777" w:rsidR="00864EDE" w:rsidRDefault="00864EDE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B07E4E5" w14:textId="77777777" w:rsidR="00400AB9" w:rsidRDefault="00400AB9">
      <w:pPr>
        <w:spacing w:line="0" w:lineRule="atLeast"/>
        <w:ind w:left="120"/>
        <w:rPr>
          <w:rFonts w:ascii="Arial" w:eastAsia="Arial" w:hAnsi="Arial"/>
          <w:b/>
          <w:sz w:val="22"/>
        </w:rPr>
      </w:pPr>
    </w:p>
    <w:p w14:paraId="451D670A" w14:textId="1B6DB6BB" w:rsidR="00864EDE" w:rsidRDefault="00813D67">
      <w:pPr>
        <w:spacing w:line="0" w:lineRule="atLeast"/>
        <w:ind w:left="12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STATEMENT</w:t>
      </w:r>
      <w:r w:rsidR="00AD10E7">
        <w:rPr>
          <w:rFonts w:ascii="Arial" w:eastAsia="Arial" w:hAnsi="Arial"/>
          <w:b/>
          <w:sz w:val="22"/>
        </w:rPr>
        <w:t xml:space="preserve"> (POS)</w:t>
      </w:r>
    </w:p>
    <w:p w14:paraId="596DAFF0" w14:textId="77777777" w:rsidR="009F489A" w:rsidRDefault="009F489A">
      <w:pPr>
        <w:spacing w:line="0" w:lineRule="atLeast"/>
        <w:ind w:left="120"/>
        <w:rPr>
          <w:rFonts w:ascii="Arial" w:eastAsia="Arial" w:hAnsi="Arial"/>
          <w:b/>
          <w:sz w:val="22"/>
        </w:rPr>
      </w:pPr>
    </w:p>
    <w:p w14:paraId="46F1BACB" w14:textId="4297D26A" w:rsidR="00DD656E" w:rsidRDefault="00DD656E" w:rsidP="280BB114">
      <w:pPr>
        <w:spacing w:line="13" w:lineRule="exact"/>
        <w:rPr>
          <w:rFonts w:ascii="Times New Roman" w:eastAsia="Times New Roman" w:hAnsi="Times New Roman"/>
          <w:sz w:val="24"/>
          <w:szCs w:val="24"/>
        </w:rPr>
      </w:pPr>
    </w:p>
    <w:p w14:paraId="3EBF9C52" w14:textId="36027D3E" w:rsidR="280BB114" w:rsidRDefault="280BB114" w:rsidP="280BB114">
      <w:pPr>
        <w:spacing w:line="13" w:lineRule="exact"/>
        <w:rPr>
          <w:rFonts w:ascii="Times New Roman" w:eastAsia="Times New Roman" w:hAnsi="Times New Roman"/>
          <w:sz w:val="24"/>
          <w:szCs w:val="24"/>
        </w:rPr>
      </w:pPr>
    </w:p>
    <w:p w14:paraId="72495375" w14:textId="4168F42F" w:rsidR="280BB114" w:rsidRDefault="280BB114" w:rsidP="280BB114">
      <w:pPr>
        <w:spacing w:line="13" w:lineRule="exact"/>
        <w:rPr>
          <w:rFonts w:ascii="Times New Roman" w:eastAsia="Times New Roman" w:hAnsi="Times New Roman"/>
          <w:sz w:val="24"/>
          <w:szCs w:val="24"/>
        </w:rPr>
      </w:pPr>
    </w:p>
    <w:p w14:paraId="0CEE0DB5" w14:textId="74517395" w:rsidR="280BB114" w:rsidRDefault="280BB114" w:rsidP="280BB114">
      <w:pPr>
        <w:spacing w:line="13" w:lineRule="exact"/>
        <w:rPr>
          <w:rFonts w:ascii="Times New Roman" w:eastAsia="Times New Roman" w:hAnsi="Times New Roman"/>
          <w:sz w:val="24"/>
          <w:szCs w:val="24"/>
        </w:rPr>
      </w:pPr>
    </w:p>
    <w:p w14:paraId="228C10B7" w14:textId="5630FB50" w:rsidR="00400AB9" w:rsidRPr="00400AB9" w:rsidRDefault="00400AB9" w:rsidP="00400AB9">
      <w:pPr>
        <w:rPr>
          <w:rFonts w:ascii="Arial" w:eastAsia="Arial" w:hAnsi="Arial"/>
          <w:sz w:val="22"/>
          <w:szCs w:val="22"/>
          <w:lang w:val="en-US"/>
        </w:rPr>
      </w:pPr>
      <w:r w:rsidRPr="00400AB9">
        <w:rPr>
          <w:rFonts w:ascii="Arial" w:eastAsia="Arial" w:hAnsi="Arial"/>
          <w:sz w:val="22"/>
          <w:szCs w:val="22"/>
          <w:lang w:val="en-US"/>
        </w:rPr>
        <w:t xml:space="preserve">Federal Qualified Health Centers </w:t>
      </w:r>
      <w:r>
        <w:rPr>
          <w:rFonts w:ascii="Arial" w:eastAsia="Arial" w:hAnsi="Arial"/>
          <w:sz w:val="22"/>
          <w:szCs w:val="22"/>
          <w:lang w:val="en-US"/>
        </w:rPr>
        <w:t>(</w:t>
      </w:r>
      <w:r w:rsidRPr="00400AB9">
        <w:rPr>
          <w:rFonts w:ascii="Arial" w:eastAsia="Arial" w:hAnsi="Arial"/>
          <w:sz w:val="22"/>
          <w:szCs w:val="22"/>
          <w:lang w:val="en-US"/>
        </w:rPr>
        <w:t>FQHC’s</w:t>
      </w:r>
      <w:r>
        <w:rPr>
          <w:rFonts w:ascii="Arial" w:eastAsia="Arial" w:hAnsi="Arial"/>
          <w:sz w:val="22"/>
          <w:szCs w:val="22"/>
          <w:lang w:val="en-US"/>
        </w:rPr>
        <w:t xml:space="preserve">) are </w:t>
      </w:r>
      <w:r w:rsidR="00481EA8">
        <w:rPr>
          <w:rFonts w:ascii="Arial" w:eastAsia="Arial" w:hAnsi="Arial"/>
          <w:sz w:val="22"/>
          <w:szCs w:val="22"/>
          <w:lang w:val="en-US"/>
        </w:rPr>
        <w:t>primary healthcare providers which offer medical services to millions of underserved communities, rural areas, low-income families, and uninsured population in America.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 For some communities it’s the only access to healthcare. </w:t>
      </w:r>
      <w:r w:rsidR="00481EA8">
        <w:rPr>
          <w:rFonts w:ascii="Arial" w:eastAsia="Arial" w:hAnsi="Arial"/>
          <w:sz w:val="22"/>
          <w:szCs w:val="22"/>
          <w:lang w:val="en-US"/>
        </w:rPr>
        <w:t xml:space="preserve">These </w:t>
      </w:r>
      <w:r w:rsidR="00680AFF">
        <w:rPr>
          <w:rFonts w:ascii="Arial" w:eastAsia="Arial" w:hAnsi="Arial"/>
          <w:sz w:val="22"/>
          <w:szCs w:val="22"/>
          <w:lang w:val="en-US"/>
        </w:rPr>
        <w:t>communities,</w:t>
      </w:r>
      <w:r w:rsidR="00481EA8">
        <w:rPr>
          <w:rFonts w:ascii="Arial" w:eastAsia="Arial" w:hAnsi="Arial"/>
          <w:sz w:val="22"/>
          <w:szCs w:val="22"/>
          <w:lang w:val="en-US"/>
        </w:rPr>
        <w:t xml:space="preserve"> which are often regarded as the underbelly of </w:t>
      </w:r>
      <w:r w:rsidR="00680AFF">
        <w:rPr>
          <w:rFonts w:ascii="Arial" w:eastAsia="Arial" w:hAnsi="Arial"/>
          <w:sz w:val="22"/>
          <w:szCs w:val="22"/>
          <w:lang w:val="en-US"/>
        </w:rPr>
        <w:t>America,</w:t>
      </w:r>
      <w:r w:rsidR="00481EA8">
        <w:rPr>
          <w:rFonts w:ascii="Arial" w:eastAsia="Arial" w:hAnsi="Arial"/>
          <w:sz w:val="22"/>
          <w:szCs w:val="22"/>
          <w:lang w:val="en-US"/>
        </w:rPr>
        <w:t xml:space="preserve"> are the most vulnerable to socioeconomic conditions. This study </w:t>
      </w:r>
      <w:r w:rsidR="00680AFF">
        <w:rPr>
          <w:rFonts w:ascii="Arial" w:eastAsia="Arial" w:hAnsi="Arial"/>
          <w:sz w:val="22"/>
          <w:szCs w:val="22"/>
          <w:lang w:val="en-US"/>
        </w:rPr>
        <w:t>reviews the data provided by FQHCs through HRSA (</w:t>
      </w:r>
      <w:r w:rsidR="00680AFF" w:rsidRPr="00680AFF">
        <w:rPr>
          <w:rFonts w:ascii="Arial" w:eastAsia="Arial" w:hAnsi="Arial"/>
          <w:sz w:val="22"/>
          <w:szCs w:val="22"/>
          <w:lang w:val="en-US"/>
        </w:rPr>
        <w:t>Health Resources and Services Administration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) to </w:t>
      </w:r>
      <w:r w:rsidR="00804605">
        <w:rPr>
          <w:rFonts w:ascii="Arial" w:eastAsia="Arial" w:hAnsi="Arial"/>
          <w:sz w:val="22"/>
          <w:szCs w:val="22"/>
          <w:lang w:val="en-US"/>
        </w:rPr>
        <w:t>analyze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 the impact of socioeconomic factors on health outcomes and </w:t>
      </w:r>
      <w:r w:rsidR="00804605">
        <w:rPr>
          <w:rFonts w:ascii="Arial" w:eastAsia="Arial" w:hAnsi="Arial"/>
          <w:sz w:val="22"/>
          <w:szCs w:val="22"/>
          <w:lang w:val="en-US"/>
        </w:rPr>
        <w:t>q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uality </w:t>
      </w:r>
      <w:r w:rsidR="00804605">
        <w:rPr>
          <w:rFonts w:ascii="Arial" w:eastAsia="Arial" w:hAnsi="Arial"/>
          <w:sz w:val="22"/>
          <w:szCs w:val="22"/>
          <w:lang w:val="en-US"/>
        </w:rPr>
        <w:t>p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erformance </w:t>
      </w:r>
      <w:r w:rsidR="00804605">
        <w:rPr>
          <w:rFonts w:ascii="Arial" w:eastAsia="Arial" w:hAnsi="Arial"/>
          <w:sz w:val="22"/>
          <w:szCs w:val="22"/>
          <w:lang w:val="en-US"/>
        </w:rPr>
        <w:t>across different</w:t>
      </w:r>
      <w:r w:rsidR="00680AFF">
        <w:rPr>
          <w:rFonts w:ascii="Arial" w:eastAsia="Arial" w:hAnsi="Arial"/>
          <w:sz w:val="22"/>
          <w:szCs w:val="22"/>
          <w:lang w:val="en-US"/>
        </w:rPr>
        <w:t xml:space="preserve"> counties of Maine</w:t>
      </w:r>
      <w:r w:rsidR="00804605">
        <w:rPr>
          <w:rFonts w:ascii="Arial" w:eastAsia="Arial" w:hAnsi="Arial"/>
          <w:sz w:val="22"/>
          <w:szCs w:val="22"/>
          <w:lang w:val="en-US"/>
        </w:rPr>
        <w:t xml:space="preserve">. This model can be further implemented to all </w:t>
      </w:r>
      <w:r w:rsidR="00DE5486">
        <w:rPr>
          <w:rFonts w:ascii="Arial" w:eastAsia="Arial" w:hAnsi="Arial"/>
          <w:sz w:val="22"/>
          <w:szCs w:val="22"/>
          <w:lang w:val="en-US"/>
        </w:rPr>
        <w:t xml:space="preserve">U.S counties </w:t>
      </w:r>
      <w:r w:rsidR="00804605">
        <w:rPr>
          <w:rFonts w:ascii="Arial" w:eastAsia="Arial" w:hAnsi="Arial"/>
          <w:sz w:val="22"/>
          <w:szCs w:val="22"/>
          <w:lang w:val="en-US"/>
        </w:rPr>
        <w:t xml:space="preserve">to </w:t>
      </w:r>
      <w:r w:rsidR="00DE5486">
        <w:rPr>
          <w:rFonts w:ascii="Arial" w:eastAsia="Arial" w:hAnsi="Arial"/>
          <w:sz w:val="22"/>
          <w:szCs w:val="22"/>
          <w:lang w:val="en-US"/>
        </w:rPr>
        <w:t xml:space="preserve">provide accurate predictions of health outcomes, to </w:t>
      </w:r>
      <w:r w:rsidR="00804605">
        <w:rPr>
          <w:rFonts w:ascii="Arial" w:eastAsia="Arial" w:hAnsi="Arial"/>
          <w:sz w:val="22"/>
          <w:szCs w:val="22"/>
          <w:lang w:val="en-US"/>
        </w:rPr>
        <w:t>bette</w:t>
      </w:r>
      <w:r w:rsidR="00DE5486">
        <w:rPr>
          <w:rFonts w:ascii="Arial" w:eastAsia="Arial" w:hAnsi="Arial"/>
          <w:sz w:val="22"/>
          <w:szCs w:val="22"/>
          <w:lang w:val="en-US"/>
        </w:rPr>
        <w:t>r</w:t>
      </w:r>
      <w:r w:rsidR="00804605">
        <w:rPr>
          <w:rFonts w:ascii="Arial" w:eastAsia="Arial" w:hAnsi="Arial"/>
          <w:sz w:val="22"/>
          <w:szCs w:val="22"/>
          <w:lang w:val="en-US"/>
        </w:rPr>
        <w:t xml:space="preserve"> address the health disparities and </w:t>
      </w:r>
      <w:r w:rsidR="00DE5486">
        <w:rPr>
          <w:rFonts w:ascii="Arial" w:eastAsia="Arial" w:hAnsi="Arial"/>
          <w:sz w:val="22"/>
          <w:szCs w:val="22"/>
          <w:lang w:val="en-US"/>
        </w:rPr>
        <w:t>improve</w:t>
      </w:r>
      <w:r w:rsidR="00804605">
        <w:rPr>
          <w:rFonts w:ascii="Arial" w:eastAsia="Arial" w:hAnsi="Arial"/>
          <w:sz w:val="22"/>
          <w:szCs w:val="22"/>
          <w:lang w:val="en-US"/>
        </w:rPr>
        <w:t xml:space="preserve"> healthcare access for </w:t>
      </w:r>
      <w:r w:rsidR="00DE5486">
        <w:rPr>
          <w:rFonts w:ascii="Arial" w:eastAsia="Arial" w:hAnsi="Arial"/>
          <w:sz w:val="22"/>
          <w:szCs w:val="22"/>
          <w:lang w:val="en-US"/>
        </w:rPr>
        <w:t xml:space="preserve">underprivileged </w:t>
      </w:r>
      <w:r w:rsidR="00804605">
        <w:rPr>
          <w:rFonts w:ascii="Arial" w:eastAsia="Arial" w:hAnsi="Arial"/>
          <w:sz w:val="22"/>
          <w:szCs w:val="22"/>
          <w:lang w:val="en-US"/>
        </w:rPr>
        <w:t>communities.</w:t>
      </w:r>
    </w:p>
    <w:p w14:paraId="1C565E14" w14:textId="3B4211AE" w:rsidR="00400AB9" w:rsidRPr="00400AB9" w:rsidRDefault="00400AB9" w:rsidP="00400AB9">
      <w:pPr>
        <w:spacing w:line="0" w:lineRule="atLeast"/>
        <w:rPr>
          <w:rFonts w:ascii="Arial" w:eastAsia="Arial" w:hAnsi="Arial"/>
          <w:color w:val="0070C0"/>
          <w:sz w:val="22"/>
          <w:szCs w:val="22"/>
          <w:lang w:val="en-US"/>
        </w:rPr>
      </w:pPr>
    </w:p>
    <w:p w14:paraId="6A3F5A07" w14:textId="77777777" w:rsidR="00400AB9" w:rsidRDefault="00400AB9" w:rsidP="6EEADA10">
      <w:pPr>
        <w:spacing w:line="0" w:lineRule="atLeast"/>
        <w:ind w:left="120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</w:p>
    <w:p w14:paraId="6075E11B" w14:textId="3863DDC3" w:rsidR="00864EDE" w:rsidRPr="00DD656E" w:rsidRDefault="00813D67" w:rsidP="6EEADA10">
      <w:pPr>
        <w:spacing w:line="0" w:lineRule="atLeast"/>
        <w:ind w:left="120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  <w:r w:rsidRPr="6EEADA10"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  <w:t>Problem/Opportunity</w:t>
      </w:r>
      <w:r w:rsidR="006D77B5" w:rsidRPr="6EEADA10"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  <w:t>/Research Question(s)</w:t>
      </w:r>
      <w:r w:rsidRPr="6EEADA10"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  <w:t>:</w:t>
      </w:r>
    </w:p>
    <w:p w14:paraId="5A031057" w14:textId="15F4D593" w:rsidR="00B14BEB" w:rsidRDefault="00B14BEB" w:rsidP="00400AB9">
      <w:pPr>
        <w:spacing w:line="0" w:lineRule="atLeast"/>
        <w:rPr>
          <w:rFonts w:ascii="Arial" w:eastAsia="Arial" w:hAnsi="Arial"/>
          <w:b/>
          <w:bCs/>
          <w:color w:val="FFFFFF" w:themeColor="background1"/>
          <w:sz w:val="22"/>
          <w:szCs w:val="22"/>
          <w:lang w:val="en-US"/>
        </w:rPr>
      </w:pPr>
    </w:p>
    <w:p w14:paraId="0D689CE4" w14:textId="596F70B8" w:rsidR="00B14BEB" w:rsidRDefault="48E52F34" w:rsidP="6EEADA10">
      <w:pPr>
        <w:pStyle w:val="ListParagraph"/>
        <w:numPr>
          <w:ilvl w:val="0"/>
          <w:numId w:val="1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Does Socioeconomic factors affect health performance and outcomes in Maine?</w:t>
      </w:r>
    </w:p>
    <w:p w14:paraId="1090159A" w14:textId="4A144578" w:rsidR="00B14BEB" w:rsidRDefault="48E52F34" w:rsidP="6EEADA10">
      <w:pPr>
        <w:pStyle w:val="ListParagraph"/>
        <w:numPr>
          <w:ilvl w:val="0"/>
          <w:numId w:val="1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 What is the relationship between these factors and economic factors?</w:t>
      </w:r>
    </w:p>
    <w:p w14:paraId="23C84EF9" w14:textId="331F4BF7" w:rsidR="00B14BEB" w:rsidRDefault="48E52F34" w:rsidP="6EEADA10">
      <w:pPr>
        <w:pStyle w:val="ListParagraph"/>
        <w:numPr>
          <w:ilvl w:val="0"/>
          <w:numId w:val="1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Can you accurately predict any health outcomes with use of economic factors?</w:t>
      </w:r>
    </w:p>
    <w:p w14:paraId="1942C182" w14:textId="6257A924" w:rsidR="00B14BEB" w:rsidRDefault="48E52F34" w:rsidP="6EEADA10">
      <w:pPr>
        <w:pStyle w:val="ListParagraph"/>
        <w:numPr>
          <w:ilvl w:val="0"/>
          <w:numId w:val="1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Does County demographics also effect the health outcomes?</w:t>
      </w:r>
    </w:p>
    <w:p w14:paraId="7FA1414A" w14:textId="6D8BB19F" w:rsidR="00B14BEB" w:rsidRDefault="00B14BEB" w:rsidP="6EEADA10">
      <w:pPr>
        <w:spacing w:line="0" w:lineRule="atLeast"/>
        <w:ind w:left="120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</w:p>
    <w:p w14:paraId="75CDB85A" w14:textId="2950B3AC" w:rsidR="00B14BEB" w:rsidRDefault="00B14BEB" w:rsidP="6EEADA10">
      <w:pPr>
        <w:spacing w:line="297" w:lineRule="exact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  <w:r w:rsidRPr="6EEADA10"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  <w:t>Dataset:</w:t>
      </w:r>
    </w:p>
    <w:p w14:paraId="53AA498C" w14:textId="1F4E61B8" w:rsidR="6EEADA10" w:rsidRDefault="6EEADA10" w:rsidP="6EEADA10">
      <w:pPr>
        <w:spacing w:line="297" w:lineRule="exact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</w:p>
    <w:p w14:paraId="25847562" w14:textId="440D0F5D" w:rsidR="3568E956" w:rsidRDefault="3568E956" w:rsidP="6EEADA10">
      <w:pPr>
        <w:spacing w:line="297" w:lineRule="exact"/>
        <w:rPr>
          <w:rFonts w:ascii="Arial" w:eastAsia="Arial" w:hAnsi="Arial"/>
          <w:b/>
          <w:bCs/>
          <w:sz w:val="22"/>
          <w:szCs w:val="22"/>
          <w:lang w:val="en-US"/>
        </w:rPr>
      </w:pPr>
      <w:r w:rsidRPr="6EEADA10">
        <w:rPr>
          <w:rFonts w:ascii="Arial" w:eastAsia="Arial" w:hAnsi="Arial"/>
          <w:b/>
          <w:bCs/>
          <w:sz w:val="22"/>
          <w:szCs w:val="22"/>
          <w:lang w:val="en-US"/>
        </w:rPr>
        <w:t>Maine County Profile Dataset</w:t>
      </w:r>
    </w:p>
    <w:p w14:paraId="4AD73235" w14:textId="63F26AE3" w:rsidR="280BB114" w:rsidRDefault="280BB114" w:rsidP="280BB114">
      <w:pPr>
        <w:spacing w:line="297" w:lineRule="exact"/>
        <w:rPr>
          <w:rFonts w:ascii="Arial" w:eastAsia="Arial" w:hAnsi="Arial"/>
          <w:b/>
          <w:bCs/>
          <w:sz w:val="22"/>
          <w:szCs w:val="22"/>
          <w:lang w:val="en-US"/>
        </w:rPr>
      </w:pPr>
    </w:p>
    <w:p w14:paraId="53D462FF" w14:textId="08B4C233" w:rsidR="2F2C9B01" w:rsidRDefault="2F2C9B01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Economic Indicators</w:t>
      </w:r>
      <w:r w:rsidR="75ED184D" w:rsidRPr="6EEADA10">
        <w:rPr>
          <w:rFonts w:ascii="Arial" w:eastAsia="Arial" w:hAnsi="Arial"/>
          <w:sz w:val="22"/>
          <w:szCs w:val="22"/>
          <w:lang w:val="en-US"/>
        </w:rPr>
        <w:t>:</w:t>
      </w:r>
      <w:r w:rsidR="76714A6F" w:rsidRPr="6EEADA10">
        <w:rPr>
          <w:rFonts w:ascii="Arial" w:eastAsia="Arial" w:hAnsi="Arial"/>
          <w:sz w:val="22"/>
          <w:szCs w:val="22"/>
          <w:lang w:val="en-US"/>
        </w:rPr>
        <w:t xml:space="preserve"> (Independent Variable)</w:t>
      </w:r>
    </w:p>
    <w:p w14:paraId="60505343" w14:textId="4DCB141F" w:rsidR="6EEADA10" w:rsidRDefault="6EEADA10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3109E951" w14:textId="5152BBC2" w:rsidR="0674F087" w:rsidRDefault="0674F087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Labor Force (NSA)</w:t>
      </w:r>
    </w:p>
    <w:p w14:paraId="73A3C3FA" w14:textId="6F94360B" w:rsidR="0674F087" w:rsidRDefault="0674F087" w:rsidP="6EEADA10">
      <w:pPr>
        <w:pStyle w:val="ListParagraph"/>
        <w:numPr>
          <w:ilvl w:val="0"/>
          <w:numId w:val="5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County Employment &amp; Unemployment rate% </w:t>
      </w:r>
    </w:p>
    <w:p w14:paraId="044A5D74" w14:textId="6FC35064" w:rsidR="6EEADA10" w:rsidRDefault="6EEADA10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67B58DBD" w14:textId="3817C37C" w:rsidR="0674F087" w:rsidRDefault="0674F087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Population</w:t>
      </w:r>
    </w:p>
    <w:p w14:paraId="2410ADB6" w14:textId="7ADAAA2B" w:rsidR="0674F087" w:rsidRDefault="0674F087" w:rsidP="6EEADA10">
      <w:pPr>
        <w:pStyle w:val="ListParagraph"/>
        <w:numPr>
          <w:ilvl w:val="0"/>
          <w:numId w:val="4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sz w:val="22"/>
          <w:szCs w:val="22"/>
          <w:lang w:val="en-US"/>
        </w:rPr>
        <w:t>County yearly</w:t>
      </w:r>
      <w:r w:rsidR="67844E8A" w:rsidRPr="280BB114">
        <w:rPr>
          <w:rFonts w:ascii="Arial" w:eastAsia="Arial" w:hAnsi="Arial"/>
          <w:sz w:val="22"/>
          <w:szCs w:val="22"/>
          <w:lang w:val="en-US"/>
        </w:rPr>
        <w:t xml:space="preserve"> (Gender, total </w:t>
      </w:r>
      <w:r w:rsidR="3ACCAA40" w:rsidRPr="280BB114">
        <w:rPr>
          <w:rFonts w:ascii="Arial" w:eastAsia="Arial" w:hAnsi="Arial"/>
          <w:sz w:val="22"/>
          <w:szCs w:val="22"/>
          <w:lang w:val="en-US"/>
        </w:rPr>
        <w:t>population</w:t>
      </w:r>
      <w:r w:rsidR="67844E8A" w:rsidRPr="280BB114">
        <w:rPr>
          <w:rFonts w:ascii="Arial" w:eastAsia="Arial" w:hAnsi="Arial"/>
          <w:sz w:val="22"/>
          <w:szCs w:val="22"/>
          <w:lang w:val="en-US"/>
        </w:rPr>
        <w:t>, Age &amp; Sex)</w:t>
      </w:r>
    </w:p>
    <w:p w14:paraId="73B179FC" w14:textId="6B1A4FF5" w:rsidR="3EDC7123" w:rsidRDefault="3EDC7123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Per-capita</w:t>
      </w:r>
    </w:p>
    <w:p w14:paraId="5C800723" w14:textId="695D9A44" w:rsidR="3EDC7123" w:rsidRDefault="3EDC7123" w:rsidP="6EEADA10">
      <w:pPr>
        <w:pStyle w:val="ListParagraph"/>
        <w:numPr>
          <w:ilvl w:val="0"/>
          <w:numId w:val="2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County personal income yearly</w:t>
      </w:r>
    </w:p>
    <w:p w14:paraId="7E6AC5ED" w14:textId="4E27950A" w:rsidR="6EEADA10" w:rsidRDefault="6EEADA10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5E12CEA0" w14:textId="472E7E50" w:rsidR="0674F087" w:rsidRDefault="0674F087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Income bracket</w:t>
      </w:r>
    </w:p>
    <w:p w14:paraId="19BA2D35" w14:textId="54264C3A" w:rsidR="0674F087" w:rsidRDefault="19BA9C87" w:rsidP="6EEADA10">
      <w:pPr>
        <w:pStyle w:val="ListParagraph"/>
        <w:numPr>
          <w:ilvl w:val="0"/>
          <w:numId w:val="3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sz w:val="22"/>
          <w:szCs w:val="22"/>
          <w:lang w:val="en-US"/>
        </w:rPr>
        <w:t>Individual</w:t>
      </w:r>
      <w:r w:rsidR="0674F087" w:rsidRPr="280BB114">
        <w:rPr>
          <w:rFonts w:ascii="Arial" w:eastAsia="Arial" w:hAnsi="Arial"/>
          <w:sz w:val="22"/>
          <w:szCs w:val="22"/>
          <w:lang w:val="en-US"/>
        </w:rPr>
        <w:t xml:space="preserve"> Income</w:t>
      </w:r>
    </w:p>
    <w:p w14:paraId="6960A115" w14:textId="42195545" w:rsidR="280BB114" w:rsidRPr="00D0063E" w:rsidRDefault="0674F087" w:rsidP="280BB114">
      <w:pPr>
        <w:pStyle w:val="ListParagraph"/>
        <w:numPr>
          <w:ilvl w:val="0"/>
          <w:numId w:val="3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sz w:val="22"/>
          <w:szCs w:val="22"/>
          <w:lang w:val="en-US"/>
        </w:rPr>
        <w:t xml:space="preserve">Household Income </w:t>
      </w:r>
    </w:p>
    <w:p w14:paraId="6D8C49D8" w14:textId="0FB7FAA4" w:rsidR="280BB114" w:rsidRDefault="280BB114" w:rsidP="280BB114">
      <w:pPr>
        <w:spacing w:line="297" w:lineRule="exact"/>
        <w:rPr>
          <w:rFonts w:ascii="Arial" w:eastAsia="Arial" w:hAnsi="Arial"/>
          <w:b/>
          <w:bCs/>
          <w:sz w:val="22"/>
          <w:szCs w:val="22"/>
          <w:lang w:val="en-US"/>
        </w:rPr>
      </w:pPr>
    </w:p>
    <w:p w14:paraId="70C551C2" w14:textId="66523539" w:rsidR="23BA8C32" w:rsidRDefault="23BA8C32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b/>
          <w:bCs/>
          <w:sz w:val="22"/>
          <w:szCs w:val="22"/>
          <w:lang w:val="en-US"/>
        </w:rPr>
        <w:t>ME Awardee Datase</w:t>
      </w:r>
      <w:r w:rsidRPr="280BB114">
        <w:rPr>
          <w:rFonts w:ascii="Arial" w:eastAsia="Arial" w:hAnsi="Arial"/>
          <w:sz w:val="22"/>
          <w:szCs w:val="22"/>
          <w:lang w:val="en-US"/>
        </w:rPr>
        <w:t>t</w:t>
      </w:r>
    </w:p>
    <w:p w14:paraId="5FF00431" w14:textId="53F9806B" w:rsidR="6EEADA10" w:rsidRDefault="6EEADA10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1A1F2B5E" w14:textId="49CC27B3" w:rsidR="6EEADA10" w:rsidRDefault="00000000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hyperlink r:id="rId5">
        <w:r w:rsidR="25107711" w:rsidRPr="280BB114">
          <w:rPr>
            <w:rStyle w:val="Hyperlink"/>
            <w:rFonts w:ascii="Arial" w:eastAsia="Arial" w:hAnsi="Arial"/>
            <w:sz w:val="22"/>
            <w:szCs w:val="22"/>
            <w:lang w:val="en-US"/>
          </w:rPr>
          <w:t>National Health Center Program Uniform Data System (UDS) Look-Alike Data</w:t>
        </w:r>
      </w:hyperlink>
    </w:p>
    <w:p w14:paraId="2C82A63F" w14:textId="7F6CC934" w:rsidR="25107711" w:rsidRDefault="00000000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hyperlink r:id="rId6">
        <w:r w:rsidR="25107711" w:rsidRPr="280BB114">
          <w:rPr>
            <w:rStyle w:val="Hyperlink"/>
            <w:rFonts w:ascii="Arial" w:eastAsia="Arial" w:hAnsi="Arial"/>
            <w:sz w:val="22"/>
            <w:szCs w:val="22"/>
            <w:lang w:val="en-US"/>
          </w:rPr>
          <w:t>Health Center Program Uniform Data System (UDS) Data Overview</w:t>
        </w:r>
      </w:hyperlink>
    </w:p>
    <w:p w14:paraId="78B560DD" w14:textId="49AC0C2F" w:rsidR="280BB114" w:rsidRDefault="280BB114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4225F725" w14:textId="72150D85" w:rsidR="5B82E1F7" w:rsidRDefault="5B82E1F7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ME Patient Characteristics </w:t>
      </w:r>
    </w:p>
    <w:p w14:paraId="6BF46B13" w14:textId="20F91CD2" w:rsidR="5B82E1F7" w:rsidRDefault="5B82E1F7" w:rsidP="6EEADA10">
      <w:pPr>
        <w:pStyle w:val="ListParagraph"/>
        <w:numPr>
          <w:ilvl w:val="0"/>
          <w:numId w:val="8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Patients at or below 200% of poverty</w:t>
      </w:r>
    </w:p>
    <w:p w14:paraId="1B5FD3A7" w14:textId="72EDE22A" w:rsidR="5B82E1F7" w:rsidRDefault="5B82E1F7" w:rsidP="6EEADA10">
      <w:pPr>
        <w:pStyle w:val="ListParagraph"/>
        <w:numPr>
          <w:ilvl w:val="0"/>
          <w:numId w:val="8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Patients at or below 100% of poverty</w:t>
      </w:r>
    </w:p>
    <w:p w14:paraId="66C9BE2D" w14:textId="3D95AD4E" w:rsidR="280BB114" w:rsidRPr="006F0690" w:rsidRDefault="5B82E1F7" w:rsidP="280BB114">
      <w:pPr>
        <w:pStyle w:val="ListParagraph"/>
        <w:numPr>
          <w:ilvl w:val="0"/>
          <w:numId w:val="8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Type of insurance (Uninsured, Medicaid/CHIP, Medicare, Third party)</w:t>
      </w:r>
    </w:p>
    <w:p w14:paraId="042C9A93" w14:textId="21CE27CD" w:rsidR="75ED184D" w:rsidRDefault="75ED184D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sz w:val="22"/>
          <w:szCs w:val="22"/>
          <w:lang w:val="en-US"/>
        </w:rPr>
        <w:lastRenderedPageBreak/>
        <w:t>Health Outcomes</w:t>
      </w:r>
      <w:r w:rsidR="2BF963A0" w:rsidRPr="280BB114">
        <w:rPr>
          <w:rFonts w:ascii="Arial" w:eastAsia="Arial" w:hAnsi="Arial"/>
          <w:sz w:val="22"/>
          <w:szCs w:val="22"/>
          <w:lang w:val="en-US"/>
        </w:rPr>
        <w:t>: (</w:t>
      </w:r>
      <w:r w:rsidR="4C22BEE5" w:rsidRPr="280BB114">
        <w:rPr>
          <w:rFonts w:ascii="Arial" w:eastAsia="Arial" w:hAnsi="Arial"/>
          <w:sz w:val="22"/>
          <w:szCs w:val="22"/>
          <w:lang w:val="en-US"/>
        </w:rPr>
        <w:t>Dependent</w:t>
      </w:r>
      <w:r w:rsidR="13E47018" w:rsidRPr="280BB114">
        <w:rPr>
          <w:rFonts w:ascii="Arial" w:eastAsia="Arial" w:hAnsi="Arial"/>
          <w:sz w:val="22"/>
          <w:szCs w:val="22"/>
          <w:lang w:val="en-US"/>
        </w:rPr>
        <w:t xml:space="preserve"> Variable)</w:t>
      </w:r>
    </w:p>
    <w:p w14:paraId="59917E30" w14:textId="01FB8861" w:rsidR="280BB114" w:rsidRDefault="280BB114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3391F1AC" w14:textId="7F25644D" w:rsidR="65CC0027" w:rsidRDefault="65CC0027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ME Clinical Data</w:t>
      </w:r>
    </w:p>
    <w:p w14:paraId="6FB24CD2" w14:textId="0A84A798" w:rsidR="65CC0027" w:rsidRDefault="65CC0027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 Hypertension</w:t>
      </w:r>
    </w:p>
    <w:p w14:paraId="2A1ACA26" w14:textId="405C3462" w:rsidR="65CC0027" w:rsidRDefault="65CC0027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Diabetes</w:t>
      </w:r>
    </w:p>
    <w:p w14:paraId="0052F2D0" w14:textId="220E9CAE" w:rsidR="1CDDFCC6" w:rsidRDefault="1CDDFCC6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Asthma</w:t>
      </w:r>
    </w:p>
    <w:p w14:paraId="1E98D9D9" w14:textId="3AAE79D6" w:rsidR="65CC0027" w:rsidRDefault="65CC0027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HIV</w:t>
      </w:r>
    </w:p>
    <w:p w14:paraId="2EE48831" w14:textId="754FD313" w:rsidR="65CC0027" w:rsidRDefault="65CC0027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 Cervical Cancer Screening</w:t>
      </w:r>
    </w:p>
    <w:p w14:paraId="1A30CE3A" w14:textId="7ECBFCF7" w:rsidR="0B4BD639" w:rsidRDefault="0B4BD639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 Blood Pressure Control (Hypertensive Patients with Blood Pressure &lt; 140/90)</w:t>
      </w:r>
    </w:p>
    <w:p w14:paraId="084A1C1C" w14:textId="316B412C" w:rsidR="49F0BB6A" w:rsidRDefault="49F0BB6A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 xml:space="preserve">Breast Cancer Screening, </w:t>
      </w:r>
    </w:p>
    <w:p w14:paraId="00D91106" w14:textId="1A43BDCD" w:rsidR="5B95733F" w:rsidRDefault="5B95733F" w:rsidP="6EEADA10">
      <w:pPr>
        <w:pStyle w:val="ListParagraph"/>
        <w:numPr>
          <w:ilvl w:val="0"/>
          <w:numId w:val="9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Colorectal Cancer Screening</w:t>
      </w:r>
    </w:p>
    <w:p w14:paraId="3D7F6891" w14:textId="17CC24F7" w:rsidR="6EEADA10" w:rsidRDefault="6EEADA10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738CC53B" w14:textId="6E2CDA01" w:rsidR="110AFB28" w:rsidRDefault="110AFB28" w:rsidP="6EEADA10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ME Services</w:t>
      </w:r>
    </w:p>
    <w:p w14:paraId="27E9D63B" w14:textId="0A8CAA1F" w:rsidR="110AFB28" w:rsidRDefault="110AFB28" w:rsidP="6EEADA10">
      <w:pPr>
        <w:pStyle w:val="ListParagraph"/>
        <w:numPr>
          <w:ilvl w:val="0"/>
          <w:numId w:val="7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6EEADA10">
        <w:rPr>
          <w:rFonts w:ascii="Arial" w:eastAsia="Arial" w:hAnsi="Arial"/>
          <w:sz w:val="22"/>
          <w:szCs w:val="22"/>
          <w:lang w:val="en-US"/>
        </w:rPr>
        <w:t>Substance Abuse</w:t>
      </w:r>
      <w:r w:rsidR="1DE0B6FF" w:rsidRPr="6EEADA10">
        <w:rPr>
          <w:rFonts w:ascii="Arial" w:eastAsia="Arial" w:hAnsi="Arial"/>
          <w:sz w:val="22"/>
          <w:szCs w:val="22"/>
          <w:lang w:val="en-US"/>
        </w:rPr>
        <w:t xml:space="preserve"> </w:t>
      </w:r>
    </w:p>
    <w:p w14:paraId="313AEDD3" w14:textId="1B2E8F2C" w:rsidR="6EEADA10" w:rsidRDefault="110AFB28" w:rsidP="280BB114">
      <w:pPr>
        <w:pStyle w:val="ListParagraph"/>
        <w:numPr>
          <w:ilvl w:val="0"/>
          <w:numId w:val="7"/>
        </w:numPr>
        <w:spacing w:line="297" w:lineRule="exact"/>
        <w:rPr>
          <w:rFonts w:ascii="Arial" w:eastAsia="Arial" w:hAnsi="Arial"/>
          <w:sz w:val="22"/>
          <w:szCs w:val="22"/>
          <w:lang w:val="en-US"/>
        </w:rPr>
      </w:pPr>
      <w:r w:rsidRPr="280BB114">
        <w:rPr>
          <w:rFonts w:ascii="Arial" w:eastAsia="Arial" w:hAnsi="Arial"/>
          <w:sz w:val="22"/>
          <w:szCs w:val="22"/>
          <w:lang w:val="en-US"/>
        </w:rPr>
        <w:t>Mental Health</w:t>
      </w:r>
    </w:p>
    <w:p w14:paraId="2B87E697" w14:textId="27D07C86" w:rsidR="00B14BEB" w:rsidRDefault="00B14BEB" w:rsidP="280BB114">
      <w:pPr>
        <w:spacing w:line="297" w:lineRule="exact"/>
        <w:rPr>
          <w:rFonts w:ascii="Arial" w:eastAsia="Arial" w:hAnsi="Arial"/>
          <w:sz w:val="22"/>
          <w:szCs w:val="22"/>
          <w:lang w:val="en-US"/>
        </w:rPr>
      </w:pPr>
    </w:p>
    <w:p w14:paraId="1EE2C241" w14:textId="7C2972FF" w:rsidR="00864EDE" w:rsidRDefault="00813D67" w:rsidP="280BB114">
      <w:pPr>
        <w:spacing w:line="0" w:lineRule="atLeast"/>
        <w:ind w:left="120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  <w:r w:rsidRPr="280BB114"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  <w:t>Goal:</w:t>
      </w:r>
    </w:p>
    <w:p w14:paraId="29C5E503" w14:textId="77777777" w:rsidR="00400AB9" w:rsidRPr="00AD10E7" w:rsidRDefault="00400AB9" w:rsidP="280BB114">
      <w:pPr>
        <w:spacing w:line="0" w:lineRule="atLeast"/>
        <w:ind w:left="120"/>
        <w:rPr>
          <w:rFonts w:ascii="Arial" w:eastAsia="Arial" w:hAnsi="Arial"/>
          <w:b/>
          <w:bCs/>
          <w:color w:val="0070C0"/>
          <w:sz w:val="22"/>
          <w:szCs w:val="22"/>
          <w:lang w:val="en-US"/>
        </w:rPr>
      </w:pPr>
    </w:p>
    <w:p w14:paraId="7C42FD12" w14:textId="77777777" w:rsidR="00864EDE" w:rsidRPr="00AD10E7" w:rsidRDefault="00864EDE">
      <w:pPr>
        <w:spacing w:line="120" w:lineRule="exact"/>
        <w:rPr>
          <w:rFonts w:ascii="Times New Roman" w:eastAsia="Times New Roman" w:hAnsi="Times New Roman"/>
          <w:sz w:val="24"/>
          <w:lang w:val="en-US"/>
        </w:rPr>
      </w:pPr>
    </w:p>
    <w:p w14:paraId="627162EC" w14:textId="1B3CE36C" w:rsidR="00813D67" w:rsidRDefault="00813D67" w:rsidP="280BB114">
      <w:pPr>
        <w:ind w:left="12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b/>
          <w:bCs/>
          <w:sz w:val="22"/>
          <w:szCs w:val="22"/>
          <w:lang w:val="en-US"/>
        </w:rPr>
        <w:t>Specific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. </w:t>
      </w:r>
      <w:r w:rsidR="28B5FB7A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We need to establish </w:t>
      </w:r>
      <w:r w:rsidR="3FE2D094" w:rsidRPr="280BB114">
        <w:rPr>
          <w:rFonts w:ascii="Times New Roman" w:eastAsia="Times New Roman" w:hAnsi="Times New Roman"/>
          <w:sz w:val="22"/>
          <w:szCs w:val="22"/>
          <w:lang w:val="en-US"/>
        </w:rPr>
        <w:t>a relationship</w:t>
      </w:r>
      <w:r w:rsidR="7E1B9081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between Economic Indicators &amp; health outcomes</w:t>
      </w:r>
      <w:r w:rsidR="10F6E87B" w:rsidRPr="280BB114">
        <w:rPr>
          <w:rFonts w:ascii="Times New Roman" w:eastAsia="Times New Roman" w:hAnsi="Times New Roman"/>
          <w:sz w:val="22"/>
          <w:szCs w:val="22"/>
          <w:lang w:val="en-US"/>
        </w:rPr>
        <w:t>. Identify underlying issues with public health domain</w:t>
      </w:r>
      <w:r w:rsidR="5E572A22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. It’s important to show visualization &amp; descriptive explanation) </w:t>
      </w:r>
    </w:p>
    <w:p w14:paraId="091B62D8" w14:textId="77777777" w:rsidR="00864EDE" w:rsidRPr="00AD10E7" w:rsidRDefault="00864EDE">
      <w:pPr>
        <w:spacing w:line="121" w:lineRule="exact"/>
        <w:rPr>
          <w:rFonts w:ascii="Times New Roman" w:eastAsia="Times New Roman" w:hAnsi="Times New Roman"/>
          <w:sz w:val="24"/>
          <w:lang w:val="en-US"/>
        </w:rPr>
      </w:pPr>
    </w:p>
    <w:p w14:paraId="7AABBB74" w14:textId="0EC07D4E" w:rsidR="00864EDE" w:rsidRPr="00AD10E7" w:rsidRDefault="00813D67" w:rsidP="280BB114">
      <w:pPr>
        <w:spacing w:line="0" w:lineRule="atLeast"/>
        <w:ind w:left="12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b/>
          <w:bCs/>
          <w:sz w:val="22"/>
          <w:szCs w:val="22"/>
          <w:lang w:val="en-US"/>
        </w:rPr>
        <w:t>Measurable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. </w:t>
      </w:r>
      <w:r w:rsidR="5D6E031A" w:rsidRPr="280BB114">
        <w:rPr>
          <w:rFonts w:ascii="Times New Roman" w:eastAsia="Times New Roman" w:hAnsi="Times New Roman"/>
          <w:sz w:val="22"/>
          <w:szCs w:val="22"/>
          <w:lang w:val="en-US"/>
        </w:rPr>
        <w:t>If I can accurately predict health outcomes for counties</w:t>
      </w:r>
      <w:r w:rsidR="4F235416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in Maine,</w:t>
      </w:r>
      <w:r w:rsidR="3170104F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</w:t>
      </w:r>
      <w:r w:rsidR="4F235416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R value, P value &lt; </w:t>
      </w:r>
      <w:r w:rsidR="00400AB9" w:rsidRPr="280BB114">
        <w:rPr>
          <w:rFonts w:ascii="Times New Roman" w:eastAsia="Times New Roman" w:hAnsi="Times New Roman"/>
          <w:sz w:val="22"/>
          <w:szCs w:val="22"/>
          <w:lang w:val="en-US"/>
        </w:rPr>
        <w:t>0.05.</w:t>
      </w:r>
    </w:p>
    <w:p w14:paraId="150A612C" w14:textId="423DACDF" w:rsidR="00864EDE" w:rsidRPr="00AD10E7" w:rsidRDefault="00864EDE" w:rsidP="280BB114">
      <w:pPr>
        <w:spacing w:line="120" w:lineRule="exact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A3E9C8A" w14:textId="43C5B78D" w:rsidR="00864EDE" w:rsidRPr="00AD10E7" w:rsidRDefault="00813D67" w:rsidP="280BB114">
      <w:pPr>
        <w:spacing w:line="0" w:lineRule="atLeast"/>
        <w:ind w:left="12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b/>
          <w:bCs/>
          <w:sz w:val="22"/>
          <w:szCs w:val="22"/>
          <w:lang w:val="en-US"/>
        </w:rPr>
        <w:t>Realistic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. </w:t>
      </w:r>
      <w:r w:rsidR="15AC51E8" w:rsidRPr="280BB114">
        <w:rPr>
          <w:rFonts w:ascii="Times New Roman" w:eastAsia="Times New Roman" w:hAnsi="Times New Roman"/>
          <w:sz w:val="22"/>
          <w:szCs w:val="22"/>
          <w:lang w:val="en-US"/>
        </w:rPr>
        <w:t>I should work on one state at a time rather than handling multiple states at once</w:t>
      </w:r>
      <w:r w:rsidR="393D7B37" w:rsidRPr="280BB114">
        <w:rPr>
          <w:rFonts w:ascii="Times New Roman" w:eastAsia="Times New Roman" w:hAnsi="Times New Roman"/>
          <w:sz w:val="22"/>
          <w:szCs w:val="22"/>
          <w:lang w:val="en-US"/>
        </w:rPr>
        <w:t>.</w:t>
      </w:r>
      <w:r w:rsidR="019803EB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</w:t>
      </w:r>
    </w:p>
    <w:p w14:paraId="5F0845E1" w14:textId="77777777" w:rsidR="00864EDE" w:rsidRPr="00AD10E7" w:rsidRDefault="00864EDE">
      <w:pPr>
        <w:spacing w:line="119" w:lineRule="exact"/>
        <w:rPr>
          <w:rFonts w:ascii="Times New Roman" w:eastAsia="Times New Roman" w:hAnsi="Times New Roman"/>
          <w:sz w:val="24"/>
          <w:lang w:val="en-US"/>
        </w:rPr>
      </w:pPr>
    </w:p>
    <w:p w14:paraId="5B6DAA38" w14:textId="078C6913" w:rsidR="00864EDE" w:rsidRPr="00AD10E7" w:rsidRDefault="00813D67" w:rsidP="280BB114">
      <w:pPr>
        <w:spacing w:line="0" w:lineRule="atLeast"/>
        <w:ind w:left="12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b/>
          <w:bCs/>
          <w:sz w:val="22"/>
          <w:szCs w:val="22"/>
          <w:lang w:val="en-US"/>
        </w:rPr>
        <w:t>Time-related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. </w:t>
      </w:r>
      <w:r w:rsidR="285BE2F2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If I can finish Maine </w:t>
      </w:r>
      <w:r w:rsidR="00400AB9" w:rsidRPr="280BB114">
        <w:rPr>
          <w:rFonts w:ascii="Times New Roman" w:eastAsia="Times New Roman" w:hAnsi="Times New Roman"/>
          <w:sz w:val="22"/>
          <w:szCs w:val="22"/>
          <w:lang w:val="en-US"/>
        </w:rPr>
        <w:t>by</w:t>
      </w:r>
      <w:r w:rsidR="285BE2F2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03/20, I’ll move on to </w:t>
      </w:r>
      <w:proofErr w:type="gramStart"/>
      <w:r w:rsidR="285BE2F2" w:rsidRPr="280BB114">
        <w:rPr>
          <w:rFonts w:ascii="Times New Roman" w:eastAsia="Times New Roman" w:hAnsi="Times New Roman"/>
          <w:sz w:val="22"/>
          <w:szCs w:val="22"/>
          <w:lang w:val="en-US"/>
        </w:rPr>
        <w:t>next</w:t>
      </w:r>
      <w:proofErr w:type="gramEnd"/>
      <w:r w:rsidR="285BE2F2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</w:t>
      </w:r>
      <w:r w:rsidR="00400AB9" w:rsidRPr="280BB114">
        <w:rPr>
          <w:rFonts w:ascii="Times New Roman" w:eastAsia="Times New Roman" w:hAnsi="Times New Roman"/>
          <w:sz w:val="22"/>
          <w:szCs w:val="22"/>
          <w:lang w:val="en-US"/>
        </w:rPr>
        <w:t>state.</w:t>
      </w:r>
    </w:p>
    <w:p w14:paraId="29029459" w14:textId="137A0BC5" w:rsidR="280BB114" w:rsidRDefault="280BB114" w:rsidP="280BB114">
      <w:pPr>
        <w:spacing w:line="0" w:lineRule="atLeast"/>
        <w:ind w:left="12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0CC19E9D" w14:textId="77777777" w:rsidR="009F489A" w:rsidRPr="00AD10E7" w:rsidRDefault="009F489A">
      <w:pPr>
        <w:spacing w:line="297" w:lineRule="exact"/>
        <w:rPr>
          <w:rFonts w:ascii="Times New Roman" w:eastAsia="Times New Roman" w:hAnsi="Times New Roman"/>
          <w:sz w:val="24"/>
          <w:lang w:val="en-US"/>
        </w:rPr>
      </w:pPr>
    </w:p>
    <w:p w14:paraId="306AA7ED" w14:textId="77777777" w:rsidR="00864EDE" w:rsidRPr="00AD10E7" w:rsidRDefault="00813D67">
      <w:pPr>
        <w:spacing w:line="0" w:lineRule="atLeast"/>
        <w:ind w:left="120"/>
        <w:rPr>
          <w:rFonts w:ascii="Arial" w:eastAsia="Arial" w:hAnsi="Arial"/>
          <w:b/>
          <w:color w:val="0070C0"/>
          <w:sz w:val="22"/>
          <w:lang w:val="en-US"/>
        </w:rPr>
      </w:pPr>
      <w:r w:rsidRPr="00AD10E7">
        <w:rPr>
          <w:rFonts w:ascii="Arial" w:eastAsia="Arial" w:hAnsi="Arial"/>
          <w:b/>
          <w:color w:val="0070C0"/>
          <w:sz w:val="22"/>
          <w:lang w:val="en-US"/>
        </w:rPr>
        <w:t>Objectives:</w:t>
      </w:r>
    </w:p>
    <w:p w14:paraId="2FE89EBB" w14:textId="4BA78CFA" w:rsidR="00864EDE" w:rsidRPr="00AD10E7" w:rsidRDefault="00864EDE" w:rsidP="280BB114">
      <w:pPr>
        <w:spacing w:line="118" w:lineRule="exact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72D8B31E" w14:textId="70EDF8ED" w:rsidR="00864EDE" w:rsidRDefault="00400AB9" w:rsidP="00400AB9">
      <w:pPr>
        <w:spacing w:line="225" w:lineRule="exact"/>
        <w:ind w:left="120"/>
        <w:rPr>
          <w:rFonts w:ascii="Times New Roman" w:eastAsia="Times New Roman" w:hAnsi="Times New Roman"/>
          <w:sz w:val="21"/>
          <w:lang w:val="en-US"/>
        </w:rPr>
      </w:pPr>
      <w:r>
        <w:rPr>
          <w:rFonts w:ascii="Times New Roman" w:eastAsia="Times New Roman" w:hAnsi="Times New Roman"/>
          <w:sz w:val="21"/>
          <w:lang w:val="en-US"/>
        </w:rPr>
        <w:t>The result of the regression models gives us accurate R-squared value. I want to use the model to make predictions of the counties for Maine. If the model is giving me good accuracy. I would want to move to building models for each county of America to give us an accurate picture of the health outcomes and performance of states.</w:t>
      </w:r>
    </w:p>
    <w:p w14:paraId="2B71F42A" w14:textId="77777777" w:rsidR="00400AB9" w:rsidRDefault="00400AB9">
      <w:pPr>
        <w:spacing w:line="225" w:lineRule="exact"/>
        <w:rPr>
          <w:rFonts w:ascii="Times New Roman" w:eastAsia="Times New Roman" w:hAnsi="Times New Roman"/>
          <w:sz w:val="21"/>
          <w:lang w:val="en-US"/>
        </w:rPr>
      </w:pPr>
    </w:p>
    <w:p w14:paraId="4CA22C31" w14:textId="4DB0BA1C" w:rsidR="00400AB9" w:rsidRPr="00AD10E7" w:rsidRDefault="00813D67" w:rsidP="00400AB9">
      <w:pPr>
        <w:spacing w:line="0" w:lineRule="atLeast"/>
        <w:ind w:left="120"/>
        <w:rPr>
          <w:rFonts w:ascii="Arial" w:eastAsia="Arial" w:hAnsi="Arial"/>
          <w:b/>
          <w:color w:val="0070C0"/>
          <w:sz w:val="22"/>
          <w:lang w:val="en-US"/>
        </w:rPr>
      </w:pPr>
      <w:r w:rsidRPr="00AD10E7">
        <w:rPr>
          <w:rFonts w:ascii="Arial" w:eastAsia="Arial" w:hAnsi="Arial"/>
          <w:b/>
          <w:color w:val="0070C0"/>
          <w:sz w:val="22"/>
          <w:lang w:val="en-US"/>
        </w:rPr>
        <w:t>Success Criteria:</w:t>
      </w:r>
    </w:p>
    <w:p w14:paraId="3CB9FA67" w14:textId="77777777" w:rsidR="00864EDE" w:rsidRPr="00AD10E7" w:rsidRDefault="00864EDE">
      <w:pPr>
        <w:spacing w:line="128" w:lineRule="exact"/>
        <w:rPr>
          <w:rFonts w:ascii="Times New Roman" w:eastAsia="Times New Roman" w:hAnsi="Times New Roman"/>
          <w:sz w:val="24"/>
          <w:lang w:val="en-US"/>
        </w:rPr>
      </w:pPr>
    </w:p>
    <w:p w14:paraId="39BE2C5F" w14:textId="27C976CD" w:rsidR="00400AB9" w:rsidRDefault="54251968" w:rsidP="00400AB9">
      <w:pPr>
        <w:spacing w:line="236" w:lineRule="auto"/>
        <w:ind w:left="120" w:right="24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There is a clear relationship between factors and health outcomes. The ML model </w:t>
      </w:r>
      <w:r w:rsidR="1046EF6A" w:rsidRPr="280BB114">
        <w:rPr>
          <w:rFonts w:ascii="Times New Roman" w:eastAsia="Times New Roman" w:hAnsi="Times New Roman"/>
          <w:sz w:val="22"/>
          <w:szCs w:val="22"/>
          <w:lang w:val="en-US"/>
        </w:rPr>
        <w:t>gives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outcome prediction with great accuracy. All the </w:t>
      </w:r>
      <w:r w:rsidR="0C636836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visualization, plots, heatmaps, charts, figures clearly </w:t>
      </w:r>
      <w:r w:rsidR="24054287" w:rsidRPr="280BB114">
        <w:rPr>
          <w:rFonts w:ascii="Times New Roman" w:eastAsia="Times New Roman" w:hAnsi="Times New Roman"/>
          <w:sz w:val="22"/>
          <w:szCs w:val="22"/>
          <w:lang w:val="en-US"/>
        </w:rPr>
        <w:t>show</w:t>
      </w:r>
      <w:r w:rsidR="0C636836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a relationship</w:t>
      </w:r>
      <w:r w:rsidR="6B854A2C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between economics and health outcomes.</w:t>
      </w:r>
    </w:p>
    <w:p w14:paraId="2794129E" w14:textId="77777777" w:rsidR="00864EDE" w:rsidRPr="00AD10E7" w:rsidRDefault="00864EDE">
      <w:pPr>
        <w:spacing w:line="244" w:lineRule="exact"/>
        <w:rPr>
          <w:rFonts w:ascii="Times New Roman" w:eastAsia="Times New Roman" w:hAnsi="Times New Roman"/>
          <w:sz w:val="24"/>
          <w:lang w:val="en-US"/>
        </w:rPr>
      </w:pPr>
    </w:p>
    <w:p w14:paraId="769B0180" w14:textId="77777777" w:rsidR="00864EDE" w:rsidRPr="00AD10E7" w:rsidRDefault="00813D67">
      <w:pPr>
        <w:spacing w:line="0" w:lineRule="atLeast"/>
        <w:ind w:left="120"/>
        <w:rPr>
          <w:rFonts w:ascii="Arial" w:eastAsia="Arial" w:hAnsi="Arial"/>
          <w:b/>
          <w:color w:val="0070C0"/>
          <w:sz w:val="22"/>
          <w:lang w:val="en-US"/>
        </w:rPr>
      </w:pPr>
      <w:r w:rsidRPr="00AD10E7">
        <w:rPr>
          <w:rFonts w:ascii="Arial" w:eastAsia="Arial" w:hAnsi="Arial"/>
          <w:b/>
          <w:color w:val="0070C0"/>
          <w:sz w:val="22"/>
          <w:lang w:val="en-US"/>
        </w:rPr>
        <w:t>Assumptions, Risks, Obstacles:</w:t>
      </w:r>
    </w:p>
    <w:p w14:paraId="33957DFE" w14:textId="77777777" w:rsidR="00864EDE" w:rsidRPr="00AD10E7" w:rsidRDefault="00864EDE">
      <w:pPr>
        <w:spacing w:line="152" w:lineRule="exact"/>
        <w:rPr>
          <w:rFonts w:ascii="Times New Roman" w:eastAsia="Times New Roman" w:hAnsi="Times New Roman"/>
          <w:sz w:val="24"/>
          <w:lang w:val="en-US"/>
        </w:rPr>
      </w:pPr>
    </w:p>
    <w:p w14:paraId="133208F4" w14:textId="77777777" w:rsidR="006F0690" w:rsidRDefault="2DC84E2C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sz w:val="22"/>
          <w:szCs w:val="22"/>
          <w:lang w:val="en-US"/>
        </w:rPr>
        <w:t>The main issue which I can face is the model accuracy (R</w:t>
      </w:r>
      <w:r w:rsidR="18628785" w:rsidRPr="280BB114">
        <w:rPr>
          <w:rFonts w:ascii="Times New Roman" w:eastAsia="Times New Roman" w:hAnsi="Times New Roman"/>
          <w:sz w:val="22"/>
          <w:szCs w:val="22"/>
          <w:lang w:val="en-US"/>
        </w:rPr>
        <w:t>-</w:t>
      </w: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value). The model can be overfitted or undertrained. It could be that I might not have </w:t>
      </w:r>
      <w:r w:rsidR="4B3B73D4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enough data to make any accurate predictions. I’ll be </w:t>
      </w:r>
      <w:r w:rsidR="36573222" w:rsidRPr="280BB114">
        <w:rPr>
          <w:rFonts w:ascii="Times New Roman" w:eastAsia="Times New Roman" w:hAnsi="Times New Roman"/>
          <w:sz w:val="22"/>
          <w:szCs w:val="22"/>
          <w:lang w:val="en-US"/>
        </w:rPr>
        <w:t>cooperating with a</w:t>
      </w:r>
      <w:r w:rsidR="4B3B73D4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vast </w:t>
      </w:r>
      <w:r w:rsidR="7CF12FA1" w:rsidRPr="280BB114">
        <w:rPr>
          <w:rFonts w:ascii="Times New Roman" w:eastAsia="Times New Roman" w:hAnsi="Times New Roman"/>
          <w:sz w:val="22"/>
          <w:szCs w:val="22"/>
          <w:lang w:val="en-US"/>
        </w:rPr>
        <w:t>amount</w:t>
      </w:r>
      <w:r w:rsidR="4B3B73D4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of data</w:t>
      </w:r>
      <w:r w:rsidR="0A13D6E3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from multiple sources.</w:t>
      </w:r>
      <w:r w:rsidR="4B3B73D4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There can be </w:t>
      </w:r>
      <w:r w:rsidR="3EF7DEDC"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irregularities in data </w:t>
      </w:r>
      <w:r w:rsidR="008E243D" w:rsidRPr="280BB114">
        <w:rPr>
          <w:rFonts w:ascii="Times New Roman" w:eastAsia="Times New Roman" w:hAnsi="Times New Roman"/>
          <w:sz w:val="22"/>
          <w:szCs w:val="22"/>
          <w:lang w:val="en-US"/>
        </w:rPr>
        <w:t>compilation.</w:t>
      </w:r>
    </w:p>
    <w:p w14:paraId="45D2117C" w14:textId="77777777" w:rsidR="006F0690" w:rsidRDefault="006F0690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37D1ABF2" w14:textId="77777777" w:rsidR="006F0690" w:rsidRDefault="006F0690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79AC2F9A" w14:textId="77777777" w:rsidR="006F0690" w:rsidRDefault="006F0690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09043154" w14:textId="77777777" w:rsidR="006F0690" w:rsidRDefault="006F0690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6E039336" w14:textId="77777777" w:rsidR="006F0690" w:rsidRDefault="006F0690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448C7BE3" w14:textId="77777777" w:rsidR="006F0690" w:rsidRDefault="006F0690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3FCF8842" w14:textId="77777777" w:rsidR="006F0690" w:rsidRDefault="006F0690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</w:p>
    <w:p w14:paraId="58BA89C3" w14:textId="5C79982B" w:rsidR="2DC84E2C" w:rsidRDefault="3EF7DEDC" w:rsidP="280BB114">
      <w:pPr>
        <w:spacing w:line="237" w:lineRule="auto"/>
        <w:ind w:left="120" w:right="380"/>
        <w:rPr>
          <w:rFonts w:ascii="Times New Roman" w:eastAsia="Times New Roman" w:hAnsi="Times New Roman"/>
          <w:sz w:val="22"/>
          <w:szCs w:val="22"/>
          <w:lang w:val="en-US"/>
        </w:rPr>
      </w:pPr>
      <w:r w:rsidRPr="280BB114">
        <w:rPr>
          <w:rFonts w:ascii="Times New Roman" w:eastAsia="Times New Roman" w:hAnsi="Times New Roman"/>
          <w:sz w:val="22"/>
          <w:szCs w:val="22"/>
          <w:lang w:val="en-US"/>
        </w:rPr>
        <w:t xml:space="preserve"> </w:t>
      </w:r>
    </w:p>
    <w:p w14:paraId="29596F36" w14:textId="3B1D947A" w:rsidR="00864EDE" w:rsidRPr="00AD10E7" w:rsidRDefault="00864EDE" w:rsidP="006F0690">
      <w:pPr>
        <w:spacing w:line="362" w:lineRule="exact"/>
        <w:jc w:val="right"/>
        <w:rPr>
          <w:rFonts w:ascii="Times New Roman" w:eastAsia="Times New Roman" w:hAnsi="Times New Roman"/>
          <w:sz w:val="24"/>
          <w:lang w:val="en-US"/>
        </w:rPr>
      </w:pPr>
    </w:p>
    <w:p w14:paraId="37B3DA8D" w14:textId="1C5B513A" w:rsidR="00813D67" w:rsidRDefault="006F0690" w:rsidP="006F0690">
      <w:pPr>
        <w:spacing w:line="1" w:lineRule="exact"/>
        <w:jc w:val="righ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  <w:szCs w:val="22"/>
          <w:lang w:val="en-US"/>
        </w:rPr>
        <w:drawing>
          <wp:inline distT="0" distB="0" distL="0" distR="0" wp14:anchorId="7647E6E6" wp14:editId="3F71F4AC">
            <wp:extent cx="1438705" cy="619125"/>
            <wp:effectExtent l="0" t="0" r="9525" b="0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85" cy="62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D67">
      <w:pgSz w:w="12240" w:h="15840"/>
      <w:pgMar w:top="729" w:right="720" w:bottom="823" w:left="720" w:header="0" w:footer="0" w:gutter="0"/>
      <w:cols w:space="0" w:equalWidth="0">
        <w:col w:w="108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Dkeu0xe4270md" int2:id="q4qFj5hf">
      <int2:state int2:value="Rejected" int2:type="AugLoop_Text_Critique"/>
    </int2:textHash>
    <int2:textHash int2:hashCode="LIQjk6XGEq4I2p" int2:id="RerXBINb">
      <int2:state int2:value="Rejected" int2:type="AugLoop_Text_Critique"/>
    </int2:textHash>
    <int2:textHash int2:hashCode="OAZinxxvY/4jJE" int2:id="Gh2MgMHq">
      <int2:state int2:value="Rejected" int2:type="AugLoop_Text_Critique"/>
    </int2:textHash>
    <int2:textHash int2:hashCode="3gXOdW0qqqy+H6" int2:id="POipXp3B">
      <int2:state int2:value="Rejected" int2:type="AugLoop_Text_Critique"/>
    </int2:textHash>
    <int2:textHash int2:hashCode="I/TUfJJayX0kIZ" int2:id="bYrFw5nl">
      <int2:state int2:value="Rejected" int2:type="AugLoop_Text_Critique"/>
    </int2:textHash>
    <int2:textHash int2:hashCode="g0s08W9FHgDyaN" int2:id="KhutlMtO">
      <int2:state int2:value="Rejected" int2:type="AugLoop_Text_Critique"/>
    </int2:textHash>
    <int2:textHash int2:hashCode="l7M8STxuylTZLD" int2:id="VpdRlGu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DD22F434">
      <w:start w:val="1"/>
      <w:numFmt w:val="bullet"/>
      <w:lvlText w:val="\endash "/>
      <w:lvlJc w:val="left"/>
    </w:lvl>
    <w:lvl w:ilvl="1" w:tplc="F52EA558">
      <w:start w:val="1"/>
      <w:numFmt w:val="bullet"/>
      <w:lvlText w:val=""/>
      <w:lvlJc w:val="left"/>
    </w:lvl>
    <w:lvl w:ilvl="2" w:tplc="C2BACAB8">
      <w:start w:val="1"/>
      <w:numFmt w:val="bullet"/>
      <w:lvlText w:val=""/>
      <w:lvlJc w:val="left"/>
    </w:lvl>
    <w:lvl w:ilvl="3" w:tplc="A350B39E">
      <w:start w:val="1"/>
      <w:numFmt w:val="bullet"/>
      <w:lvlText w:val=""/>
      <w:lvlJc w:val="left"/>
    </w:lvl>
    <w:lvl w:ilvl="4" w:tplc="27ECD5B4">
      <w:start w:val="1"/>
      <w:numFmt w:val="bullet"/>
      <w:lvlText w:val=""/>
      <w:lvlJc w:val="left"/>
    </w:lvl>
    <w:lvl w:ilvl="5" w:tplc="F600DE34">
      <w:start w:val="1"/>
      <w:numFmt w:val="bullet"/>
      <w:lvlText w:val=""/>
      <w:lvlJc w:val="left"/>
    </w:lvl>
    <w:lvl w:ilvl="6" w:tplc="3412FC80">
      <w:start w:val="1"/>
      <w:numFmt w:val="bullet"/>
      <w:lvlText w:val=""/>
      <w:lvlJc w:val="left"/>
    </w:lvl>
    <w:lvl w:ilvl="7" w:tplc="517EE3AE">
      <w:start w:val="1"/>
      <w:numFmt w:val="bullet"/>
      <w:lvlText w:val=""/>
      <w:lvlJc w:val="left"/>
    </w:lvl>
    <w:lvl w:ilvl="8" w:tplc="3814D76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32BE2106">
      <w:start w:val="1"/>
      <w:numFmt w:val="bullet"/>
      <w:lvlText w:val=" "/>
      <w:lvlJc w:val="left"/>
    </w:lvl>
    <w:lvl w:ilvl="1" w:tplc="2BA484AC">
      <w:start w:val="1"/>
      <w:numFmt w:val="bullet"/>
      <w:lvlText w:val=""/>
      <w:lvlJc w:val="left"/>
    </w:lvl>
    <w:lvl w:ilvl="2" w:tplc="3EC45D80">
      <w:start w:val="1"/>
      <w:numFmt w:val="bullet"/>
      <w:lvlText w:val=""/>
      <w:lvlJc w:val="left"/>
    </w:lvl>
    <w:lvl w:ilvl="3" w:tplc="7786B32A">
      <w:start w:val="1"/>
      <w:numFmt w:val="bullet"/>
      <w:lvlText w:val=""/>
      <w:lvlJc w:val="left"/>
    </w:lvl>
    <w:lvl w:ilvl="4" w:tplc="C980E3A0">
      <w:start w:val="1"/>
      <w:numFmt w:val="bullet"/>
      <w:lvlText w:val=""/>
      <w:lvlJc w:val="left"/>
    </w:lvl>
    <w:lvl w:ilvl="5" w:tplc="EBCC870E">
      <w:start w:val="1"/>
      <w:numFmt w:val="bullet"/>
      <w:lvlText w:val=""/>
      <w:lvlJc w:val="left"/>
    </w:lvl>
    <w:lvl w:ilvl="6" w:tplc="CEE6F4F6">
      <w:start w:val="1"/>
      <w:numFmt w:val="bullet"/>
      <w:lvlText w:val=""/>
      <w:lvlJc w:val="left"/>
    </w:lvl>
    <w:lvl w:ilvl="7" w:tplc="4AC242B2">
      <w:start w:val="1"/>
      <w:numFmt w:val="bullet"/>
      <w:lvlText w:val=""/>
      <w:lvlJc w:val="left"/>
    </w:lvl>
    <w:lvl w:ilvl="8" w:tplc="3386E60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94CE2A06">
      <w:start w:val="1"/>
      <w:numFmt w:val="bullet"/>
      <w:lvlText w:val=" "/>
      <w:lvlJc w:val="left"/>
    </w:lvl>
    <w:lvl w:ilvl="1" w:tplc="9230B1F6">
      <w:start w:val="1"/>
      <w:numFmt w:val="bullet"/>
      <w:lvlText w:val=""/>
      <w:lvlJc w:val="left"/>
    </w:lvl>
    <w:lvl w:ilvl="2" w:tplc="9BFA4616">
      <w:start w:val="1"/>
      <w:numFmt w:val="bullet"/>
      <w:lvlText w:val=""/>
      <w:lvlJc w:val="left"/>
    </w:lvl>
    <w:lvl w:ilvl="3" w:tplc="36249270">
      <w:start w:val="1"/>
      <w:numFmt w:val="bullet"/>
      <w:lvlText w:val=""/>
      <w:lvlJc w:val="left"/>
    </w:lvl>
    <w:lvl w:ilvl="4" w:tplc="521EDC56">
      <w:start w:val="1"/>
      <w:numFmt w:val="bullet"/>
      <w:lvlText w:val=""/>
      <w:lvlJc w:val="left"/>
    </w:lvl>
    <w:lvl w:ilvl="5" w:tplc="8776272E">
      <w:start w:val="1"/>
      <w:numFmt w:val="bullet"/>
      <w:lvlText w:val=""/>
      <w:lvlJc w:val="left"/>
    </w:lvl>
    <w:lvl w:ilvl="6" w:tplc="95EE5DBE">
      <w:start w:val="1"/>
      <w:numFmt w:val="bullet"/>
      <w:lvlText w:val=""/>
      <w:lvlJc w:val="left"/>
    </w:lvl>
    <w:lvl w:ilvl="7" w:tplc="CB24CB74">
      <w:start w:val="1"/>
      <w:numFmt w:val="bullet"/>
      <w:lvlText w:val=""/>
      <w:lvlJc w:val="left"/>
    </w:lvl>
    <w:lvl w:ilvl="8" w:tplc="A4FCE678">
      <w:start w:val="1"/>
      <w:numFmt w:val="bullet"/>
      <w:lvlText w:val=""/>
      <w:lvlJc w:val="left"/>
    </w:lvl>
  </w:abstractNum>
  <w:abstractNum w:abstractNumId="3" w15:restartNumberingAfterBreak="0">
    <w:nsid w:val="04F52396"/>
    <w:multiLevelType w:val="hybridMultilevel"/>
    <w:tmpl w:val="6E94910E"/>
    <w:lvl w:ilvl="0" w:tplc="6DDAD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45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9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C2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E7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CF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81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6D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08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A7F58"/>
    <w:multiLevelType w:val="hybridMultilevel"/>
    <w:tmpl w:val="1536FB38"/>
    <w:lvl w:ilvl="0" w:tplc="5622D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8E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ED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67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4C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E7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28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A7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00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FF23"/>
    <w:multiLevelType w:val="hybridMultilevel"/>
    <w:tmpl w:val="43A8EA42"/>
    <w:lvl w:ilvl="0" w:tplc="A04E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20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C6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E5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8D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06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8F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2E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3A9F9"/>
    <w:multiLevelType w:val="hybridMultilevel"/>
    <w:tmpl w:val="5C521E06"/>
    <w:lvl w:ilvl="0" w:tplc="18501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C3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2EF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A1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A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A0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CA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EB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02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8293B"/>
    <w:multiLevelType w:val="hybridMultilevel"/>
    <w:tmpl w:val="F350D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F6514"/>
    <w:multiLevelType w:val="hybridMultilevel"/>
    <w:tmpl w:val="F18E9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03DE5"/>
    <w:multiLevelType w:val="hybridMultilevel"/>
    <w:tmpl w:val="16A4E1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7C4707"/>
    <w:multiLevelType w:val="hybridMultilevel"/>
    <w:tmpl w:val="1FB6E004"/>
    <w:lvl w:ilvl="0" w:tplc="9F644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6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EF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C5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A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CB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65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CA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C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C577A"/>
    <w:multiLevelType w:val="hybridMultilevel"/>
    <w:tmpl w:val="53462BFA"/>
    <w:lvl w:ilvl="0" w:tplc="9E9AF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A2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29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AC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0C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41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A5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C2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48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F95D4"/>
    <w:multiLevelType w:val="hybridMultilevel"/>
    <w:tmpl w:val="A434EBF4"/>
    <w:lvl w:ilvl="0" w:tplc="A072A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2D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0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48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E1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0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0C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80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85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D0F96"/>
    <w:multiLevelType w:val="hybridMultilevel"/>
    <w:tmpl w:val="49E66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72EB0"/>
    <w:multiLevelType w:val="hybridMultilevel"/>
    <w:tmpl w:val="C56666A0"/>
    <w:lvl w:ilvl="0" w:tplc="63ECF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86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AC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64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0C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40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2C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4F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4B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EC46B"/>
    <w:multiLevelType w:val="hybridMultilevel"/>
    <w:tmpl w:val="95D8EEC8"/>
    <w:lvl w:ilvl="0" w:tplc="0ABC4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0C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AD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2E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62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6D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B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CA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A6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035894">
    <w:abstractNumId w:val="11"/>
  </w:num>
  <w:num w:numId="2" w16cid:durableId="1270046245">
    <w:abstractNumId w:val="10"/>
  </w:num>
  <w:num w:numId="3" w16cid:durableId="715272896">
    <w:abstractNumId w:val="4"/>
  </w:num>
  <w:num w:numId="4" w16cid:durableId="1618293163">
    <w:abstractNumId w:val="14"/>
  </w:num>
  <w:num w:numId="5" w16cid:durableId="786049407">
    <w:abstractNumId w:val="5"/>
  </w:num>
  <w:num w:numId="6" w16cid:durableId="1414626409">
    <w:abstractNumId w:val="3"/>
  </w:num>
  <w:num w:numId="7" w16cid:durableId="1317567666">
    <w:abstractNumId w:val="15"/>
  </w:num>
  <w:num w:numId="8" w16cid:durableId="283848650">
    <w:abstractNumId w:val="12"/>
  </w:num>
  <w:num w:numId="9" w16cid:durableId="982079087">
    <w:abstractNumId w:val="6"/>
  </w:num>
  <w:num w:numId="10" w16cid:durableId="1304627305">
    <w:abstractNumId w:val="0"/>
  </w:num>
  <w:num w:numId="11" w16cid:durableId="1622883326">
    <w:abstractNumId w:val="1"/>
  </w:num>
  <w:num w:numId="12" w16cid:durableId="193739857">
    <w:abstractNumId w:val="2"/>
  </w:num>
  <w:num w:numId="13" w16cid:durableId="15860608">
    <w:abstractNumId w:val="8"/>
  </w:num>
  <w:num w:numId="14" w16cid:durableId="2135706162">
    <w:abstractNumId w:val="7"/>
  </w:num>
  <w:num w:numId="15" w16cid:durableId="305739845">
    <w:abstractNumId w:val="13"/>
  </w:num>
  <w:num w:numId="16" w16cid:durableId="944534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0E7"/>
    <w:rsid w:val="001B3064"/>
    <w:rsid w:val="00255F55"/>
    <w:rsid w:val="002B50D2"/>
    <w:rsid w:val="00400AB9"/>
    <w:rsid w:val="00481EA8"/>
    <w:rsid w:val="00680AFF"/>
    <w:rsid w:val="006D77B5"/>
    <w:rsid w:val="006F0690"/>
    <w:rsid w:val="007512FF"/>
    <w:rsid w:val="00804605"/>
    <w:rsid w:val="00813D67"/>
    <w:rsid w:val="00864EDE"/>
    <w:rsid w:val="008E243D"/>
    <w:rsid w:val="009F489A"/>
    <w:rsid w:val="00AD10E7"/>
    <w:rsid w:val="00B14BEB"/>
    <w:rsid w:val="00C564F6"/>
    <w:rsid w:val="00D0063E"/>
    <w:rsid w:val="00DD656E"/>
    <w:rsid w:val="00DE5486"/>
    <w:rsid w:val="00F4D102"/>
    <w:rsid w:val="01614A0A"/>
    <w:rsid w:val="019803EB"/>
    <w:rsid w:val="01B69757"/>
    <w:rsid w:val="02FD1A6B"/>
    <w:rsid w:val="0330A3B2"/>
    <w:rsid w:val="04262368"/>
    <w:rsid w:val="0674F087"/>
    <w:rsid w:val="06AA31CE"/>
    <w:rsid w:val="07315785"/>
    <w:rsid w:val="085F2A8C"/>
    <w:rsid w:val="0A13D6E3"/>
    <w:rsid w:val="0B082C50"/>
    <w:rsid w:val="0B4BD639"/>
    <w:rsid w:val="0C636836"/>
    <w:rsid w:val="0D197352"/>
    <w:rsid w:val="0F470083"/>
    <w:rsid w:val="0F67744E"/>
    <w:rsid w:val="1046EF6A"/>
    <w:rsid w:val="10F6E87B"/>
    <w:rsid w:val="110AFB28"/>
    <w:rsid w:val="11ECE475"/>
    <w:rsid w:val="1261E27B"/>
    <w:rsid w:val="129F1510"/>
    <w:rsid w:val="13E47018"/>
    <w:rsid w:val="14231ED5"/>
    <w:rsid w:val="143AE571"/>
    <w:rsid w:val="143DA7F8"/>
    <w:rsid w:val="1495E639"/>
    <w:rsid w:val="14E1EC28"/>
    <w:rsid w:val="15AC51E8"/>
    <w:rsid w:val="15BEEF36"/>
    <w:rsid w:val="15D97859"/>
    <w:rsid w:val="16C8431E"/>
    <w:rsid w:val="177548BA"/>
    <w:rsid w:val="18628785"/>
    <w:rsid w:val="18F68FF8"/>
    <w:rsid w:val="190E5694"/>
    <w:rsid w:val="19BA9C87"/>
    <w:rsid w:val="1CDDFCC6"/>
    <w:rsid w:val="1DE0B6FF"/>
    <w:rsid w:val="1EA2CAB1"/>
    <w:rsid w:val="1F7D9818"/>
    <w:rsid w:val="1F805A9F"/>
    <w:rsid w:val="1FE08666"/>
    <w:rsid w:val="21168010"/>
    <w:rsid w:val="21196879"/>
    <w:rsid w:val="211C2B00"/>
    <w:rsid w:val="22E6FCE8"/>
    <w:rsid w:val="23BA8C32"/>
    <w:rsid w:val="24054287"/>
    <w:rsid w:val="25107711"/>
    <w:rsid w:val="25429687"/>
    <w:rsid w:val="259FCCF6"/>
    <w:rsid w:val="280BB114"/>
    <w:rsid w:val="285BE2F2"/>
    <w:rsid w:val="28B5FB7A"/>
    <w:rsid w:val="2AC83845"/>
    <w:rsid w:val="2BF36BD7"/>
    <w:rsid w:val="2BF963A0"/>
    <w:rsid w:val="2DC84E2C"/>
    <w:rsid w:val="2E5AD9CF"/>
    <w:rsid w:val="2F2C9B01"/>
    <w:rsid w:val="2FF6AA30"/>
    <w:rsid w:val="30FDDDA1"/>
    <w:rsid w:val="3170104F"/>
    <w:rsid w:val="320CE960"/>
    <w:rsid w:val="3299AE02"/>
    <w:rsid w:val="33A8B9C1"/>
    <w:rsid w:val="346BF396"/>
    <w:rsid w:val="3541C79B"/>
    <w:rsid w:val="3568E956"/>
    <w:rsid w:val="35B48FFA"/>
    <w:rsid w:val="36573222"/>
    <w:rsid w:val="36DD97FC"/>
    <w:rsid w:val="3750605B"/>
    <w:rsid w:val="376D1F25"/>
    <w:rsid w:val="3860E218"/>
    <w:rsid w:val="3908EF86"/>
    <w:rsid w:val="393D7B37"/>
    <w:rsid w:val="3ACCAA40"/>
    <w:rsid w:val="3B935D1D"/>
    <w:rsid w:val="3BE744AF"/>
    <w:rsid w:val="3D8CC80F"/>
    <w:rsid w:val="3EDC7123"/>
    <w:rsid w:val="3EF51F5B"/>
    <w:rsid w:val="3EF7DEDC"/>
    <w:rsid w:val="3FE2D094"/>
    <w:rsid w:val="41EE9C01"/>
    <w:rsid w:val="43E23701"/>
    <w:rsid w:val="45263CC3"/>
    <w:rsid w:val="4548124F"/>
    <w:rsid w:val="455FD8EB"/>
    <w:rsid w:val="47E9FDDD"/>
    <w:rsid w:val="489779AD"/>
    <w:rsid w:val="48996C85"/>
    <w:rsid w:val="48DD17FB"/>
    <w:rsid w:val="48E52F34"/>
    <w:rsid w:val="495F8150"/>
    <w:rsid w:val="49F0BB6A"/>
    <w:rsid w:val="4AC12868"/>
    <w:rsid w:val="4AF44D08"/>
    <w:rsid w:val="4B3B73D4"/>
    <w:rsid w:val="4BB59710"/>
    <w:rsid w:val="4BD1DCF6"/>
    <w:rsid w:val="4C22BEE5"/>
    <w:rsid w:val="4C4B3112"/>
    <w:rsid w:val="4CC2DD62"/>
    <w:rsid w:val="4D148FDE"/>
    <w:rsid w:val="4DE70173"/>
    <w:rsid w:val="4E25119B"/>
    <w:rsid w:val="4E2BEDCA"/>
    <w:rsid w:val="4ECD1F09"/>
    <w:rsid w:val="4F235416"/>
    <w:rsid w:val="4FC98F2B"/>
    <w:rsid w:val="5266C5EE"/>
    <w:rsid w:val="531B2496"/>
    <w:rsid w:val="54251968"/>
    <w:rsid w:val="5478B9A0"/>
    <w:rsid w:val="549D004E"/>
    <w:rsid w:val="55F82D67"/>
    <w:rsid w:val="595453C4"/>
    <w:rsid w:val="5B82E1F7"/>
    <w:rsid w:val="5B95733F"/>
    <w:rsid w:val="5BB38F97"/>
    <w:rsid w:val="5D6E031A"/>
    <w:rsid w:val="5E2ABA37"/>
    <w:rsid w:val="5E572A22"/>
    <w:rsid w:val="5E74D18D"/>
    <w:rsid w:val="60E906DD"/>
    <w:rsid w:val="6222D11B"/>
    <w:rsid w:val="62FE2B5A"/>
    <w:rsid w:val="6357844E"/>
    <w:rsid w:val="65CC0027"/>
    <w:rsid w:val="65FCC935"/>
    <w:rsid w:val="67844E8A"/>
    <w:rsid w:val="6A8FE923"/>
    <w:rsid w:val="6ACA6D6E"/>
    <w:rsid w:val="6B854A2C"/>
    <w:rsid w:val="6D4F09AF"/>
    <w:rsid w:val="6DAF7EC1"/>
    <w:rsid w:val="6E5B6724"/>
    <w:rsid w:val="6EEADA10"/>
    <w:rsid w:val="6F4A31E9"/>
    <w:rsid w:val="70AB055C"/>
    <w:rsid w:val="71806C49"/>
    <w:rsid w:val="74CAA8A8"/>
    <w:rsid w:val="75C85F08"/>
    <w:rsid w:val="75ED184D"/>
    <w:rsid w:val="76714A6F"/>
    <w:rsid w:val="776F91B7"/>
    <w:rsid w:val="78627531"/>
    <w:rsid w:val="798B7E2E"/>
    <w:rsid w:val="79FE4592"/>
    <w:rsid w:val="7A4A4B81"/>
    <w:rsid w:val="7CF12FA1"/>
    <w:rsid w:val="7E1B9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AADE4"/>
  <w15:chartTrackingRefBased/>
  <w15:docId w15:val="{09ECE22A-EC4A-4894-A41C-8E4DFDB5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hrsa.gov/tools/data-reporting/program-data?type=AWARDEE&amp;state=ME" TargetMode="External"/><Relationship Id="rId5" Type="http://schemas.openxmlformats.org/officeDocument/2006/relationships/hyperlink" Target="https://data.hrsa.gov/tools/data-reporting/program-data/national-lookalikes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cp:lastModifiedBy>shahyan huda</cp:lastModifiedBy>
  <cp:revision>9</cp:revision>
  <dcterms:created xsi:type="dcterms:W3CDTF">2023-01-31T23:38:00Z</dcterms:created>
  <dcterms:modified xsi:type="dcterms:W3CDTF">2023-05-08T02:52:00Z</dcterms:modified>
</cp:coreProperties>
</file>