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D118" w14:textId="77777777" w:rsidR="001D3798" w:rsidRDefault="001D3798">
      <w:pPr>
        <w:rPr>
          <w:rFonts w:ascii="Verdana" w:eastAsia="Verdana" w:hAnsi="Verdana" w:cs="Verdana"/>
          <w:sz w:val="10"/>
          <w:szCs w:val="10"/>
        </w:rPr>
      </w:pPr>
    </w:p>
    <w:p w14:paraId="19AE5419" w14:textId="77777777" w:rsidR="001D3798" w:rsidRDefault="00000000">
      <w:pPr>
        <w:widowControl w:val="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  <w:highlight w:val="lightGray"/>
        </w:rPr>
        <w:t>Challenge</w:t>
      </w:r>
      <w:r>
        <w:rPr>
          <w:rFonts w:ascii="Menlo" w:eastAsia="Menlo" w:hAnsi="Menlo" w:cs="Menlo"/>
          <w:b/>
          <w:sz w:val="20"/>
          <w:szCs w:val="20"/>
          <w:highlight w:val="lightGray"/>
        </w:rPr>
        <w:t>-</w:t>
      </w:r>
      <w:r>
        <w:rPr>
          <w:rFonts w:ascii="Verdana" w:eastAsia="Verdana" w:hAnsi="Verdana" w:cs="Verdana"/>
          <w:b/>
          <w:sz w:val="20"/>
          <w:szCs w:val="20"/>
          <w:highlight w:val="lightGray"/>
        </w:rPr>
        <w:t xml:space="preserve"> 1: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16"/>
          <w:szCs w:val="16"/>
        </w:rPr>
        <w:t>Time Calculator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(</w:t>
      </w:r>
      <w:r>
        <w:rPr>
          <w:rFonts w:ascii="Verdana" w:eastAsia="Verdana" w:hAnsi="Verdana" w:cs="Verdana"/>
          <w:sz w:val="18"/>
          <w:szCs w:val="18"/>
        </w:rPr>
        <w:t>5</w:t>
      </w:r>
      <w:r>
        <w:rPr>
          <w:rFonts w:ascii="Verdana" w:eastAsia="Verdana" w:hAnsi="Verdana" w:cs="Verdana"/>
          <w:b/>
          <w:sz w:val="18"/>
          <w:szCs w:val="18"/>
        </w:rPr>
        <w:t>)</w:t>
      </w:r>
    </w:p>
    <w:p w14:paraId="4FDCF668" w14:textId="77777777" w:rsidR="001D3798" w:rsidRDefault="001D3798">
      <w:pPr>
        <w:widowControl w:val="0"/>
        <w:rPr>
          <w:rFonts w:ascii="Verdana" w:eastAsia="Verdana" w:hAnsi="Verdana" w:cs="Verdana"/>
          <w:sz w:val="30"/>
          <w:szCs w:val="30"/>
        </w:rPr>
      </w:pPr>
    </w:p>
    <w:p w14:paraId="5CE18506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#include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&lt;iostream&gt;</w:t>
      </w:r>
    </w:p>
    <w:p w14:paraId="52B92D1E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using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namespace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std;</w:t>
      </w:r>
    </w:p>
    <w:p w14:paraId="2504ADFE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3F93B7CC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proofErr w:type="spellStart"/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enum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{ </w:t>
      </w:r>
      <w:r w:rsidRPr="00475955">
        <w:rPr>
          <w:rFonts w:ascii="Cascadia Mono" w:eastAsia="Calibri" w:hAnsi="Cascadia Mono" w:cs="Cascadia Mono"/>
          <w:color w:val="2F4F4F"/>
          <w:sz w:val="19"/>
          <w:szCs w:val="19"/>
          <w:lang w:val="en-PK" w:eastAsia="en-US"/>
          <w14:ligatures w14:val="standardContextual"/>
        </w:rPr>
        <w:t>DRAW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, </w:t>
      </w:r>
      <w:r w:rsidRPr="00475955">
        <w:rPr>
          <w:rFonts w:ascii="Cascadia Mono" w:eastAsia="Calibri" w:hAnsi="Cascadia Mono" w:cs="Cascadia Mono"/>
          <w:color w:val="2F4F4F"/>
          <w:sz w:val="19"/>
          <w:szCs w:val="19"/>
          <w:lang w:val="en-PK" w:eastAsia="en-US"/>
          <w14:ligatures w14:val="standardContextual"/>
        </w:rPr>
        <w:t>WIN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, </w:t>
      </w:r>
      <w:r w:rsidRPr="00475955">
        <w:rPr>
          <w:rFonts w:ascii="Cascadia Mono" w:eastAsia="Calibri" w:hAnsi="Cascadia Mono" w:cs="Cascadia Mono"/>
          <w:color w:val="2F4F4F"/>
          <w:sz w:val="19"/>
          <w:szCs w:val="19"/>
          <w:lang w:val="en-PK" w:eastAsia="en-US"/>
          <w14:ligatures w14:val="standardContextual"/>
        </w:rPr>
        <w:t>IN_PROGRESS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};</w:t>
      </w:r>
    </w:p>
    <w:p w14:paraId="20FEF4BD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proofErr w:type="spellStart"/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enum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PlayerTurn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{ </w:t>
      </w:r>
      <w:r w:rsidRPr="00475955">
        <w:rPr>
          <w:rFonts w:ascii="Cascadia Mono" w:eastAsia="Calibri" w:hAnsi="Cascadia Mono" w:cs="Cascadia Mono"/>
          <w:color w:val="2F4F4F"/>
          <w:sz w:val="19"/>
          <w:szCs w:val="19"/>
          <w:lang w:val="en-PK" w:eastAsia="en-US"/>
          <w14:ligatures w14:val="standardContextual"/>
        </w:rPr>
        <w:t>FIRST_PLAYER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1, </w:t>
      </w:r>
      <w:r w:rsidRPr="00475955">
        <w:rPr>
          <w:rFonts w:ascii="Cascadia Mono" w:eastAsia="Calibri" w:hAnsi="Cascadia Mono" w:cs="Cascadia Mono"/>
          <w:color w:val="2F4F4F"/>
          <w:sz w:val="19"/>
          <w:szCs w:val="19"/>
          <w:lang w:val="en-PK" w:eastAsia="en-US"/>
          <w14:ligatures w14:val="standardContextual"/>
        </w:rPr>
        <w:t>SECOND_PLAYER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};</w:t>
      </w:r>
    </w:p>
    <w:p w14:paraId="6FFFB227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3F62648D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class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</w:p>
    <w:p w14:paraId="3CB83BB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02D84BD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private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</w:t>
      </w:r>
    </w:p>
    <w:p w14:paraId="3EE2B8A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data[3][3][3]; </w:t>
      </w:r>
      <w:r w:rsidRPr="00475955">
        <w:rPr>
          <w:rFonts w:ascii="Cascadia Mono" w:eastAsia="Calibri" w:hAnsi="Cascadia Mono" w:cs="Cascadia Mono"/>
          <w:color w:val="008000"/>
          <w:sz w:val="19"/>
          <w:szCs w:val="19"/>
          <w:lang w:val="en-PK" w:eastAsia="en-US"/>
          <w14:ligatures w14:val="standardContextual"/>
        </w:rPr>
        <w:t>// Array used for board</w:t>
      </w:r>
    </w:p>
    <w:p w14:paraId="1AD2729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</w:t>
      </w:r>
      <w:r w:rsidRPr="00475955">
        <w:rPr>
          <w:rFonts w:ascii="Cascadia Mono" w:eastAsia="Calibri" w:hAnsi="Cascadia Mono" w:cs="Cascadia Mono"/>
          <w:color w:val="2F4F4F"/>
          <w:sz w:val="19"/>
          <w:szCs w:val="19"/>
          <w:lang w:val="en-PK" w:eastAsia="en-US"/>
          <w14:ligatures w14:val="standardContextual"/>
        </w:rPr>
        <w:t>IN_PROGRESS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16835491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validMovesCount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0;</w:t>
      </w:r>
    </w:p>
    <w:p w14:paraId="474FF141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60E7156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public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</w:t>
      </w:r>
    </w:p>
    <w:p w14:paraId="1C2C81C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();</w:t>
      </w:r>
    </w:p>
    <w:p w14:paraId="727CABED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void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displayBoard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();</w:t>
      </w:r>
    </w:p>
    <w:p w14:paraId="33DC991C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bool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isValidPosition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);</w:t>
      </w:r>
    </w:p>
    <w:p w14:paraId="30EAA44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bool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isAlreadyMarked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);</w:t>
      </w:r>
    </w:p>
    <w:p w14:paraId="34AE3C13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void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markBoard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,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playerSymbol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);</w:t>
      </w:r>
    </w:p>
    <w:p w14:paraId="1B43626C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getValidMovesCount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();</w:t>
      </w:r>
    </w:p>
    <w:p w14:paraId="03238196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getGameStatus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();</w:t>
      </w:r>
    </w:p>
    <w:p w14:paraId="042EFB63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};</w:t>
      </w:r>
    </w:p>
    <w:p w14:paraId="196EB8AC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47AF4F5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::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()</w:t>
      </w:r>
    </w:p>
    <w:p w14:paraId="2B832498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611F998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ch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'1'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1452E196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for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0;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&lt; 3;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++)</w:t>
      </w:r>
    </w:p>
    <w:p w14:paraId="4AA4FAC7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{</w:t>
      </w:r>
    </w:p>
    <w:p w14:paraId="3635827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for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j = 0; j &lt; 3;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j++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)</w:t>
      </w:r>
    </w:p>
    <w:p w14:paraId="3DDB6886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{</w:t>
      </w:r>
    </w:p>
    <w:p w14:paraId="2545AD3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for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k = 0; k &lt; 3; k++,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ch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++)</w:t>
      </w:r>
    </w:p>
    <w:p w14:paraId="7D136E0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{</w:t>
      </w:r>
    </w:p>
    <w:p w14:paraId="6D70C1D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    data[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][j][k] =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ch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19C9DB22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}</w:t>
      </w:r>
    </w:p>
    <w:p w14:paraId="6FE86278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}</w:t>
      </w:r>
    </w:p>
    <w:p w14:paraId="41167B7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ch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'1'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168C922D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}</w:t>
      </w:r>
    </w:p>
    <w:p w14:paraId="29D0966D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</w:t>
      </w:r>
    </w:p>
    <w:p w14:paraId="4227916A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030263B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0DB8B6B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void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::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displayBoard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() </w:t>
      </w:r>
    </w:p>
    <w:p w14:paraId="0245F2F6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50866A22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endl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4FA27EF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for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j = 0; j &lt;= 2;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j++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) </w:t>
      </w:r>
    </w:p>
    <w:p w14:paraId="27EE51D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{</w:t>
      </w:r>
    </w:p>
    <w:p w14:paraId="7CC6FCE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for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k = 0; k &lt;= 2; k++) </w:t>
      </w:r>
    </w:p>
    <w:p w14:paraId="78E0E230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{</w:t>
      </w:r>
    </w:p>
    <w:p w14:paraId="66523529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" "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7ACE4B1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for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0;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&lt;= 2;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++) </w:t>
      </w:r>
    </w:p>
    <w:p w14:paraId="5724CD4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{</w:t>
      </w:r>
    </w:p>
    <w:p w14:paraId="39E5430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data[k][j][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];</w:t>
      </w:r>
    </w:p>
    <w:p w14:paraId="2B48B8D6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"   "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1FE7AF0E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}</w:t>
      </w:r>
    </w:p>
    <w:p w14:paraId="1633603D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"    "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4BFFC7D2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}</w:t>
      </w:r>
    </w:p>
    <w:p w14:paraId="2EA19DF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endl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09356B3E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}</w:t>
      </w:r>
    </w:p>
    <w:p w14:paraId="615FD59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lastRenderedPageBreak/>
        <w:t xml:space="preserve">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"-----------      -----------      -----------\n     1\t              2\t               3"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3491877A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cout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8080"/>
          <w:sz w:val="19"/>
          <w:szCs w:val="19"/>
          <w:lang w:val="en-PK" w:eastAsia="en-US"/>
          <w14:ligatures w14:val="standardContextual"/>
        </w:rPr>
        <w:t>&lt;&lt;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"\n\n"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4E071EB3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</w:t>
      </w:r>
    </w:p>
    <w:p w14:paraId="02318888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414F722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bool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::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isValidPosition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) </w:t>
      </w:r>
    </w:p>
    <w:p w14:paraId="1FDBAE46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49B964F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return 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((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% 10 &gt;= 1) &amp;&amp; (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% 10 &lt;= 9)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862E750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550DFE0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AA958D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bool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::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isAlreadyMarked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) </w:t>
      </w:r>
    </w:p>
    <w:p w14:paraId="4DC2CA82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44DFCE4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= (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/ 10) - 1, j = (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% 10) - 1;</w:t>
      </w:r>
    </w:p>
    <w:p w14:paraId="58F9F0C1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return (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(data[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][j / 3][j % 3] &gt;=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'1'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&amp;&amp; data[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i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][j / 3][j % 3] &lt;= </w:t>
      </w:r>
      <w:r w:rsidRPr="00475955">
        <w:rPr>
          <w:rFonts w:ascii="Cascadia Mono" w:eastAsia="Calibri" w:hAnsi="Cascadia Mono" w:cs="Cascadia Mono"/>
          <w:color w:val="A31515"/>
          <w:sz w:val="19"/>
          <w:szCs w:val="19"/>
          <w:lang w:val="en-PK" w:eastAsia="en-US"/>
          <w14:ligatures w14:val="standardContextual"/>
        </w:rPr>
        <w:t>'9'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)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796105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</w:t>
      </w:r>
    </w:p>
    <w:p w14:paraId="22FD35C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670566F7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void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::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markBoard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,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char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playerSymbol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)</w:t>
      </w:r>
    </w:p>
    <w:p w14:paraId="554BF0BD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5D5F68C9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condition = 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% 10 – 1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043D6F7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data[</w:t>
      </w:r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pos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/ 10 - 1][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>condition /3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][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condition %3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] = </w:t>
      </w:r>
      <w:proofErr w:type="spellStart"/>
      <w:r w:rsidRPr="00475955">
        <w:rPr>
          <w:rFonts w:ascii="Cascadia Mono" w:eastAsia="Calibri" w:hAnsi="Cascadia Mono" w:cs="Cascadia Mono"/>
          <w:color w:val="808080"/>
          <w:sz w:val="19"/>
          <w:szCs w:val="19"/>
          <w:lang w:val="en-PK" w:eastAsia="en-US"/>
          <w14:ligatures w14:val="standardContextual"/>
        </w:rPr>
        <w:t>playerSymbol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359A8372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validMovesCount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++;</w:t>
      </w:r>
    </w:p>
    <w:p w14:paraId="03B16B5C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</w:t>
      </w:r>
    </w:p>
    <w:p w14:paraId="48704BB7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1715742A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2D162A1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::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getValidMovesCount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() </w:t>
      </w:r>
    </w:p>
    <w:p w14:paraId="46590B4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611327C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return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validMovesCount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36E97D2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</w:t>
      </w:r>
    </w:p>
    <w:p w14:paraId="3672C058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6B49C9E1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2B91AF"/>
          <w:sz w:val="19"/>
          <w:szCs w:val="19"/>
          <w:lang w:val="en-PK" w:eastAsia="en-US"/>
          <w14:ligatures w14:val="standardContextual"/>
        </w:rPr>
        <w:t>GameBoard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::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getGameStatus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()</w:t>
      </w:r>
    </w:p>
    <w:p w14:paraId="08D2BBB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17793D5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return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</w:t>
      </w:r>
      <w:proofErr w:type="spellStart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gameStatus</w:t>
      </w:r>
      <w:proofErr w:type="spellEnd"/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;</w:t>
      </w:r>
    </w:p>
    <w:p w14:paraId="213414B8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</w:t>
      </w:r>
    </w:p>
    <w:p w14:paraId="660B9AF4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664460C0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684084FB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</w:p>
    <w:p w14:paraId="0E3A8C38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int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main() </w:t>
      </w:r>
    </w:p>
    <w:p w14:paraId="7721FD8F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{</w:t>
      </w:r>
    </w:p>
    <w:p w14:paraId="6E094025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8000"/>
          <w:sz w:val="19"/>
          <w:szCs w:val="19"/>
          <w:lang w:val="en-PK" w:eastAsia="en-US"/>
          <w14:ligatures w14:val="standardContextual"/>
        </w:rPr>
        <w:t>//</w:t>
      </w:r>
      <w:proofErr w:type="spellStart"/>
      <w:r w:rsidRPr="00475955">
        <w:rPr>
          <w:rFonts w:ascii="Cascadia Mono" w:eastAsia="Calibri" w:hAnsi="Cascadia Mono" w:cs="Cascadia Mono"/>
          <w:color w:val="008000"/>
          <w:sz w:val="19"/>
          <w:szCs w:val="19"/>
          <w:lang w:val="en-PK" w:eastAsia="en-US"/>
          <w14:ligatures w14:val="standardContextual"/>
        </w:rPr>
        <w:t>TicTacToe</w:t>
      </w:r>
      <w:proofErr w:type="spellEnd"/>
      <w:r w:rsidRPr="00475955">
        <w:rPr>
          <w:rFonts w:ascii="Cascadia Mono" w:eastAsia="Calibri" w:hAnsi="Cascadia Mono" w:cs="Cascadia Mono"/>
          <w:color w:val="008000"/>
          <w:sz w:val="19"/>
          <w:szCs w:val="19"/>
          <w:lang w:val="en-PK" w:eastAsia="en-US"/>
          <w14:ligatures w14:val="standardContextual"/>
        </w:rPr>
        <w:t xml:space="preserve"> tic;</w:t>
      </w:r>
    </w:p>
    <w:p w14:paraId="73EECC8A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8000"/>
          <w:sz w:val="19"/>
          <w:szCs w:val="19"/>
          <w:lang w:val="en-PK" w:eastAsia="en-US"/>
          <w14:ligatures w14:val="standardContextual"/>
        </w:rPr>
        <w:t>//</w:t>
      </w:r>
      <w:proofErr w:type="spellStart"/>
      <w:r w:rsidRPr="00475955">
        <w:rPr>
          <w:rFonts w:ascii="Cascadia Mono" w:eastAsia="Calibri" w:hAnsi="Cascadia Mono" w:cs="Cascadia Mono"/>
          <w:color w:val="008000"/>
          <w:sz w:val="19"/>
          <w:szCs w:val="19"/>
          <w:lang w:val="en-PK" w:eastAsia="en-US"/>
          <w14:ligatures w14:val="standardContextual"/>
        </w:rPr>
        <w:t>tic.playGame</w:t>
      </w:r>
      <w:proofErr w:type="spellEnd"/>
      <w:r w:rsidRPr="00475955">
        <w:rPr>
          <w:rFonts w:ascii="Cascadia Mono" w:eastAsia="Calibri" w:hAnsi="Cascadia Mono" w:cs="Cascadia Mono"/>
          <w:color w:val="008000"/>
          <w:sz w:val="19"/>
          <w:szCs w:val="19"/>
          <w:lang w:val="en-PK" w:eastAsia="en-US"/>
          <w14:ligatures w14:val="standardContextual"/>
        </w:rPr>
        <w:t>();</w:t>
      </w:r>
    </w:p>
    <w:p w14:paraId="2B29C923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   </w:t>
      </w:r>
      <w:r w:rsidRPr="00475955">
        <w:rPr>
          <w:rFonts w:ascii="Cascadia Mono" w:eastAsia="Calibri" w:hAnsi="Cascadia Mono" w:cs="Cascadia Mono"/>
          <w:color w:val="0000FF"/>
          <w:sz w:val="19"/>
          <w:szCs w:val="19"/>
          <w:lang w:val="en-PK" w:eastAsia="en-US"/>
          <w14:ligatures w14:val="standardContextual"/>
        </w:rPr>
        <w:t>return</w:t>
      </w: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 xml:space="preserve"> 0;</w:t>
      </w:r>
    </w:p>
    <w:p w14:paraId="7D16190E" w14:textId="77777777" w:rsidR="00475955" w:rsidRPr="00475955" w:rsidRDefault="00475955" w:rsidP="0047595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</w:pPr>
      <w:r w:rsidRPr="00475955">
        <w:rPr>
          <w:rFonts w:ascii="Cascadia Mono" w:eastAsia="Calibri" w:hAnsi="Cascadia Mono" w:cs="Cascadia Mono"/>
          <w:color w:val="000000"/>
          <w:sz w:val="19"/>
          <w:szCs w:val="19"/>
          <w:lang w:val="en-PK" w:eastAsia="en-US"/>
          <w14:ligatures w14:val="standardContextual"/>
        </w:rPr>
        <w:t>}</w:t>
      </w:r>
    </w:p>
    <w:p w14:paraId="53CC2A04" w14:textId="77777777" w:rsidR="00475955" w:rsidRPr="00475955" w:rsidRDefault="00475955" w:rsidP="00475955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en-PK" w:eastAsia="en-US"/>
          <w14:ligatures w14:val="standardContextual"/>
        </w:rPr>
      </w:pPr>
    </w:p>
    <w:p w14:paraId="00B772F3" w14:textId="77777777" w:rsidR="00475955" w:rsidRDefault="00475955">
      <w:pPr>
        <w:widowControl w:val="0"/>
        <w:rPr>
          <w:rFonts w:ascii="Verdana" w:eastAsia="Verdana" w:hAnsi="Verdana" w:cs="Verdana"/>
          <w:sz w:val="30"/>
          <w:szCs w:val="30"/>
        </w:rPr>
      </w:pPr>
    </w:p>
    <w:sectPr w:rsidR="00475955">
      <w:headerReference w:type="default" r:id="rId6"/>
      <w:footerReference w:type="default" r:id="rId7"/>
      <w:pgSz w:w="11907" w:h="16839"/>
      <w:pgMar w:top="567" w:right="720" w:bottom="680" w:left="720" w:header="56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532F" w14:textId="77777777" w:rsidR="00A31FAC" w:rsidRDefault="00A31FAC">
      <w:r>
        <w:separator/>
      </w:r>
    </w:p>
  </w:endnote>
  <w:endnote w:type="continuationSeparator" w:id="0">
    <w:p w14:paraId="69C9473D" w14:textId="77777777" w:rsidR="00A31FAC" w:rsidRDefault="00A3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kia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083E" w14:textId="77777777" w:rsidR="001D3798" w:rsidRDefault="001D3798"/>
  <w:tbl>
    <w:tblPr>
      <w:tblStyle w:val="a1"/>
      <w:tblpPr w:leftFromText="180" w:rightFromText="180" w:vertAnchor="text" w:tblpY="15742"/>
      <w:tblW w:w="10457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201"/>
      <w:gridCol w:w="3256"/>
    </w:tblGrid>
    <w:tr w:rsidR="001D3798" w14:paraId="1AB22B27" w14:textId="77777777">
      <w:trPr>
        <w:trHeight w:val="235"/>
      </w:trPr>
      <w:tc>
        <w:tcPr>
          <w:tcW w:w="7201" w:type="dxa"/>
          <w:tcBorders>
            <w:top w:val="single" w:sz="24" w:space="0" w:color="000000"/>
            <w:right w:val="single" w:sz="4" w:space="0" w:color="000000"/>
          </w:tcBorders>
          <w:shd w:val="clear" w:color="auto" w:fill="auto"/>
        </w:tcPr>
        <w:p w14:paraId="532E0FF5" w14:textId="77777777" w:rsidR="001D379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Skia" w:eastAsia="Skia" w:hAnsi="Skia" w:cs="Skia"/>
              <w:b/>
              <w:color w:val="262626"/>
              <w:sz w:val="16"/>
              <w:szCs w:val="16"/>
            </w:rPr>
          </w:pPr>
          <w:r>
            <w:rPr>
              <w:rFonts w:ascii="Skia" w:eastAsia="Skia" w:hAnsi="Skia" w:cs="Skia"/>
              <w:b/>
              <w:color w:val="262626"/>
              <w:sz w:val="16"/>
              <w:szCs w:val="16"/>
            </w:rPr>
            <w:t>Department of Software Engineering (DSE), PU, Lahore, Pakistan.</w:t>
          </w:r>
        </w:p>
        <w:p w14:paraId="29271740" w14:textId="77777777" w:rsidR="001D379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Skia" w:eastAsia="Skia" w:hAnsi="Skia" w:cs="Skia"/>
              <w:b/>
              <w:color w:val="000000"/>
            </w:rPr>
          </w:pPr>
          <w:r>
            <w:rPr>
              <w:rFonts w:ascii="Skia" w:eastAsia="Skia" w:hAnsi="Skia" w:cs="Skia"/>
              <w:b/>
              <w:color w:val="262626"/>
              <w:sz w:val="16"/>
              <w:szCs w:val="16"/>
            </w:rPr>
            <w:t xml:space="preserve">© Fareed </w:t>
          </w:r>
          <w:proofErr w:type="spellStart"/>
          <w:r>
            <w:rPr>
              <w:rFonts w:ascii="Skia" w:eastAsia="Skia" w:hAnsi="Skia" w:cs="Skia"/>
              <w:b/>
              <w:color w:val="262626"/>
              <w:sz w:val="16"/>
              <w:szCs w:val="16"/>
            </w:rPr>
            <w:t>Ul</w:t>
          </w:r>
          <w:proofErr w:type="spellEnd"/>
          <w:r>
            <w:rPr>
              <w:rFonts w:ascii="Skia" w:eastAsia="Skia" w:hAnsi="Skia" w:cs="Skia"/>
              <w:b/>
              <w:color w:val="262626"/>
              <w:sz w:val="16"/>
              <w:szCs w:val="16"/>
            </w:rPr>
            <w:t xml:space="preserve"> Hassan Baig</w:t>
          </w:r>
        </w:p>
      </w:tc>
      <w:tc>
        <w:tcPr>
          <w:tcW w:w="3256" w:type="dxa"/>
          <w:tcBorders>
            <w:top w:val="single" w:sz="2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</w:tcPr>
        <w:p w14:paraId="5BB3C5A5" w14:textId="77777777" w:rsidR="001D379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Skia" w:eastAsia="Skia" w:hAnsi="Skia" w:cs="Skia"/>
              <w:b/>
              <w:color w:val="000000"/>
              <w:sz w:val="26"/>
              <w:szCs w:val="26"/>
            </w:rPr>
          </w:pPr>
          <w:r>
            <w:rPr>
              <w:rFonts w:ascii="Skia" w:eastAsia="Skia" w:hAnsi="Skia" w:cs="Skia"/>
              <w:color w:val="000000"/>
              <w:sz w:val="26"/>
              <w:szCs w:val="26"/>
            </w:rPr>
            <w:t>Page</w:t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fldChar w:fldCharType="separate"/>
          </w:r>
          <w:r w:rsidR="00475955">
            <w:rPr>
              <w:rFonts w:ascii="Skia" w:eastAsia="Skia" w:hAnsi="Skia" w:cs="Skia"/>
              <w:b/>
              <w:noProof/>
              <w:color w:val="000000"/>
              <w:sz w:val="26"/>
              <w:szCs w:val="26"/>
            </w:rPr>
            <w:t>1</w:t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fldChar w:fldCharType="end"/>
          </w:r>
          <w:r>
            <w:rPr>
              <w:rFonts w:ascii="Skia" w:eastAsia="Skia" w:hAnsi="Skia" w:cs="Skia"/>
              <w:color w:val="000000"/>
              <w:sz w:val="26"/>
              <w:szCs w:val="26"/>
            </w:rPr>
            <w:t>of</w:t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instrText>NUMPAGES</w:instrText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fldChar w:fldCharType="separate"/>
          </w:r>
          <w:r w:rsidR="00475955">
            <w:rPr>
              <w:rFonts w:ascii="Skia" w:eastAsia="Skia" w:hAnsi="Skia" w:cs="Skia"/>
              <w:b/>
              <w:noProof/>
              <w:color w:val="000000"/>
              <w:sz w:val="26"/>
              <w:szCs w:val="26"/>
            </w:rPr>
            <w:t>2</w:t>
          </w:r>
          <w:r>
            <w:rPr>
              <w:rFonts w:ascii="Skia" w:eastAsia="Skia" w:hAnsi="Skia" w:cs="Skia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402E3356" w14:textId="77777777" w:rsidR="001D3798" w:rsidRDefault="001D37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0341" w14:textId="77777777" w:rsidR="00A31FAC" w:rsidRDefault="00A31FAC">
      <w:r>
        <w:separator/>
      </w:r>
    </w:p>
  </w:footnote>
  <w:footnote w:type="continuationSeparator" w:id="0">
    <w:p w14:paraId="3EA07311" w14:textId="77777777" w:rsidR="00A31FAC" w:rsidRDefault="00A31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0205" w14:textId="77777777" w:rsidR="001D37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61"/>
        <w:tab w:val="left" w:pos="2213"/>
        <w:tab w:val="right" w:pos="10467"/>
      </w:tabs>
      <w:rPr>
        <w:rFonts w:ascii="Cambria" w:eastAsia="Cambria" w:hAnsi="Cambria" w:cs="Cambria"/>
        <w:color w:val="000000"/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85059" wp14:editId="392F1936">
          <wp:simplePos x="0" y="0"/>
          <wp:positionH relativeFrom="column">
            <wp:posOffset>69851</wp:posOffset>
          </wp:positionH>
          <wp:positionV relativeFrom="paragraph">
            <wp:posOffset>-74433</wp:posOffset>
          </wp:positionV>
          <wp:extent cx="448609" cy="48848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609" cy="4884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pPr w:leftFromText="180" w:rightFromText="180" w:vertAnchor="text" w:tblpX="1713" w:tblpY="1"/>
      <w:tblW w:w="9486" w:type="dxa"/>
      <w:tblBorders>
        <w:top w:val="nil"/>
        <w:left w:val="single" w:sz="18" w:space="0" w:color="4F81BD"/>
        <w:bottom w:val="nil"/>
        <w:right w:val="nil"/>
        <w:insideH w:val="single" w:sz="24" w:space="0" w:color="4F81BD"/>
        <w:insideV w:val="single" w:sz="18" w:space="0" w:color="4F81BD"/>
      </w:tblBorders>
      <w:tblLayout w:type="fixed"/>
      <w:tblLook w:val="0400" w:firstRow="0" w:lastRow="0" w:firstColumn="0" w:lastColumn="0" w:noHBand="0" w:noVBand="1"/>
    </w:tblPr>
    <w:tblGrid>
      <w:gridCol w:w="4310"/>
      <w:gridCol w:w="2722"/>
      <w:gridCol w:w="2454"/>
    </w:tblGrid>
    <w:tr w:rsidR="001D3798" w14:paraId="626ADF40" w14:textId="77777777">
      <w:tc>
        <w:tcPr>
          <w:tcW w:w="4310" w:type="dxa"/>
          <w:vAlign w:val="center"/>
        </w:tcPr>
        <w:p w14:paraId="2D49693C" w14:textId="77777777" w:rsidR="001D3798" w:rsidRDefault="00000000">
          <w:pPr>
            <w:pBdr>
              <w:left w:val="single" w:sz="12" w:space="10" w:color="7BA0CD"/>
            </w:pBdr>
            <w:rPr>
              <w:rFonts w:ascii="Verdana" w:eastAsia="Verdana" w:hAnsi="Verdana" w:cs="Verdana"/>
              <w:b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>CC-11C-L:Object Oriented Programming Lab</w:t>
          </w:r>
        </w:p>
        <w:p w14:paraId="74570088" w14:textId="77777777" w:rsidR="001D3798" w:rsidRDefault="00000000">
          <w:pPr>
            <w:pBdr>
              <w:left w:val="single" w:sz="12" w:space="10" w:color="7BA0CD"/>
            </w:pBdr>
            <w:rPr>
              <w:rFonts w:ascii="Verdana" w:eastAsia="Verdana" w:hAnsi="Verdana" w:cs="Verdana"/>
              <w:b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 xml:space="preserve">BSSE F23 – </w:t>
          </w:r>
          <w:r>
            <w:rPr>
              <w:rFonts w:ascii="Verdana" w:eastAsia="Verdana" w:hAnsi="Verdana" w:cs="Verdana"/>
              <w:sz w:val="16"/>
              <w:szCs w:val="16"/>
            </w:rPr>
            <w:t>Semester:Spring2024</w:t>
          </w:r>
        </w:p>
        <w:p w14:paraId="48BC4429" w14:textId="77777777" w:rsidR="001D3798" w:rsidRDefault="00000000">
          <w:pPr>
            <w:pBdr>
              <w:left w:val="single" w:sz="12" w:space="10" w:color="7BA0CD"/>
            </w:pBdr>
            <w:rPr>
              <w:rFonts w:ascii="Verdana" w:eastAsia="Verdana" w:hAnsi="Verdana" w:cs="Verdana"/>
              <w:b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>Lab 2</w:t>
          </w:r>
        </w:p>
      </w:tc>
      <w:tc>
        <w:tcPr>
          <w:tcW w:w="2722" w:type="dxa"/>
          <w:tcBorders>
            <w:right w:val="dashed" w:sz="4" w:space="0" w:color="000000"/>
          </w:tcBorders>
          <w:vAlign w:val="center"/>
        </w:tcPr>
        <w:p w14:paraId="798FC251" w14:textId="77777777" w:rsidR="001D3798" w:rsidRDefault="00000000">
          <w:pPr>
            <w:pBdr>
              <w:left w:val="single" w:sz="12" w:space="10" w:color="7BA0CD"/>
            </w:pBdr>
            <w:jc w:val="center"/>
            <w:rPr>
              <w:rFonts w:ascii="Verdana" w:eastAsia="Verdana" w:hAnsi="Verdana" w:cs="Verdana"/>
              <w:b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>Roll-No</w:t>
          </w:r>
        </w:p>
        <w:p w14:paraId="1B1E8D12" w14:textId="77777777" w:rsidR="001D3798" w:rsidRDefault="001D3798">
          <w:pPr>
            <w:pBdr>
              <w:left w:val="single" w:sz="12" w:space="10" w:color="7BA0CD"/>
            </w:pBdr>
            <w:rPr>
              <w:rFonts w:ascii="Verdana" w:eastAsia="Verdana" w:hAnsi="Verdana" w:cs="Verdana"/>
              <w:b/>
              <w:sz w:val="16"/>
              <w:szCs w:val="16"/>
            </w:rPr>
          </w:pPr>
        </w:p>
        <w:p w14:paraId="7E16B7E3" w14:textId="77777777" w:rsidR="001D3798" w:rsidRDefault="00000000">
          <w:pPr>
            <w:pBdr>
              <w:left w:val="single" w:sz="12" w:space="10" w:color="7BA0CD"/>
            </w:pBdr>
            <w:rPr>
              <w:rFonts w:ascii="Verdana" w:eastAsia="Verdana" w:hAnsi="Verdana" w:cs="Verdana"/>
              <w:b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 xml:space="preserve"> _ _ _ _ _ _ __ _ _ _ _ _ _ _ </w:t>
          </w:r>
        </w:p>
      </w:tc>
      <w:tc>
        <w:tcPr>
          <w:tcW w:w="2454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vAlign w:val="center"/>
        </w:tcPr>
        <w:p w14:paraId="48998330" w14:textId="77777777" w:rsidR="001D3798" w:rsidRDefault="00000000">
          <w:pPr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 xml:space="preserve">Issue Date: </w:t>
          </w:r>
          <w:r>
            <w:rPr>
              <w:rFonts w:ascii="Verdana" w:eastAsia="Verdana" w:hAnsi="Verdana" w:cs="Verdana"/>
              <w:sz w:val="16"/>
              <w:szCs w:val="16"/>
            </w:rPr>
            <w:t>5-Feb-2024</w:t>
          </w:r>
        </w:p>
        <w:p w14:paraId="444AAEDD" w14:textId="77777777" w:rsidR="001D3798" w:rsidRDefault="00000000">
          <w:pPr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 xml:space="preserve">Marks: </w:t>
          </w:r>
          <w:r>
            <w:rPr>
              <w:rFonts w:ascii="Verdana" w:eastAsia="Verdana" w:hAnsi="Verdana" w:cs="Verdana"/>
              <w:sz w:val="16"/>
              <w:szCs w:val="16"/>
            </w:rPr>
            <w:t>26.5</w:t>
          </w:r>
        </w:p>
        <w:p w14:paraId="002339BE" w14:textId="77777777" w:rsidR="001D3798" w:rsidRDefault="00000000">
          <w:pPr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sz w:val="16"/>
              <w:szCs w:val="16"/>
            </w:rPr>
            <w:t xml:space="preserve">Time: </w:t>
          </w:r>
          <w:r>
            <w:rPr>
              <w:rFonts w:ascii="Verdana" w:eastAsia="Verdana" w:hAnsi="Verdana" w:cs="Verdana"/>
              <w:sz w:val="16"/>
              <w:szCs w:val="16"/>
            </w:rPr>
            <w:t>150 minutes</w:t>
          </w:r>
        </w:p>
      </w:tc>
    </w:tr>
  </w:tbl>
  <w:p w14:paraId="3903810E" w14:textId="77777777" w:rsidR="001D3798" w:rsidRDefault="001D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36"/>
      </w:tabs>
      <w:rPr>
        <w:rFonts w:ascii="Cambria" w:eastAsia="Cambria" w:hAnsi="Cambria" w:cs="Cambria"/>
        <w:color w:val="000000"/>
      </w:rPr>
    </w:pPr>
  </w:p>
  <w:p w14:paraId="567AC00A" w14:textId="77777777" w:rsidR="001D3798" w:rsidRDefault="001D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467"/>
      </w:tabs>
      <w:rPr>
        <w:rFonts w:ascii="Cambria" w:eastAsia="Cambria" w:hAnsi="Cambria" w:cs="Cambria"/>
        <w:color w:val="000000"/>
      </w:rPr>
    </w:pPr>
  </w:p>
  <w:p w14:paraId="3E262430" w14:textId="77777777" w:rsidR="001D37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467"/>
      </w:tabs>
      <w:rPr>
        <w:rFonts w:ascii="Cambria" w:eastAsia="Cambria" w:hAnsi="Cambria" w:cs="Cambria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EE6ECE7" wp14:editId="5C1B5446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900015"/>
                        <a:ext cx="662368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54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98"/>
    <w:rsid w:val="001D3798"/>
    <w:rsid w:val="00475955"/>
    <w:rsid w:val="00A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EEBF"/>
  <w15:docId w15:val="{2B4815B8-30F9-4A26-A80B-2BE46F25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360"/>
      <w:outlineLvl w:val="2"/>
    </w:pPr>
    <w:rPr>
      <w:rFonts w:ascii="Verdana" w:eastAsia="Verdana" w:hAnsi="Verdana" w:cs="Verdana"/>
      <w:b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Verdana" w:eastAsia="Verdana" w:hAnsi="Verdana" w:cs="Verdan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Syed Hussain</cp:lastModifiedBy>
  <cp:revision>2</cp:revision>
  <dcterms:created xsi:type="dcterms:W3CDTF">2024-02-14T17:22:00Z</dcterms:created>
  <dcterms:modified xsi:type="dcterms:W3CDTF">2024-02-14T17:22:00Z</dcterms:modified>
</cp:coreProperties>
</file>