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32"/>
          <w:szCs w:val="32"/>
        </w:rPr>
      </w:pPr>
      <w:r w:rsidDel="00000000" w:rsidR="00000000" w:rsidRPr="00000000">
        <w:rPr>
          <w:sz w:val="32"/>
          <w:szCs w:val="32"/>
          <w:rtl w:val="0"/>
        </w:rPr>
        <w:t xml:space="preserve">What are sparklines?</w:t>
      </w:r>
    </w:p>
    <w:p w:rsidR="00000000" w:rsidDel="00000000" w:rsidP="00000000" w:rsidRDefault="00000000" w:rsidRPr="00000000" w14:paraId="00000002">
      <w:pPr>
        <w:rPr/>
      </w:pPr>
      <w:r w:rsidDel="00000000" w:rsidR="00000000" w:rsidRPr="00000000">
        <w:rPr>
          <w:rtl w:val="0"/>
        </w:rPr>
        <w:t xml:space="preserve">Sparklines in Excel are small charts that are used to display trends or variations in a data series. They are designed to fit in a single cell and are often used to provide a visual representation of data alongside the actual data in a table or spreadsheet.</w:t>
      </w:r>
    </w:p>
    <w:p w:rsidR="00000000" w:rsidDel="00000000" w:rsidP="00000000" w:rsidRDefault="00000000" w:rsidRPr="00000000" w14:paraId="00000003">
      <w:pPr>
        <w:rPr/>
      </w:pPr>
      <w:r w:rsidDel="00000000" w:rsidR="00000000" w:rsidRPr="00000000">
        <w:rPr>
          <w:rtl w:val="0"/>
        </w:rPr>
        <w:t xml:space="preserve">Sparklines can be created using the Sparkline feature in Excel, which can be found under the Insert tab in the Ribbon. There are three types of sparklines that can be created: Line, Column, and Win/Loss. Each type of sparkline has its own unique characteristics and is suited to different types of data.</w:t>
      </w:r>
    </w:p>
    <w:p w:rsidR="00000000" w:rsidDel="00000000" w:rsidP="00000000" w:rsidRDefault="00000000" w:rsidRPr="00000000" w14:paraId="00000004">
      <w:pPr>
        <w:rPr/>
      </w:pPr>
      <w:r w:rsidDel="00000000" w:rsidR="00000000" w:rsidRPr="00000000">
        <w:rPr>
          <w:rtl w:val="0"/>
        </w:rPr>
        <w:t xml:space="preserve">Once created, sparklines can be formatted to match the style of the surrounding data, and they can also be modified or deleted as needed. They are a useful tool for visualizing trends and patterns in data, and can help users quickly identify areas of interest or concern in a spreadsheet.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sz w:val="32"/>
          <w:szCs w:val="32"/>
        </w:rPr>
      </w:pPr>
      <w:r w:rsidDel="00000000" w:rsidR="00000000" w:rsidRPr="00000000">
        <w:rPr>
          <w:sz w:val="32"/>
          <w:szCs w:val="32"/>
          <w:rtl w:val="0"/>
        </w:rPr>
        <w:t xml:space="preserve">What are the uses of sparklines?</w:t>
      </w:r>
    </w:p>
    <w:p w:rsidR="00000000" w:rsidDel="00000000" w:rsidP="00000000" w:rsidRDefault="00000000" w:rsidRPr="00000000" w14:paraId="00000007">
      <w:pPr>
        <w:rPr/>
      </w:pPr>
      <w:r w:rsidDel="00000000" w:rsidR="00000000" w:rsidRPr="00000000">
        <w:rPr>
          <w:rtl w:val="0"/>
        </w:rPr>
        <w:t xml:space="preserve">Sparklines have several uses, including:</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Visualizing trends: Sparklines are a great way to quickly and easily visualize trends in your data. By displaying a small chart within a cell, you can get an at-a-glance view of how your data is changing over time or across different categories.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Highlighting outliers: Sparklines can also be used to highlight outliers or anomalies in your data. By comparing the sparklines for different data points, you can quickly identify any values that are significantly higher or lower than the others.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Showing patterns: Sparklines can also be used to show patterns in your data, such as seasonal trends or cyclical fluctuations. This can be useful for identifying patterns that might not be immediately obvious when looking at the raw data.</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Displaying data in a compact format: Because sparklines are designed to fit within a single cell, they can be a great way to display a lot of data in a compact format. This can be particularly useful when you're working with large datasets and need to make the most of limited screen real estate.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Improving data analysis: By providing a visual representation of your data, sparklines can help you identify patterns, outliers, and other trends that might not be immediately obvious when looking at the raw data. This can be especially useful when you're trying to make data-driven decisions or identify areas where you need to focus your attention.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sz w:val="32"/>
          <w:szCs w:val="32"/>
        </w:rPr>
      </w:pPr>
      <w:r w:rsidDel="00000000" w:rsidR="00000000" w:rsidRPr="00000000">
        <w:rPr>
          <w:sz w:val="32"/>
          <w:szCs w:val="32"/>
          <w:rtl w:val="0"/>
        </w:rPr>
        <w:t xml:space="preserve">Steps to create sparklines in excel :</w:t>
      </w:r>
    </w:p>
    <w:p w:rsidR="00000000" w:rsidDel="00000000" w:rsidP="00000000" w:rsidRDefault="00000000" w:rsidRPr="00000000" w14:paraId="0000001A">
      <w:pPr>
        <w:rPr/>
      </w:pPr>
      <w:r w:rsidDel="00000000" w:rsidR="00000000" w:rsidRPr="00000000">
        <w:rPr>
          <w:rtl w:val="0"/>
        </w:rPr>
        <w:t xml:space="preserve">Here are the steps to create sparklines in Excel:</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Select the cell where you want to insert the sparkline.</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Go to the "Insert" tab in the Excel ribbon.</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Click on the "Sparklines" button in the "Charts" group.</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Select the type of sparkline you want to create from the dropdown menu (Line, Column, or Win/Loss).</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In the "Data Range" box, select the range of cells that you want to use for the sparkline data.</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In the "Location Range" box, select the cell where you want the sparkline to appear.</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Click "OK" to create the sparkline.</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Format the sparkline as needed, using the options in the "Design" and "Format" tabs of the Excel ribbon.</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Repeat the process for each additional sparkline that you want to create.</w:t>
      </w:r>
    </w:p>
    <w:p w:rsidR="00000000" w:rsidDel="00000000" w:rsidP="00000000" w:rsidRDefault="00000000" w:rsidRPr="00000000" w14:paraId="00000024">
      <w:pPr>
        <w:rPr/>
      </w:pPr>
      <w:r w:rsidDel="00000000" w:rsidR="00000000" w:rsidRPr="00000000">
        <w:rPr>
          <w:rtl w:val="0"/>
        </w:rPr>
        <w:t xml:space="preserve">Note: If you want to create sparklines for multiple cells at once, select all of the cells where you want the sparklines to appear before following the steps above. When you create the sparklines, Excel will automatically create a separate sparkline for each cell in the selection.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A2530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2530C"/>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75763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yzcj28tLC68KBN4DoQck+2Q8Ew==">AMUW2mVW8q2r9YS5n0ABXvuIQTU1DRIrveKBw1QpX2nZTIf2GwBZPYQMjDe54chDP7/X62Y8AI4g7WwDA5FcGQ7Qv734uBWdSElAGmrad0i56HMlP54BHPE=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2023-04-17T11:12:00Z</dcterms:created>
  <dc:creator>Akashdeep Makkar</dc:creator>
</cp:coreProperties>
</file>