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E7" w:rsidRPr="0001415A" w:rsidRDefault="003832FC" w:rsidP="00BE77B6">
      <w:pPr>
        <w:jc w:val="center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K</w:t>
      </w:r>
      <w:bookmarkStart w:id="0" w:name="_GoBack"/>
      <w:bookmarkEnd w:id="0"/>
      <w:r w:rsidR="00BE77B6" w:rsidRPr="0001415A">
        <w:rPr>
          <w:rFonts w:ascii="Palatino Linotype" w:hAnsi="Palatino Linotype"/>
          <w:b/>
          <w:sz w:val="28"/>
          <w:szCs w:val="28"/>
        </w:rPr>
        <w:t>NN</w:t>
      </w:r>
    </w:p>
    <w:p w:rsidR="00680178" w:rsidRPr="0001415A" w:rsidRDefault="003D6496" w:rsidP="00680178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Fonts w:ascii="Palatino Linotype" w:hAnsi="Palatino Linotype"/>
        </w:rPr>
        <w:t>K nearest neighbor</w:t>
      </w:r>
      <w:r w:rsidR="00680178" w:rsidRPr="0001415A">
        <w:rPr>
          <w:rFonts w:ascii="Palatino Linotype" w:hAnsi="Palatino Linotype"/>
        </w:rPr>
        <w:t xml:space="preserve"> comes under supervised learning.</w:t>
      </w:r>
    </w:p>
    <w:p w:rsidR="007906C9" w:rsidRPr="0001415A" w:rsidRDefault="00A702C2" w:rsidP="007906C9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Fonts w:ascii="Palatino Linotype" w:hAnsi="Palatino Linotype"/>
        </w:rPr>
        <w:t>Imagin</w:t>
      </w:r>
      <w:r w:rsidR="002A4729" w:rsidRPr="0001415A">
        <w:rPr>
          <w:rFonts w:ascii="Palatino Linotype" w:hAnsi="Palatino Linotype"/>
        </w:rPr>
        <w:t xml:space="preserve">e </w:t>
      </w:r>
      <w:r w:rsidR="00627BA3" w:rsidRPr="0001415A">
        <w:rPr>
          <w:rFonts w:ascii="Palatino Linotype" w:hAnsi="Palatino Linotype"/>
        </w:rPr>
        <w:t>if we have a particle classifier that classifies particles in “Gamma” and “Hadron” class</w:t>
      </w:r>
      <w:r w:rsidR="00765026" w:rsidRPr="0001415A">
        <w:rPr>
          <w:rFonts w:ascii="Palatino Linotype" w:hAnsi="Palatino Linotype"/>
        </w:rPr>
        <w:t>es</w:t>
      </w:r>
      <w:r w:rsidR="00627BA3" w:rsidRPr="0001415A">
        <w:rPr>
          <w:rFonts w:ascii="Palatino Linotype" w:hAnsi="Palatino Linotype"/>
        </w:rPr>
        <w:t>.</w:t>
      </w:r>
      <w:r w:rsidR="007906C9" w:rsidRPr="0001415A">
        <w:rPr>
          <w:rFonts w:ascii="Palatino Linotype" w:hAnsi="Palatino Linotype"/>
        </w:rPr>
        <w:t xml:space="preserve"> </w:t>
      </w:r>
      <w:r w:rsidR="00B5105A">
        <w:rPr>
          <w:rFonts w:ascii="Palatino Linotype" w:hAnsi="Palatino Linotype"/>
        </w:rPr>
        <w:t>Image the</w:t>
      </w:r>
      <w:r w:rsidR="007906C9" w:rsidRPr="0001415A">
        <w:rPr>
          <w:rFonts w:ascii="Palatino Linotype" w:hAnsi="Palatino Linotype"/>
        </w:rPr>
        <w:t xml:space="preserve"> grap</w:t>
      </w:r>
      <w:r w:rsidR="00282CAE">
        <w:rPr>
          <w:rFonts w:ascii="Palatino Linotype" w:hAnsi="Palatino Linotype"/>
        </w:rPr>
        <w:t>h</w:t>
      </w:r>
      <w:r w:rsidR="005E2D93">
        <w:rPr>
          <w:rFonts w:ascii="Palatino Linotype" w:hAnsi="Palatino Linotype"/>
        </w:rPr>
        <w:t xml:space="preserve"> </w:t>
      </w:r>
      <w:r w:rsidR="007C6B3B" w:rsidRPr="0001415A">
        <w:rPr>
          <w:rFonts w:ascii="Palatino Linotype" w:hAnsi="Palatino Linotype"/>
        </w:rPr>
        <w:t>look like the following</w:t>
      </w:r>
    </w:p>
    <w:p w:rsidR="007C6B3B" w:rsidRPr="0001415A" w:rsidRDefault="007C6B3B" w:rsidP="0004251E">
      <w:pPr>
        <w:pStyle w:val="ListParagraph"/>
        <w:rPr>
          <w:rFonts w:ascii="Palatino Linotype" w:hAnsi="Palatino Linotype"/>
        </w:rPr>
      </w:pPr>
    </w:p>
    <w:p w:rsidR="00680178" w:rsidRPr="0001415A" w:rsidRDefault="007C6B3B" w:rsidP="007C6B3B">
      <w:pPr>
        <w:pStyle w:val="ListParagraph"/>
        <w:jc w:val="center"/>
        <w:rPr>
          <w:rFonts w:ascii="Palatino Linotype" w:hAnsi="Palatino Linotype"/>
        </w:rPr>
      </w:pPr>
      <w:r w:rsidRPr="0001415A">
        <w:rPr>
          <w:rFonts w:ascii="Palatino Linotype" w:hAnsi="Palatino Linotype"/>
          <w:noProof/>
        </w:rPr>
        <w:drawing>
          <wp:inline distT="0" distB="0" distL="0" distR="0" wp14:anchorId="07716F1B" wp14:editId="0DC68F86">
            <wp:extent cx="3448050" cy="264324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032" cy="26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D7" w:rsidRPr="0001415A" w:rsidRDefault="00A912D7" w:rsidP="00D92E20">
      <w:pPr>
        <w:pStyle w:val="ListParagraph"/>
        <w:rPr>
          <w:rFonts w:ascii="Palatino Linotype" w:hAnsi="Palatino Linotype"/>
        </w:rPr>
      </w:pPr>
    </w:p>
    <w:p w:rsidR="00D92E20" w:rsidRPr="0001415A" w:rsidRDefault="00A44870" w:rsidP="00A912D7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Fonts w:ascii="Palatino Linotype" w:hAnsi="Palatino Linotype"/>
        </w:rPr>
        <w:t>Imagine of we want the predict a new input (black dot in this case) from this dataset.</w:t>
      </w:r>
      <w:r w:rsidR="003E5ACC" w:rsidRPr="0001415A">
        <w:rPr>
          <w:rFonts w:ascii="Palatino Linotype" w:hAnsi="Palatino Linotype"/>
        </w:rPr>
        <w:t xml:space="preserve"> The idea of KNN is to predict using the K number of neighbors</w:t>
      </w:r>
      <w:r w:rsidR="006D3D57" w:rsidRPr="0001415A">
        <w:rPr>
          <w:rFonts w:ascii="Palatino Linotype" w:hAnsi="Palatino Linotype"/>
        </w:rPr>
        <w:t xml:space="preserve">. If the value of K is </w:t>
      </w:r>
      <w:r w:rsidR="006D3D57" w:rsidRPr="0001415A">
        <w:rPr>
          <w:rFonts w:ascii="Palatino Linotype" w:hAnsi="Palatino Linotype"/>
          <w:b/>
        </w:rPr>
        <w:t>six</w:t>
      </w:r>
      <w:r w:rsidR="006D3D57" w:rsidRPr="0001415A">
        <w:rPr>
          <w:rFonts w:ascii="Palatino Linotype" w:hAnsi="Palatino Linotype"/>
        </w:rPr>
        <w:t xml:space="preserve"> then it will only see the classification of six closed inputs.</w:t>
      </w:r>
      <w:r w:rsidR="004A6BE8" w:rsidRPr="0001415A">
        <w:rPr>
          <w:rFonts w:ascii="Palatino Linotype" w:hAnsi="Palatino Linotype"/>
        </w:rPr>
        <w:t xml:space="preserve"> In this case the final prediction will be Hardon as they are </w:t>
      </w:r>
      <w:r w:rsidR="004A6BE8" w:rsidRPr="0001415A">
        <w:rPr>
          <w:rFonts w:ascii="Palatino Linotype" w:hAnsi="Palatino Linotype"/>
          <w:b/>
        </w:rPr>
        <w:t>four</w:t>
      </w:r>
      <w:r w:rsidR="004A6BE8" w:rsidRPr="0001415A">
        <w:rPr>
          <w:rFonts w:ascii="Palatino Linotype" w:hAnsi="Palatino Linotype"/>
        </w:rPr>
        <w:t xml:space="preserve"> and Gamma particles are</w:t>
      </w:r>
      <w:r w:rsidR="00A81575">
        <w:rPr>
          <w:rFonts w:ascii="Palatino Linotype" w:hAnsi="Palatino Linotype"/>
        </w:rPr>
        <w:t xml:space="preserve"> only</w:t>
      </w:r>
      <w:r w:rsidR="004A6BE8" w:rsidRPr="0001415A">
        <w:rPr>
          <w:rFonts w:ascii="Palatino Linotype" w:hAnsi="Palatino Linotype"/>
        </w:rPr>
        <w:t xml:space="preserve"> </w:t>
      </w:r>
      <w:r w:rsidR="004A6BE8" w:rsidRPr="0001415A">
        <w:rPr>
          <w:rFonts w:ascii="Palatino Linotype" w:hAnsi="Palatino Linotype"/>
          <w:b/>
        </w:rPr>
        <w:t>two</w:t>
      </w:r>
      <w:r w:rsidR="004A6BE8" w:rsidRPr="0001415A">
        <w:rPr>
          <w:rFonts w:ascii="Palatino Linotype" w:hAnsi="Palatino Linotype"/>
        </w:rPr>
        <w:t xml:space="preserve">. </w:t>
      </w:r>
    </w:p>
    <w:p w:rsidR="006D3D57" w:rsidRPr="0001415A" w:rsidRDefault="00276916" w:rsidP="00433EFB">
      <w:pPr>
        <w:pStyle w:val="ListParagraph"/>
        <w:jc w:val="center"/>
        <w:rPr>
          <w:rFonts w:ascii="Palatino Linotype" w:hAnsi="Palatino Linotype"/>
        </w:rPr>
      </w:pPr>
      <w:r w:rsidRPr="00276916">
        <w:rPr>
          <w:rFonts w:ascii="Palatino Linotype" w:hAnsi="Palatino Linotype"/>
          <w:noProof/>
        </w:rPr>
        <w:drawing>
          <wp:inline distT="0" distB="0" distL="0" distR="0" wp14:anchorId="52C09BEF" wp14:editId="72741FD5">
            <wp:extent cx="4163006" cy="330563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35" w:rsidRPr="0001415A" w:rsidRDefault="00743035" w:rsidP="00433EFB">
      <w:pPr>
        <w:pStyle w:val="ListParagraph"/>
        <w:jc w:val="center"/>
        <w:rPr>
          <w:rFonts w:ascii="Palatino Linotype" w:hAnsi="Palatino Linotype"/>
        </w:rPr>
      </w:pPr>
    </w:p>
    <w:p w:rsidR="00743035" w:rsidRPr="0001415A" w:rsidRDefault="00743035" w:rsidP="00743035">
      <w:pPr>
        <w:jc w:val="center"/>
        <w:rPr>
          <w:rFonts w:ascii="Palatino Linotype" w:hAnsi="Palatino Linotype"/>
          <w:b/>
          <w:sz w:val="28"/>
          <w:szCs w:val="28"/>
        </w:rPr>
      </w:pPr>
      <w:r w:rsidRPr="0001415A">
        <w:rPr>
          <w:rFonts w:ascii="Palatino Linotype" w:hAnsi="Palatino Linotype"/>
          <w:b/>
          <w:sz w:val="28"/>
          <w:szCs w:val="28"/>
        </w:rPr>
        <w:t>KNN Distance Measurement</w:t>
      </w:r>
    </w:p>
    <w:p w:rsidR="0001415A" w:rsidRDefault="0001415A" w:rsidP="0001415A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Style w:val="Strong"/>
          <w:rFonts w:ascii="Palatino Linotype" w:hAnsi="Palatino Linotype"/>
        </w:rPr>
        <w:t>Euclidean distance</w:t>
      </w:r>
      <w:r>
        <w:rPr>
          <w:rFonts w:ascii="Palatino Linotype" w:hAnsi="Palatino Linotype"/>
        </w:rPr>
        <w:t>:</w:t>
      </w:r>
      <w:r w:rsidRPr="0001415A">
        <w:rPr>
          <w:rFonts w:ascii="Palatino Linotype" w:hAnsi="Palatino Linotype"/>
        </w:rPr>
        <w:t xml:space="preserve"> most common (straight-line distance).</w:t>
      </w:r>
    </w:p>
    <w:p w:rsidR="0001415A" w:rsidRDefault="0001415A" w:rsidP="0001415A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Style w:val="Strong"/>
          <w:rFonts w:ascii="Palatino Linotype" w:hAnsi="Palatino Linotype"/>
        </w:rPr>
        <w:t>Manhattan distance</w:t>
      </w:r>
      <w:r>
        <w:rPr>
          <w:rFonts w:ascii="Palatino Linotype" w:hAnsi="Palatino Linotype"/>
        </w:rPr>
        <w:t>:</w:t>
      </w:r>
      <w:r w:rsidRPr="0001415A">
        <w:rPr>
          <w:rFonts w:ascii="Palatino Linotype" w:hAnsi="Palatino Linotype"/>
        </w:rPr>
        <w:t xml:space="preserve"> sum of absolute differences.</w:t>
      </w:r>
    </w:p>
    <w:p w:rsidR="0001415A" w:rsidRDefault="0001415A" w:rsidP="0001415A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Style w:val="Strong"/>
          <w:rFonts w:ascii="Palatino Linotype" w:hAnsi="Palatino Linotype"/>
        </w:rPr>
        <w:t>Minkowski distance</w:t>
      </w:r>
      <w:r>
        <w:rPr>
          <w:rFonts w:ascii="Palatino Linotype" w:hAnsi="Palatino Linotype"/>
        </w:rPr>
        <w:t>:</w:t>
      </w:r>
      <w:r w:rsidRPr="0001415A">
        <w:rPr>
          <w:rFonts w:ascii="Palatino Linotype" w:hAnsi="Palatino Linotype"/>
        </w:rPr>
        <w:t xml:space="preserve"> general form of above.</w:t>
      </w:r>
    </w:p>
    <w:p w:rsidR="0001415A" w:rsidRDefault="0001415A" w:rsidP="0001415A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Style w:val="Strong"/>
          <w:rFonts w:ascii="Palatino Linotype" w:hAnsi="Palatino Linotype"/>
        </w:rPr>
        <w:t>Cosine similarity</w:t>
      </w:r>
      <w:r>
        <w:rPr>
          <w:rFonts w:ascii="Palatino Linotype" w:hAnsi="Palatino Linotype"/>
        </w:rPr>
        <w:t>:</w:t>
      </w:r>
      <w:r w:rsidRPr="0001415A">
        <w:rPr>
          <w:rFonts w:ascii="Palatino Linotype" w:hAnsi="Palatino Linotype"/>
        </w:rPr>
        <w:t xml:space="preserve"> often used for text data.</w:t>
      </w:r>
    </w:p>
    <w:p w:rsidR="0001415A" w:rsidRPr="0001415A" w:rsidRDefault="0001415A" w:rsidP="0001415A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1415A">
        <w:rPr>
          <w:rStyle w:val="Strong"/>
          <w:rFonts w:ascii="Palatino Linotype" w:hAnsi="Palatino Linotype"/>
        </w:rPr>
        <w:t>Hamming distance</w:t>
      </w:r>
      <w:r>
        <w:rPr>
          <w:rFonts w:ascii="Palatino Linotype" w:hAnsi="Palatino Linotype"/>
        </w:rPr>
        <w:t>:</w:t>
      </w:r>
      <w:r w:rsidRPr="0001415A">
        <w:rPr>
          <w:rFonts w:ascii="Palatino Linotype" w:hAnsi="Palatino Linotype"/>
        </w:rPr>
        <w:t xml:space="preserve"> for categorical variables.</w:t>
      </w:r>
    </w:p>
    <w:p w:rsidR="00873D23" w:rsidRPr="00873D23" w:rsidRDefault="00873D23" w:rsidP="00873D23">
      <w:pPr>
        <w:ind w:left="360"/>
        <w:jc w:val="center"/>
        <w:rPr>
          <w:rFonts w:ascii="Palatino Linotype" w:hAnsi="Palatino Linotype"/>
          <w:b/>
          <w:sz w:val="28"/>
          <w:szCs w:val="28"/>
        </w:rPr>
      </w:pPr>
      <w:r w:rsidRPr="00873D23">
        <w:rPr>
          <w:rFonts w:ascii="Palatino Linotype" w:hAnsi="Palatino Linotype"/>
          <w:b/>
          <w:sz w:val="28"/>
          <w:szCs w:val="28"/>
        </w:rPr>
        <w:t xml:space="preserve">KNN </w:t>
      </w:r>
      <w:r>
        <w:rPr>
          <w:rFonts w:ascii="Palatino Linotype" w:hAnsi="Palatino Linotype"/>
          <w:b/>
          <w:sz w:val="28"/>
          <w:szCs w:val="28"/>
        </w:rPr>
        <w:t xml:space="preserve">Code using scikit learn: </w:t>
      </w:r>
      <w:hyperlink r:id="rId7" w:history="1">
        <w:r w:rsidRPr="00873D23">
          <w:rPr>
            <w:rStyle w:val="Hyperlink"/>
            <w:rFonts w:ascii="Palatino Linotype" w:hAnsi="Palatino Linotype"/>
            <w:b/>
            <w:sz w:val="28"/>
            <w:szCs w:val="28"/>
            <w:u w:val="none"/>
          </w:rPr>
          <w:t>LINK</w:t>
        </w:r>
      </w:hyperlink>
    </w:p>
    <w:p w:rsidR="0001415A" w:rsidRPr="0001415A" w:rsidRDefault="0001415A" w:rsidP="00743035">
      <w:pPr>
        <w:jc w:val="center"/>
        <w:rPr>
          <w:rFonts w:ascii="Palatino Linotype" w:hAnsi="Palatino Linotype"/>
          <w:b/>
          <w:sz w:val="28"/>
          <w:szCs w:val="28"/>
        </w:rPr>
      </w:pPr>
    </w:p>
    <w:p w:rsidR="00743035" w:rsidRDefault="00F55A5A" w:rsidP="00F55A5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Importing</w:t>
      </w:r>
    </w:p>
    <w:p w:rsidR="00F55A5A" w:rsidRDefault="00F55A5A" w:rsidP="00F55A5A">
      <w:pPr>
        <w:pStyle w:val="ListParagraph"/>
        <w:rPr>
          <w:rFonts w:ascii="Palatino Linotype" w:hAnsi="Palatino Linotype"/>
        </w:rPr>
      </w:pPr>
      <w:r w:rsidRPr="00F55A5A">
        <w:rPr>
          <w:rFonts w:ascii="Palatino Linotype" w:hAnsi="Palatino Linotype"/>
          <w:noProof/>
        </w:rPr>
        <w:drawing>
          <wp:inline distT="0" distB="0" distL="0" distR="0" wp14:anchorId="52E55204" wp14:editId="7F50DBAA">
            <wp:extent cx="4401164" cy="724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5A" w:rsidRDefault="00073BE4" w:rsidP="00F55A5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Dataset reading</w:t>
      </w:r>
    </w:p>
    <w:p w:rsidR="00073BE4" w:rsidRDefault="00073BE4" w:rsidP="00073BE4">
      <w:pPr>
        <w:pStyle w:val="ListParagraph"/>
        <w:rPr>
          <w:rFonts w:ascii="Palatino Linotype" w:hAnsi="Palatino Linotype"/>
        </w:rPr>
      </w:pPr>
      <w:r w:rsidRPr="00073BE4">
        <w:rPr>
          <w:rFonts w:ascii="Palatino Linotype" w:hAnsi="Palatino Linotype"/>
          <w:noProof/>
        </w:rPr>
        <w:drawing>
          <wp:inline distT="0" distB="0" distL="0" distR="0" wp14:anchorId="7F6CB557" wp14:editId="05F39B4A">
            <wp:extent cx="5943600" cy="2097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E4" w:rsidRDefault="00982477" w:rsidP="00073BE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Typecasting </w:t>
      </w:r>
      <w:r w:rsidRPr="007F250B">
        <w:rPr>
          <w:rFonts w:ascii="Palatino Linotype" w:hAnsi="Palatino Linotype"/>
          <w:b/>
        </w:rPr>
        <w:t>Gamma</w:t>
      </w:r>
      <w:r>
        <w:rPr>
          <w:rFonts w:ascii="Palatino Linotype" w:hAnsi="Palatino Linotype"/>
        </w:rPr>
        <w:t xml:space="preserve"> into </w:t>
      </w:r>
      <w:r w:rsidR="00E03970" w:rsidRPr="009003CB">
        <w:rPr>
          <w:rFonts w:ascii="Palatino Linotype" w:hAnsi="Palatino Linotype"/>
          <w:b/>
        </w:rPr>
        <w:t>one</w:t>
      </w:r>
      <w:r>
        <w:rPr>
          <w:rFonts w:ascii="Palatino Linotype" w:hAnsi="Palatino Linotype"/>
        </w:rPr>
        <w:t xml:space="preserve"> and </w:t>
      </w:r>
      <w:r w:rsidRPr="007F250B">
        <w:rPr>
          <w:rFonts w:ascii="Palatino Linotype" w:hAnsi="Palatino Linotype"/>
          <w:b/>
        </w:rPr>
        <w:t>Hadron</w:t>
      </w:r>
      <w:r>
        <w:rPr>
          <w:rFonts w:ascii="Palatino Linotype" w:hAnsi="Palatino Linotype"/>
        </w:rPr>
        <w:t xml:space="preserve"> into </w:t>
      </w:r>
      <w:r w:rsidR="00E03970" w:rsidRPr="009003CB">
        <w:rPr>
          <w:rFonts w:ascii="Palatino Linotype" w:hAnsi="Palatino Linotype"/>
          <w:b/>
        </w:rPr>
        <w:t>zero</w:t>
      </w:r>
      <w:r>
        <w:rPr>
          <w:rFonts w:ascii="Palatino Linotype" w:hAnsi="Palatino Linotype"/>
        </w:rPr>
        <w:t>.</w:t>
      </w:r>
    </w:p>
    <w:p w:rsidR="00982477" w:rsidRDefault="00982477" w:rsidP="00982477">
      <w:pPr>
        <w:pStyle w:val="ListParagraph"/>
        <w:rPr>
          <w:rFonts w:ascii="Palatino Linotype" w:hAnsi="Palatino Linotype"/>
        </w:rPr>
      </w:pPr>
      <w:r w:rsidRPr="00982477">
        <w:rPr>
          <w:rFonts w:ascii="Palatino Linotype" w:hAnsi="Palatino Linotype"/>
          <w:noProof/>
        </w:rPr>
        <w:drawing>
          <wp:inline distT="0" distB="0" distL="0" distR="0" wp14:anchorId="08E5853A" wp14:editId="490E8E91">
            <wp:extent cx="3048425" cy="685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CA" w:rsidRDefault="001A49A4" w:rsidP="00235EC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Getting X, Y</w:t>
      </w:r>
    </w:p>
    <w:p w:rsidR="001A49A4" w:rsidRDefault="001A49A4" w:rsidP="001A49A4">
      <w:pPr>
        <w:pStyle w:val="ListParagraph"/>
        <w:rPr>
          <w:rFonts w:ascii="Palatino Linotype" w:hAnsi="Palatino Linotype"/>
        </w:rPr>
      </w:pPr>
      <w:r w:rsidRPr="001A49A4">
        <w:rPr>
          <w:rFonts w:ascii="Palatino Linotype" w:hAnsi="Palatino Linotype"/>
          <w:noProof/>
        </w:rPr>
        <w:drawing>
          <wp:inline distT="0" distB="0" distL="0" distR="0" wp14:anchorId="1045DD69" wp14:editId="229F25D9">
            <wp:extent cx="2295845" cy="47631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A4" w:rsidRDefault="007B7942" w:rsidP="001A49A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Train, Test Splits</w:t>
      </w:r>
    </w:p>
    <w:p w:rsidR="007B7942" w:rsidRDefault="007B7942" w:rsidP="007B7942">
      <w:pPr>
        <w:pStyle w:val="ListParagraph"/>
        <w:rPr>
          <w:rFonts w:ascii="Palatino Linotype" w:hAnsi="Palatino Linotype"/>
        </w:rPr>
      </w:pPr>
      <w:r w:rsidRPr="007B7942">
        <w:rPr>
          <w:rFonts w:ascii="Palatino Linotype" w:hAnsi="Palatino Linotype"/>
          <w:noProof/>
        </w:rPr>
        <w:drawing>
          <wp:inline distT="0" distB="0" distL="0" distR="0" wp14:anchorId="5CBDC9B9" wp14:editId="6350BE2D">
            <wp:extent cx="5677692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42" w:rsidRDefault="009C36C8" w:rsidP="007B7942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Model training, prediction, and classification report</w:t>
      </w:r>
    </w:p>
    <w:p w:rsidR="009C36C8" w:rsidRPr="00F55A5A" w:rsidRDefault="009C36C8" w:rsidP="009C36C8">
      <w:pPr>
        <w:pStyle w:val="ListParagraph"/>
        <w:rPr>
          <w:rFonts w:ascii="Palatino Linotype" w:hAnsi="Palatino Linotype"/>
        </w:rPr>
      </w:pPr>
      <w:r w:rsidRPr="009C36C8">
        <w:rPr>
          <w:rFonts w:ascii="Palatino Linotype" w:hAnsi="Palatino Linotype"/>
          <w:noProof/>
        </w:rPr>
        <w:drawing>
          <wp:inline distT="0" distB="0" distL="0" distR="0" wp14:anchorId="31230F24" wp14:editId="3C7F0A2B">
            <wp:extent cx="3867690" cy="220058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6C8" w:rsidRPr="00F5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419B6"/>
    <w:multiLevelType w:val="hybridMultilevel"/>
    <w:tmpl w:val="E348D57C"/>
    <w:lvl w:ilvl="0" w:tplc="236681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00D"/>
    <w:rsid w:val="0001415A"/>
    <w:rsid w:val="0004251E"/>
    <w:rsid w:val="00073BE4"/>
    <w:rsid w:val="001A49A4"/>
    <w:rsid w:val="00235A02"/>
    <w:rsid w:val="00235ECA"/>
    <w:rsid w:val="00276916"/>
    <w:rsid w:val="00282CAE"/>
    <w:rsid w:val="002A4729"/>
    <w:rsid w:val="002D5B41"/>
    <w:rsid w:val="0032100D"/>
    <w:rsid w:val="003832FC"/>
    <w:rsid w:val="003D6496"/>
    <w:rsid w:val="003E5ACC"/>
    <w:rsid w:val="00433EFB"/>
    <w:rsid w:val="004A6BE8"/>
    <w:rsid w:val="00520C6F"/>
    <w:rsid w:val="005A27D2"/>
    <w:rsid w:val="005E2D93"/>
    <w:rsid w:val="00627BA3"/>
    <w:rsid w:val="00680178"/>
    <w:rsid w:val="006D3D57"/>
    <w:rsid w:val="00743035"/>
    <w:rsid w:val="00765026"/>
    <w:rsid w:val="007906C9"/>
    <w:rsid w:val="007B7942"/>
    <w:rsid w:val="007C6B3B"/>
    <w:rsid w:val="007D771F"/>
    <w:rsid w:val="007F250B"/>
    <w:rsid w:val="00873D23"/>
    <w:rsid w:val="008E13CD"/>
    <w:rsid w:val="009003CB"/>
    <w:rsid w:val="00982477"/>
    <w:rsid w:val="009C36C8"/>
    <w:rsid w:val="00A44870"/>
    <w:rsid w:val="00A702C2"/>
    <w:rsid w:val="00A81575"/>
    <w:rsid w:val="00A912D7"/>
    <w:rsid w:val="00B5105A"/>
    <w:rsid w:val="00BA23D9"/>
    <w:rsid w:val="00BE77B6"/>
    <w:rsid w:val="00C64A74"/>
    <w:rsid w:val="00CD2B10"/>
    <w:rsid w:val="00D92E20"/>
    <w:rsid w:val="00E03970"/>
    <w:rsid w:val="00F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1060"/>
  <w15:chartTrackingRefBased/>
  <w15:docId w15:val="{EBE16BA5-E587-4E33-8DAD-D8F2F5D8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3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415A"/>
    <w:rPr>
      <w:b/>
      <w:bCs/>
    </w:rPr>
  </w:style>
  <w:style w:type="character" w:styleId="Hyperlink">
    <w:name w:val="Hyperlink"/>
    <w:basedOn w:val="DefaultParagraphFont"/>
    <w:uiPriority w:val="99"/>
    <w:unhideWhenUsed/>
    <w:rsid w:val="00873D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neighbors.KNeighborsClassifier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2025-09-22T10:28:00Z</dcterms:created>
  <dcterms:modified xsi:type="dcterms:W3CDTF">2025-10-28T08:05:00Z</dcterms:modified>
</cp:coreProperties>
</file>