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F1A73" w14:textId="75395AFE" w:rsidR="00C8129D" w:rsidRPr="00F5717B" w:rsidRDefault="5249B3AC" w:rsidP="00422B4F">
      <w:pPr>
        <w:spacing w:after="0"/>
        <w:jc w:val="center"/>
        <w:rPr>
          <w:rFonts w:ascii="Arial" w:hAnsi="Arial" w:cs="Arial"/>
          <w:b/>
          <w:bCs/>
          <w:sz w:val="56"/>
          <w:szCs w:val="56"/>
        </w:rPr>
      </w:pPr>
      <w:r w:rsidRPr="48E2D3E5">
        <w:rPr>
          <w:rFonts w:ascii="Arial" w:hAnsi="Arial" w:cs="Arial"/>
          <w:b/>
          <w:bCs/>
          <w:sz w:val="56"/>
          <w:szCs w:val="56"/>
        </w:rPr>
        <w:t xml:space="preserve">Apprenticeship </w:t>
      </w:r>
      <w:r w:rsidR="7391CD32" w:rsidRPr="48E2D3E5">
        <w:rPr>
          <w:rFonts w:ascii="Arial" w:hAnsi="Arial" w:cs="Arial"/>
          <w:b/>
          <w:bCs/>
          <w:sz w:val="56"/>
          <w:szCs w:val="56"/>
        </w:rPr>
        <w:t xml:space="preserve">Initial Needs Analysis </w:t>
      </w:r>
    </w:p>
    <w:p w14:paraId="2EE201E2" w14:textId="66A8507D" w:rsidR="00306CD6" w:rsidRPr="00931E68" w:rsidRDefault="00694665" w:rsidP="00980C91">
      <w:pPr>
        <w:spacing w:before="200" w:after="80"/>
        <w:rPr>
          <w:rFonts w:ascii="Arial Rounded MT Bold" w:hAnsi="Arial Rounded MT Bold"/>
          <w:b/>
          <w:color w:val="1E56A0"/>
          <w:sz w:val="44"/>
          <w:szCs w:val="44"/>
        </w:rPr>
      </w:pPr>
      <w:r>
        <w:rPr>
          <w:rFonts w:ascii="Arial Rounded MT Bold" w:hAnsi="Arial Rounded MT Bold"/>
          <w:b/>
          <w:color w:val="1E56A0"/>
          <w:sz w:val="44"/>
          <w:szCs w:val="44"/>
          <w14:textFill>
            <w14:solidFill>
              <w14:srgbClr w14:val="1E56A0">
                <w14:lumMod w14:val="50000"/>
              </w14:srgbClr>
            </w14:solidFill>
          </w14:textFill>
        </w:rPr>
        <w:t>Level 7 Research Scientist (</w:t>
      </w:r>
      <w:r w:rsidR="00953B76">
        <w:rPr>
          <w:rFonts w:ascii="Arial Rounded MT Bold" w:hAnsi="Arial Rounded MT Bold"/>
          <w:b/>
          <w:color w:val="1E56A0"/>
          <w:sz w:val="44"/>
          <w:szCs w:val="44"/>
          <w14:textFill>
            <w14:solidFill>
              <w14:srgbClr w14:val="1E56A0">
                <w14:lumMod w14:val="50000"/>
              </w14:srgbClr>
            </w14:solidFill>
          </w14:textFill>
        </w:rPr>
        <w:t xml:space="preserve">MSc Data Science </w:t>
      </w:r>
      <w:r w:rsidR="0072444C">
        <w:rPr>
          <w:rFonts w:ascii="Arial Rounded MT Bold" w:hAnsi="Arial Rounded MT Bold"/>
          <w:b/>
          <w:color w:val="1E56A0"/>
          <w:sz w:val="44"/>
          <w:szCs w:val="44"/>
          <w14:textFill>
            <w14:solidFill>
              <w14:srgbClr w14:val="1E56A0">
                <w14:lumMod w14:val="50000"/>
              </w14:srgbClr>
            </w14:solidFill>
          </w14:textFill>
        </w:rPr>
        <w:t>Professional</w:t>
      </w:r>
      <w:r>
        <w:rPr>
          <w:rFonts w:ascii="Arial Rounded MT Bold" w:hAnsi="Arial Rounded MT Bold"/>
          <w:b/>
          <w:color w:val="1E56A0"/>
          <w:sz w:val="44"/>
          <w:szCs w:val="44"/>
          <w14:textFill>
            <w14:solidFill>
              <w14:srgbClr w14:val="1E56A0">
                <w14:lumMod w14:val="50000"/>
              </w14:srgbClr>
            </w14:solidFill>
          </w14:textFill>
        </w:rPr>
        <w:t>)</w:t>
      </w:r>
      <w:r w:rsidDel="00694665">
        <w:rPr>
          <w:rFonts w:ascii="Arial Rounded MT Bold" w:hAnsi="Arial Rounded MT Bold"/>
          <w:b/>
          <w:color w:val="1E56A0"/>
          <w:sz w:val="44"/>
          <w:szCs w:val="44"/>
          <w14:textFill>
            <w14:solidFill>
              <w14:srgbClr w14:val="1E56A0">
                <w14:lumMod w14:val="50000"/>
              </w14:srgbClr>
            </w14:solidFill>
          </w14:textFill>
        </w:rPr>
        <w:t xml:space="preserve"> </w:t>
      </w:r>
    </w:p>
    <w:p w14:paraId="2F6EF65F" w14:textId="36AA7889" w:rsidR="00B0261B" w:rsidRDefault="4ADC2D00" w:rsidP="00422B4F">
      <w:pPr>
        <w:spacing w:before="200" w:after="80"/>
        <w:jc w:val="both"/>
        <w:rPr>
          <w:rFonts w:ascii="Calibri" w:eastAsia="Calibri" w:hAnsi="Calibri" w:cs="Calibri"/>
          <w:color w:val="000000"/>
        </w:rPr>
      </w:pPr>
      <w:r w:rsidRPr="48E2D3E5">
        <w:rPr>
          <w:rFonts w:ascii="Calibri" w:eastAsia="Calibri" w:hAnsi="Calibri" w:cs="Calibri"/>
          <w:color w:val="000000" w:themeColor="text1"/>
        </w:rPr>
        <w:t>As part of your application for</w:t>
      </w:r>
      <w:r w:rsidR="737B7335" w:rsidRPr="48E2D3E5">
        <w:rPr>
          <w:rFonts w:ascii="Calibri" w:eastAsia="Calibri" w:hAnsi="Calibri" w:cs="Calibri"/>
          <w:color w:val="000000" w:themeColor="text1"/>
        </w:rPr>
        <w:t xml:space="preserve"> the </w:t>
      </w:r>
      <w:r w:rsidRPr="48E2D3E5">
        <w:rPr>
          <w:rFonts w:ascii="Calibri" w:eastAsia="Calibri" w:hAnsi="Calibri" w:cs="Calibri"/>
          <w:color w:val="000000" w:themeColor="text1"/>
        </w:rPr>
        <w:t xml:space="preserve">Level 7 Research Scientist (MSc </w:t>
      </w:r>
      <w:r w:rsidR="31710E77" w:rsidRPr="48E2D3E5">
        <w:rPr>
          <w:rFonts w:ascii="Calibri" w:eastAsia="Calibri" w:hAnsi="Calibri" w:cs="Calibri"/>
          <w:color w:val="000000" w:themeColor="text1"/>
        </w:rPr>
        <w:t>Data Science Professional</w:t>
      </w:r>
      <w:r w:rsidRPr="48E2D3E5">
        <w:rPr>
          <w:rFonts w:ascii="Calibri" w:eastAsia="Calibri" w:hAnsi="Calibri" w:cs="Calibri"/>
          <w:color w:val="000000" w:themeColor="text1"/>
        </w:rPr>
        <w:t>)</w:t>
      </w:r>
      <w:r w:rsidR="30152DFD" w:rsidRPr="48E2D3E5">
        <w:rPr>
          <w:rFonts w:ascii="Calibri" w:eastAsia="Calibri" w:hAnsi="Calibri" w:cs="Calibri"/>
          <w:color w:val="000000" w:themeColor="text1"/>
        </w:rPr>
        <w:t xml:space="preserve"> apprenticeship</w:t>
      </w:r>
      <w:r w:rsidRPr="48E2D3E5">
        <w:rPr>
          <w:rFonts w:ascii="Calibri" w:eastAsia="Calibri" w:hAnsi="Calibri" w:cs="Calibri"/>
          <w:color w:val="000000" w:themeColor="text1"/>
        </w:rPr>
        <w:t xml:space="preserve"> programme</w:t>
      </w:r>
      <w:r w:rsidR="30152DFD" w:rsidRPr="48E2D3E5">
        <w:rPr>
          <w:rFonts w:ascii="Calibri" w:eastAsia="Calibri" w:hAnsi="Calibri" w:cs="Calibri"/>
          <w:color w:val="000000" w:themeColor="text1"/>
        </w:rPr>
        <w:t xml:space="preserve"> </w:t>
      </w:r>
      <w:r w:rsidR="737B7335" w:rsidRPr="48E2D3E5">
        <w:rPr>
          <w:rFonts w:ascii="Calibri" w:eastAsia="Calibri" w:hAnsi="Calibri" w:cs="Calibri"/>
          <w:color w:val="000000" w:themeColor="text1"/>
        </w:rPr>
        <w:t xml:space="preserve">you will need to </w:t>
      </w:r>
      <w:r w:rsidR="2ED4D651" w:rsidRPr="48E2D3E5">
        <w:rPr>
          <w:rFonts w:ascii="Calibri" w:eastAsia="Calibri" w:hAnsi="Calibri" w:cs="Calibri"/>
          <w:color w:val="000000" w:themeColor="text1"/>
        </w:rPr>
        <w:t>review</w:t>
      </w:r>
      <w:r w:rsidR="737B7335" w:rsidRPr="48E2D3E5">
        <w:rPr>
          <w:rFonts w:ascii="Calibri" w:eastAsia="Calibri" w:hAnsi="Calibri" w:cs="Calibri"/>
          <w:color w:val="000000" w:themeColor="text1"/>
        </w:rPr>
        <w:t xml:space="preserve"> all </w:t>
      </w:r>
      <w:r w:rsidR="58246D6E" w:rsidRPr="48E2D3E5">
        <w:rPr>
          <w:rFonts w:ascii="Calibri" w:eastAsia="Calibri" w:hAnsi="Calibri" w:cs="Calibri"/>
          <w:color w:val="000000" w:themeColor="text1"/>
        </w:rPr>
        <w:t>elements of the apprenticeship s</w:t>
      </w:r>
      <w:r w:rsidR="737B7335" w:rsidRPr="48E2D3E5">
        <w:rPr>
          <w:rFonts w:ascii="Calibri" w:eastAsia="Calibri" w:hAnsi="Calibri" w:cs="Calibri"/>
          <w:color w:val="000000" w:themeColor="text1"/>
        </w:rPr>
        <w:t xml:space="preserve">tandard </w:t>
      </w:r>
      <w:r w:rsidR="68F8253B" w:rsidRPr="48E2D3E5">
        <w:rPr>
          <w:rFonts w:ascii="Calibri" w:eastAsia="Calibri" w:hAnsi="Calibri" w:cs="Calibri"/>
          <w:color w:val="000000" w:themeColor="text1"/>
        </w:rPr>
        <w:t>(</w:t>
      </w:r>
      <w:r w:rsidR="737B7335" w:rsidRPr="48E2D3E5">
        <w:rPr>
          <w:rFonts w:ascii="Calibri" w:eastAsia="Calibri" w:hAnsi="Calibri" w:cs="Calibri"/>
          <w:color w:val="000000" w:themeColor="text1"/>
        </w:rPr>
        <w:t>outlined in Section 3 below</w:t>
      </w:r>
      <w:r w:rsidR="68F8253B" w:rsidRPr="48E2D3E5">
        <w:rPr>
          <w:rFonts w:ascii="Calibri" w:eastAsia="Calibri" w:hAnsi="Calibri" w:cs="Calibri"/>
          <w:color w:val="000000" w:themeColor="text1"/>
        </w:rPr>
        <w:t>)</w:t>
      </w:r>
      <w:r w:rsidR="2ED4D651" w:rsidRPr="48E2D3E5">
        <w:rPr>
          <w:rFonts w:ascii="Calibri" w:eastAsia="Calibri" w:hAnsi="Calibri" w:cs="Calibri"/>
          <w:color w:val="000000" w:themeColor="text1"/>
        </w:rPr>
        <w:t xml:space="preserve"> </w:t>
      </w:r>
      <w:r w:rsidR="68F8253B" w:rsidRPr="48E2D3E5">
        <w:rPr>
          <w:rFonts w:ascii="Calibri" w:eastAsia="Calibri" w:hAnsi="Calibri" w:cs="Calibri"/>
          <w:color w:val="000000" w:themeColor="text1"/>
        </w:rPr>
        <w:t>to</w:t>
      </w:r>
      <w:r w:rsidR="2ED4D651" w:rsidRPr="48E2D3E5">
        <w:rPr>
          <w:rFonts w:ascii="Calibri" w:eastAsia="Calibri" w:hAnsi="Calibri" w:cs="Calibri"/>
          <w:color w:val="000000" w:themeColor="text1"/>
        </w:rPr>
        <w:t xml:space="preserve"> identify any </w:t>
      </w:r>
      <w:r w:rsidR="68F8253B" w:rsidRPr="48E2D3E5">
        <w:rPr>
          <w:rFonts w:ascii="Calibri" w:eastAsia="Calibri" w:hAnsi="Calibri" w:cs="Calibri"/>
          <w:color w:val="000000" w:themeColor="text1"/>
        </w:rPr>
        <w:t xml:space="preserve">potential </w:t>
      </w:r>
      <w:r w:rsidR="2ED4D651" w:rsidRPr="48E2D3E5">
        <w:rPr>
          <w:rFonts w:ascii="Calibri" w:eastAsia="Calibri" w:hAnsi="Calibri" w:cs="Calibri"/>
          <w:color w:val="000000" w:themeColor="text1"/>
        </w:rPr>
        <w:t xml:space="preserve">overlap between </w:t>
      </w:r>
      <w:r w:rsidR="68F8253B" w:rsidRPr="48E2D3E5">
        <w:rPr>
          <w:rFonts w:ascii="Calibri" w:eastAsia="Calibri" w:hAnsi="Calibri" w:cs="Calibri"/>
          <w:color w:val="000000" w:themeColor="text1"/>
        </w:rPr>
        <w:t>this s</w:t>
      </w:r>
      <w:r w:rsidR="2ED4D651" w:rsidRPr="48E2D3E5">
        <w:rPr>
          <w:rFonts w:ascii="Calibri" w:eastAsia="Calibri" w:hAnsi="Calibri" w:cs="Calibri"/>
          <w:color w:val="000000" w:themeColor="text1"/>
        </w:rPr>
        <w:t>tandard</w:t>
      </w:r>
      <w:r w:rsidRPr="48E2D3E5">
        <w:rPr>
          <w:rFonts w:ascii="Calibri" w:eastAsia="Calibri" w:hAnsi="Calibri" w:cs="Calibri"/>
          <w:color w:val="000000" w:themeColor="text1"/>
        </w:rPr>
        <w:t xml:space="preserve"> </w:t>
      </w:r>
      <w:r w:rsidR="2ED4D651" w:rsidRPr="48E2D3E5">
        <w:rPr>
          <w:rFonts w:ascii="Calibri" w:eastAsia="Calibri" w:hAnsi="Calibri" w:cs="Calibri"/>
          <w:color w:val="000000" w:themeColor="text1"/>
        </w:rPr>
        <w:t>and any prior learning or work experience you may have</w:t>
      </w:r>
      <w:r w:rsidR="737B7335" w:rsidRPr="48E2D3E5">
        <w:rPr>
          <w:rFonts w:ascii="Calibri" w:eastAsia="Calibri" w:hAnsi="Calibri" w:cs="Calibri"/>
          <w:color w:val="000000" w:themeColor="text1"/>
        </w:rPr>
        <w:t xml:space="preserve">. </w:t>
      </w:r>
      <w:r w:rsidR="2ED4D651" w:rsidRPr="48E2D3E5">
        <w:rPr>
          <w:rFonts w:ascii="Calibri" w:eastAsia="Calibri" w:hAnsi="Calibri" w:cs="Calibri"/>
          <w:color w:val="000000" w:themeColor="text1"/>
        </w:rPr>
        <w:t xml:space="preserve">This </w:t>
      </w:r>
      <w:r w:rsidR="68F8253B" w:rsidRPr="48E2D3E5">
        <w:rPr>
          <w:rFonts w:ascii="Calibri" w:eastAsia="Calibri" w:hAnsi="Calibri" w:cs="Calibri"/>
          <w:color w:val="000000" w:themeColor="text1"/>
        </w:rPr>
        <w:t xml:space="preserve">information </w:t>
      </w:r>
      <w:r w:rsidR="2ED4D651" w:rsidRPr="48E2D3E5">
        <w:rPr>
          <w:rFonts w:ascii="Calibri" w:eastAsia="Calibri" w:hAnsi="Calibri" w:cs="Calibri"/>
          <w:color w:val="000000" w:themeColor="text1"/>
        </w:rPr>
        <w:t>is a requirement of the Education and Skills Funding Agency which governs all apprenticeship programmes</w:t>
      </w:r>
      <w:r w:rsidR="68F8253B" w:rsidRPr="48E2D3E5">
        <w:rPr>
          <w:rFonts w:ascii="Calibri" w:eastAsia="Calibri" w:hAnsi="Calibri" w:cs="Calibri"/>
          <w:color w:val="000000" w:themeColor="text1"/>
        </w:rPr>
        <w:t xml:space="preserve">. This form will help you to identify any knowledge and skills you may already </w:t>
      </w:r>
      <w:proofErr w:type="gramStart"/>
      <w:r w:rsidR="68F8253B" w:rsidRPr="48E2D3E5">
        <w:rPr>
          <w:rFonts w:ascii="Calibri" w:eastAsia="Calibri" w:hAnsi="Calibri" w:cs="Calibri"/>
          <w:color w:val="000000" w:themeColor="text1"/>
        </w:rPr>
        <w:t>have, and</w:t>
      </w:r>
      <w:proofErr w:type="gramEnd"/>
      <w:r w:rsidR="68F8253B" w:rsidRPr="48E2D3E5">
        <w:rPr>
          <w:rFonts w:ascii="Calibri" w:eastAsia="Calibri" w:hAnsi="Calibri" w:cs="Calibri"/>
          <w:color w:val="000000" w:themeColor="text1"/>
        </w:rPr>
        <w:t xml:space="preserve"> </w:t>
      </w:r>
      <w:r w:rsidR="30152DFD" w:rsidRPr="48E2D3E5">
        <w:rPr>
          <w:rFonts w:ascii="Calibri" w:eastAsia="Calibri" w:hAnsi="Calibri" w:cs="Calibri"/>
          <w:color w:val="000000" w:themeColor="text1"/>
        </w:rPr>
        <w:t>shows</w:t>
      </w:r>
      <w:r w:rsidR="68F8253B" w:rsidRPr="48E2D3E5">
        <w:rPr>
          <w:rFonts w:ascii="Calibri" w:eastAsia="Calibri" w:hAnsi="Calibri" w:cs="Calibri"/>
          <w:color w:val="000000" w:themeColor="text1"/>
        </w:rPr>
        <w:t xml:space="preserve"> the knowledge and skills </w:t>
      </w:r>
      <w:r w:rsidR="30152DFD" w:rsidRPr="48E2D3E5">
        <w:rPr>
          <w:rFonts w:ascii="Calibri" w:eastAsia="Calibri" w:hAnsi="Calibri" w:cs="Calibri"/>
          <w:color w:val="000000" w:themeColor="text1"/>
        </w:rPr>
        <w:t xml:space="preserve">that </w:t>
      </w:r>
      <w:r w:rsidR="68F8253B" w:rsidRPr="48E2D3E5">
        <w:rPr>
          <w:rFonts w:ascii="Calibri" w:eastAsia="Calibri" w:hAnsi="Calibri" w:cs="Calibri"/>
          <w:color w:val="000000" w:themeColor="text1"/>
        </w:rPr>
        <w:t xml:space="preserve">you will </w:t>
      </w:r>
      <w:r w:rsidR="30152DFD" w:rsidRPr="48E2D3E5">
        <w:rPr>
          <w:rFonts w:ascii="Calibri" w:eastAsia="Calibri" w:hAnsi="Calibri" w:cs="Calibri"/>
          <w:color w:val="000000" w:themeColor="text1"/>
        </w:rPr>
        <w:t>gain</w:t>
      </w:r>
      <w:r w:rsidR="68F8253B" w:rsidRPr="48E2D3E5">
        <w:rPr>
          <w:rFonts w:ascii="Calibri" w:eastAsia="Calibri" w:hAnsi="Calibri" w:cs="Calibri"/>
          <w:color w:val="000000" w:themeColor="text1"/>
        </w:rPr>
        <w:t xml:space="preserve"> </w:t>
      </w:r>
      <w:r w:rsidR="30152DFD" w:rsidRPr="48E2D3E5">
        <w:rPr>
          <w:rFonts w:ascii="Calibri" w:eastAsia="Calibri" w:hAnsi="Calibri" w:cs="Calibri"/>
          <w:color w:val="000000" w:themeColor="text1"/>
        </w:rPr>
        <w:t xml:space="preserve">while </w:t>
      </w:r>
      <w:r w:rsidR="68F8253B" w:rsidRPr="48E2D3E5">
        <w:rPr>
          <w:rFonts w:ascii="Calibri" w:eastAsia="Calibri" w:hAnsi="Calibri" w:cs="Calibri"/>
          <w:color w:val="000000" w:themeColor="text1"/>
        </w:rPr>
        <w:t xml:space="preserve">on </w:t>
      </w:r>
      <w:r w:rsidR="30152DFD" w:rsidRPr="48E2D3E5">
        <w:rPr>
          <w:rFonts w:ascii="Calibri" w:eastAsia="Calibri" w:hAnsi="Calibri" w:cs="Calibri"/>
          <w:color w:val="000000" w:themeColor="text1"/>
        </w:rPr>
        <w:t>t</w:t>
      </w:r>
      <w:r w:rsidR="3A430D4A" w:rsidRPr="48E2D3E5">
        <w:rPr>
          <w:rFonts w:ascii="Calibri" w:eastAsia="Calibri" w:hAnsi="Calibri" w:cs="Calibri"/>
          <w:color w:val="000000" w:themeColor="text1"/>
        </w:rPr>
        <w:t>he</w:t>
      </w:r>
      <w:r w:rsidR="30152DFD" w:rsidRPr="48E2D3E5">
        <w:rPr>
          <w:rFonts w:ascii="Calibri" w:eastAsia="Calibri" w:hAnsi="Calibri" w:cs="Calibri"/>
          <w:color w:val="000000" w:themeColor="text1"/>
        </w:rPr>
        <w:t xml:space="preserve"> </w:t>
      </w:r>
      <w:r w:rsidR="68F8253B" w:rsidRPr="48E2D3E5">
        <w:rPr>
          <w:rFonts w:ascii="Calibri" w:eastAsia="Calibri" w:hAnsi="Calibri" w:cs="Calibri"/>
          <w:color w:val="000000" w:themeColor="text1"/>
        </w:rPr>
        <w:t xml:space="preserve">programme. </w:t>
      </w:r>
    </w:p>
    <w:p w14:paraId="633F7D58" w14:textId="787E701D" w:rsidR="006576FD" w:rsidRDefault="2D913D17" w:rsidP="414D5EF5">
      <w:pPr>
        <w:spacing w:before="200" w:after="80"/>
        <w:jc w:val="both"/>
        <w:rPr>
          <w:rFonts w:ascii="Calibri" w:eastAsia="Calibri" w:hAnsi="Calibri" w:cs="Calibri"/>
          <w:color w:val="000000" w:themeColor="text1"/>
        </w:rPr>
      </w:pPr>
      <w:r w:rsidRPr="414D5EF5">
        <w:rPr>
          <w:rFonts w:ascii="Calibri" w:eastAsia="Calibri" w:hAnsi="Calibri" w:cs="Calibri"/>
          <w:color w:val="000000" w:themeColor="text1"/>
        </w:rPr>
        <w:t xml:space="preserve">If you enter a </w:t>
      </w:r>
      <w:r w:rsidR="24E43A10" w:rsidRPr="414D5EF5">
        <w:rPr>
          <w:rFonts w:ascii="Calibri" w:eastAsia="Calibri" w:hAnsi="Calibri" w:cs="Calibri"/>
          <w:color w:val="000000" w:themeColor="text1"/>
        </w:rPr>
        <w:t>‘</w:t>
      </w:r>
      <w:r w:rsidRPr="414D5EF5">
        <w:rPr>
          <w:rFonts w:ascii="Calibri" w:eastAsia="Calibri" w:hAnsi="Calibri" w:cs="Calibri"/>
          <w:color w:val="000000" w:themeColor="text1"/>
        </w:rPr>
        <w:t>1</w:t>
      </w:r>
      <w:r w:rsidR="24E43A10" w:rsidRPr="414D5EF5">
        <w:rPr>
          <w:rFonts w:ascii="Calibri" w:eastAsia="Calibri" w:hAnsi="Calibri" w:cs="Calibri"/>
          <w:color w:val="000000" w:themeColor="text1"/>
        </w:rPr>
        <w:t>’</w:t>
      </w:r>
      <w:r w:rsidRPr="414D5EF5">
        <w:rPr>
          <w:rFonts w:ascii="Calibri" w:eastAsia="Calibri" w:hAnsi="Calibri" w:cs="Calibri"/>
          <w:color w:val="000000" w:themeColor="text1"/>
        </w:rPr>
        <w:t xml:space="preserve"> in section 3 you must provide </w:t>
      </w:r>
      <w:r w:rsidR="48758859" w:rsidRPr="414D5EF5">
        <w:rPr>
          <w:rFonts w:ascii="Calibri" w:eastAsia="Calibri" w:hAnsi="Calibri" w:cs="Calibri"/>
          <w:color w:val="000000" w:themeColor="text1"/>
        </w:rPr>
        <w:t xml:space="preserve">documentary </w:t>
      </w:r>
      <w:r w:rsidRPr="414D5EF5">
        <w:rPr>
          <w:rFonts w:ascii="Calibri" w:eastAsia="Calibri" w:hAnsi="Calibri" w:cs="Calibri"/>
          <w:color w:val="000000" w:themeColor="text1"/>
        </w:rPr>
        <w:t xml:space="preserve">evidence </w:t>
      </w:r>
      <w:r w:rsidR="48758859" w:rsidRPr="414D5EF5">
        <w:rPr>
          <w:rFonts w:ascii="Calibri" w:eastAsia="Calibri" w:hAnsi="Calibri" w:cs="Calibri"/>
          <w:color w:val="000000" w:themeColor="text1"/>
        </w:rPr>
        <w:t xml:space="preserve">or </w:t>
      </w:r>
      <w:r w:rsidRPr="414D5EF5">
        <w:rPr>
          <w:rFonts w:ascii="Calibri" w:eastAsia="Calibri" w:hAnsi="Calibri" w:cs="Calibri"/>
          <w:color w:val="000000" w:themeColor="text1"/>
        </w:rPr>
        <w:t xml:space="preserve">testimony from your line manager and return it </w:t>
      </w:r>
      <w:r w:rsidR="48758859" w:rsidRPr="414D5EF5">
        <w:rPr>
          <w:rFonts w:ascii="Calibri" w:eastAsia="Calibri" w:hAnsi="Calibri" w:cs="Calibri"/>
          <w:color w:val="000000" w:themeColor="text1"/>
        </w:rPr>
        <w:t xml:space="preserve">to us </w:t>
      </w:r>
      <w:r w:rsidRPr="414D5EF5">
        <w:rPr>
          <w:rFonts w:ascii="Calibri" w:eastAsia="Calibri" w:hAnsi="Calibri" w:cs="Calibri"/>
          <w:color w:val="000000" w:themeColor="text1"/>
        </w:rPr>
        <w:t>with this form</w:t>
      </w:r>
      <w:r w:rsidR="48758859" w:rsidRPr="414D5EF5">
        <w:rPr>
          <w:rFonts w:ascii="Calibri" w:eastAsia="Calibri" w:hAnsi="Calibri" w:cs="Calibri"/>
          <w:color w:val="000000" w:themeColor="text1"/>
        </w:rPr>
        <w:t xml:space="preserve">. </w:t>
      </w:r>
    </w:p>
    <w:p w14:paraId="4EEE67FD" w14:textId="03AE9D67" w:rsidR="006576FD" w:rsidRDefault="48758859" w:rsidP="00422B4F">
      <w:pPr>
        <w:spacing w:before="200" w:after="80"/>
        <w:jc w:val="both"/>
        <w:rPr>
          <w:rFonts w:ascii="Calibri" w:eastAsia="Calibri" w:hAnsi="Calibri" w:cs="Calibri"/>
          <w:color w:val="000000"/>
        </w:rPr>
      </w:pPr>
      <w:r w:rsidRPr="414D5EF5">
        <w:rPr>
          <w:rFonts w:ascii="Calibri" w:eastAsia="Calibri" w:hAnsi="Calibri" w:cs="Calibri"/>
          <w:color w:val="000000" w:themeColor="text1"/>
        </w:rPr>
        <w:t xml:space="preserve">Entering a </w:t>
      </w:r>
      <w:r w:rsidR="5FF9B410" w:rsidRPr="414D5EF5">
        <w:rPr>
          <w:rFonts w:ascii="Calibri" w:eastAsia="Calibri" w:hAnsi="Calibri" w:cs="Calibri"/>
          <w:color w:val="000000" w:themeColor="text1"/>
        </w:rPr>
        <w:t>‘</w:t>
      </w:r>
      <w:r w:rsidRPr="414D5EF5">
        <w:rPr>
          <w:rFonts w:ascii="Calibri" w:eastAsia="Calibri" w:hAnsi="Calibri" w:cs="Calibri"/>
          <w:color w:val="000000" w:themeColor="text1"/>
        </w:rPr>
        <w:t>1</w:t>
      </w:r>
      <w:r w:rsidR="5FF9B410" w:rsidRPr="414D5EF5">
        <w:rPr>
          <w:rFonts w:ascii="Calibri" w:eastAsia="Calibri" w:hAnsi="Calibri" w:cs="Calibri"/>
          <w:color w:val="000000" w:themeColor="text1"/>
        </w:rPr>
        <w:t>’</w:t>
      </w:r>
      <w:r w:rsidR="00CA0D1F">
        <w:rPr>
          <w:rFonts w:ascii="Calibri" w:eastAsia="Calibri" w:hAnsi="Calibri" w:cs="Calibri"/>
          <w:color w:val="000000" w:themeColor="text1"/>
        </w:rPr>
        <w:t xml:space="preserve"> is confirmation from you that you are fully com</w:t>
      </w:r>
      <w:r w:rsidRPr="414D5EF5">
        <w:rPr>
          <w:rFonts w:ascii="Calibri" w:eastAsia="Calibri" w:hAnsi="Calibri" w:cs="Calibri"/>
          <w:color w:val="000000" w:themeColor="text1"/>
        </w:rPr>
        <w:t>peten</w:t>
      </w:r>
      <w:r w:rsidR="00CA0D1F">
        <w:rPr>
          <w:rFonts w:ascii="Calibri" w:eastAsia="Calibri" w:hAnsi="Calibri" w:cs="Calibri"/>
          <w:color w:val="000000" w:themeColor="text1"/>
        </w:rPr>
        <w:t>t in that area a</w:t>
      </w:r>
      <w:r w:rsidRPr="414D5EF5">
        <w:rPr>
          <w:rFonts w:ascii="Calibri" w:eastAsia="Calibri" w:hAnsi="Calibri" w:cs="Calibri"/>
          <w:color w:val="000000" w:themeColor="text1"/>
        </w:rPr>
        <w:t xml:space="preserve">nd is </w:t>
      </w:r>
      <w:r w:rsidRPr="00CA0D1F">
        <w:rPr>
          <w:rFonts w:ascii="Calibri" w:eastAsia="Calibri" w:hAnsi="Calibri" w:cs="Calibri"/>
          <w:b/>
          <w:color w:val="000000" w:themeColor="text1"/>
        </w:rPr>
        <w:t>equal to the level we would expect you to have at the end of the programme</w:t>
      </w:r>
      <w:r w:rsidR="24E43A10" w:rsidRPr="00CA0D1F">
        <w:rPr>
          <w:rFonts w:ascii="Calibri" w:eastAsia="Calibri" w:hAnsi="Calibri" w:cs="Calibri"/>
          <w:b/>
          <w:color w:val="000000" w:themeColor="text1"/>
        </w:rPr>
        <w:t xml:space="preserve">, </w:t>
      </w:r>
      <w:r w:rsidR="24E43A10" w:rsidRPr="00CA0D1F">
        <w:rPr>
          <w:rFonts w:ascii="Calibri" w:eastAsia="Calibri" w:hAnsi="Calibri" w:cs="Calibri"/>
          <w:b/>
          <w:color w:val="000000" w:themeColor="text1"/>
          <w:u w:val="single"/>
        </w:rPr>
        <w:t>not</w:t>
      </w:r>
      <w:r w:rsidR="00CA0D1F" w:rsidRPr="00CA0D1F">
        <w:rPr>
          <w:rFonts w:ascii="Calibri" w:eastAsia="Calibri" w:hAnsi="Calibri" w:cs="Calibri"/>
          <w:b/>
          <w:color w:val="000000" w:themeColor="text1"/>
        </w:rPr>
        <w:t xml:space="preserve">, </w:t>
      </w:r>
      <w:r w:rsidR="24E43A10" w:rsidRPr="00CA0D1F">
        <w:rPr>
          <w:rFonts w:ascii="Calibri" w:eastAsia="Calibri" w:hAnsi="Calibri" w:cs="Calibri"/>
          <w:b/>
          <w:color w:val="000000" w:themeColor="text1"/>
        </w:rPr>
        <w:t>at the beginning.</w:t>
      </w:r>
    </w:p>
    <w:p w14:paraId="58B81994" w14:textId="06E0ACB6" w:rsidR="00B0261B" w:rsidRPr="00190209" w:rsidRDefault="737B7335" w:rsidP="00422B4F">
      <w:pPr>
        <w:spacing w:before="200" w:after="80"/>
        <w:jc w:val="both"/>
        <w:rPr>
          <w:rFonts w:ascii="Calibri" w:eastAsia="Calibri" w:hAnsi="Calibri" w:cs="Calibri"/>
          <w:b/>
          <w:bCs/>
          <w:u w:val="single"/>
        </w:rPr>
      </w:pPr>
      <w:r w:rsidRPr="48E2D3E5">
        <w:rPr>
          <w:rFonts w:ascii="Calibri" w:eastAsia="Calibri" w:hAnsi="Calibri" w:cs="Calibri"/>
          <w:b/>
          <w:bCs/>
          <w:u w:val="single"/>
        </w:rPr>
        <w:t>Please note if you are competent</w:t>
      </w:r>
      <w:r w:rsidR="4ADC2D00" w:rsidRPr="48E2D3E5">
        <w:rPr>
          <w:rFonts w:ascii="Calibri" w:eastAsia="Calibri" w:hAnsi="Calibri" w:cs="Calibri"/>
          <w:b/>
          <w:bCs/>
          <w:u w:val="single"/>
        </w:rPr>
        <w:t xml:space="preserve"> in</w:t>
      </w:r>
      <w:r w:rsidR="1606D5F8" w:rsidRPr="48E2D3E5">
        <w:rPr>
          <w:rFonts w:ascii="Calibri" w:eastAsia="Calibri" w:hAnsi="Calibri" w:cs="Calibri"/>
          <w:b/>
          <w:bCs/>
          <w:u w:val="single"/>
        </w:rPr>
        <w:t xml:space="preserve"> </w:t>
      </w:r>
      <w:r w:rsidRPr="48E2D3E5">
        <w:rPr>
          <w:rFonts w:ascii="Calibri" w:eastAsia="Calibri" w:hAnsi="Calibri" w:cs="Calibri"/>
          <w:b/>
          <w:bCs/>
          <w:u w:val="single"/>
        </w:rPr>
        <w:t xml:space="preserve">and can provide evidence for </w:t>
      </w:r>
      <w:proofErr w:type="gramStart"/>
      <w:r w:rsidRPr="48E2D3E5">
        <w:rPr>
          <w:rFonts w:ascii="Calibri" w:eastAsia="Calibri" w:hAnsi="Calibri" w:cs="Calibri"/>
          <w:b/>
          <w:bCs/>
          <w:u w:val="single"/>
        </w:rPr>
        <w:t>the majority of</w:t>
      </w:r>
      <w:proofErr w:type="gramEnd"/>
      <w:r w:rsidRPr="48E2D3E5">
        <w:rPr>
          <w:rFonts w:ascii="Calibri" w:eastAsia="Calibri" w:hAnsi="Calibri" w:cs="Calibri"/>
          <w:b/>
          <w:bCs/>
          <w:u w:val="single"/>
        </w:rPr>
        <w:t xml:space="preserve"> the skills and knowledge listed below, then you may not be eligible to take part in this programme.</w:t>
      </w:r>
    </w:p>
    <w:p w14:paraId="29BA1FE7" w14:textId="7F6DBBED" w:rsidR="00B0261B" w:rsidRDefault="32205867" w:rsidP="00422B4F">
      <w:pPr>
        <w:spacing w:before="200" w:after="80"/>
        <w:jc w:val="both"/>
        <w:rPr>
          <w:rFonts w:ascii="Calibri" w:eastAsia="Calibri" w:hAnsi="Calibri" w:cs="Calibri"/>
        </w:rPr>
      </w:pPr>
      <w:r w:rsidRPr="48E2D3E5">
        <w:rPr>
          <w:rFonts w:ascii="Calibri" w:eastAsia="Calibri" w:hAnsi="Calibri" w:cs="Calibri"/>
        </w:rPr>
        <w:t xml:space="preserve">Entry requirements for this programme </w:t>
      </w:r>
      <w:proofErr w:type="gramStart"/>
      <w:r w:rsidRPr="48E2D3E5">
        <w:rPr>
          <w:rFonts w:ascii="Calibri" w:eastAsia="Calibri" w:hAnsi="Calibri" w:cs="Calibri"/>
        </w:rPr>
        <w:t>are</w:t>
      </w:r>
      <w:r w:rsidR="434A8369" w:rsidRPr="48E2D3E5">
        <w:rPr>
          <w:rFonts w:ascii="Calibri" w:eastAsia="Calibri" w:hAnsi="Calibri" w:cs="Calibri"/>
        </w:rPr>
        <w:t>:</w:t>
      </w:r>
      <w:proofErr w:type="gramEnd"/>
      <w:r w:rsidRPr="48E2D3E5">
        <w:rPr>
          <w:rFonts w:ascii="Calibri" w:eastAsia="Calibri" w:hAnsi="Calibri" w:cs="Calibri"/>
        </w:rPr>
        <w:t xml:space="preserve"> </w:t>
      </w:r>
      <w:r w:rsidR="0623FB84" w:rsidRPr="48E2D3E5">
        <w:rPr>
          <w:rFonts w:ascii="Calibri" w:eastAsia="Calibri" w:hAnsi="Calibri" w:cs="Calibri"/>
          <w:b/>
          <w:bCs/>
        </w:rPr>
        <w:t>A</w:t>
      </w:r>
      <w:r w:rsidRPr="00422B4F">
        <w:rPr>
          <w:rFonts w:ascii="Calibri" w:eastAsia="Calibri" w:hAnsi="Calibri" w:cs="Calibri"/>
          <w:b/>
          <w:bCs/>
        </w:rPr>
        <w:t xml:space="preserve"> good numerate degree </w:t>
      </w:r>
      <w:r w:rsidR="01EF689B" w:rsidRPr="00422B4F">
        <w:rPr>
          <w:rFonts w:ascii="Calibri" w:eastAsia="Calibri" w:hAnsi="Calibri" w:cs="Calibri"/>
          <w:b/>
          <w:bCs/>
        </w:rPr>
        <w:t>(</w:t>
      </w:r>
      <w:r w:rsidRPr="00422B4F">
        <w:rPr>
          <w:rFonts w:ascii="Calibri" w:eastAsia="Calibri" w:hAnsi="Calibri" w:cs="Calibri"/>
          <w:b/>
          <w:bCs/>
        </w:rPr>
        <w:t>or relevant Data Science work experience</w:t>
      </w:r>
      <w:r w:rsidR="2D0D7B43" w:rsidRPr="00422B4F">
        <w:rPr>
          <w:rFonts w:ascii="Calibri" w:eastAsia="Calibri" w:hAnsi="Calibri" w:cs="Calibri"/>
          <w:b/>
          <w:bCs/>
        </w:rPr>
        <w:t>)</w:t>
      </w:r>
      <w:r w:rsidR="3D681F27" w:rsidRPr="00422B4F">
        <w:rPr>
          <w:rFonts w:ascii="Calibri" w:eastAsia="Calibri" w:hAnsi="Calibri" w:cs="Calibri"/>
          <w:b/>
          <w:bCs/>
        </w:rPr>
        <w:t xml:space="preserve"> and </w:t>
      </w:r>
      <w:r w:rsidR="00CA0D1F">
        <w:rPr>
          <w:rFonts w:ascii="Calibri" w:eastAsia="Calibri" w:hAnsi="Calibri" w:cs="Calibri"/>
          <w:b/>
          <w:bCs/>
        </w:rPr>
        <w:t xml:space="preserve">sufficient </w:t>
      </w:r>
      <w:r w:rsidR="3D681F27" w:rsidRPr="00422B4F">
        <w:rPr>
          <w:rFonts w:ascii="Calibri" w:eastAsia="Calibri" w:hAnsi="Calibri" w:cs="Calibri"/>
          <w:b/>
          <w:bCs/>
        </w:rPr>
        <w:t xml:space="preserve">competency in </w:t>
      </w:r>
      <w:r w:rsidR="00CA0D1F">
        <w:rPr>
          <w:rFonts w:ascii="Calibri" w:eastAsia="Calibri" w:hAnsi="Calibri" w:cs="Calibri"/>
          <w:b/>
          <w:bCs/>
        </w:rPr>
        <w:t xml:space="preserve">Maths and </w:t>
      </w:r>
      <w:r w:rsidR="3D681F27" w:rsidRPr="00422B4F">
        <w:rPr>
          <w:rFonts w:ascii="Calibri" w:eastAsia="Calibri" w:hAnsi="Calibri" w:cs="Calibri"/>
          <w:b/>
          <w:bCs/>
        </w:rPr>
        <w:t>the Python programming lang</w:t>
      </w:r>
      <w:r w:rsidR="655E32E4" w:rsidRPr="00422B4F">
        <w:rPr>
          <w:rFonts w:ascii="Calibri" w:eastAsia="Calibri" w:hAnsi="Calibri" w:cs="Calibri"/>
          <w:b/>
          <w:bCs/>
        </w:rPr>
        <w:t>uage</w:t>
      </w:r>
      <w:r w:rsidR="003A66E4" w:rsidRPr="00422B4F">
        <w:rPr>
          <w:rFonts w:ascii="Calibri" w:eastAsia="Calibri" w:hAnsi="Calibri" w:cs="Calibri"/>
          <w:b/>
          <w:bCs/>
        </w:rPr>
        <w:t>.</w:t>
      </w:r>
      <w:r w:rsidR="003A66E4" w:rsidRPr="48E2D3E5">
        <w:rPr>
          <w:rFonts w:ascii="Calibri" w:eastAsia="Calibri" w:hAnsi="Calibri" w:cs="Calibri"/>
        </w:rPr>
        <w:t xml:space="preserve"> The</w:t>
      </w:r>
      <w:r w:rsidR="3D681F27" w:rsidRPr="48E2D3E5">
        <w:rPr>
          <w:rFonts w:ascii="Calibri" w:eastAsia="Calibri" w:hAnsi="Calibri" w:cs="Calibri"/>
        </w:rPr>
        <w:t xml:space="preserve"> </w:t>
      </w:r>
      <w:r w:rsidR="4A354BEF" w:rsidRPr="48E2D3E5">
        <w:rPr>
          <w:rFonts w:ascii="Calibri" w:eastAsia="Calibri" w:hAnsi="Calibri" w:cs="Calibri"/>
        </w:rPr>
        <w:t xml:space="preserve">expected competency level </w:t>
      </w:r>
      <w:r w:rsidR="45B768AA" w:rsidRPr="48E2D3E5">
        <w:rPr>
          <w:rFonts w:ascii="Calibri" w:eastAsia="Calibri" w:hAnsi="Calibri" w:cs="Calibri"/>
        </w:rPr>
        <w:t>for</w:t>
      </w:r>
      <w:r w:rsidR="4A354BEF" w:rsidRPr="48E2D3E5">
        <w:rPr>
          <w:rFonts w:ascii="Calibri" w:eastAsia="Calibri" w:hAnsi="Calibri" w:cs="Calibri"/>
        </w:rPr>
        <w:t xml:space="preserve"> Maths and Python </w:t>
      </w:r>
      <w:r w:rsidR="3AB1E98A" w:rsidRPr="48E2D3E5">
        <w:rPr>
          <w:rFonts w:ascii="Calibri" w:eastAsia="Calibri" w:hAnsi="Calibri" w:cs="Calibri"/>
        </w:rPr>
        <w:t xml:space="preserve">is indicated via </w:t>
      </w:r>
      <w:r w:rsidR="4A354BEF" w:rsidRPr="48E2D3E5">
        <w:rPr>
          <w:rFonts w:ascii="Calibri" w:eastAsia="Calibri" w:hAnsi="Calibri" w:cs="Calibri"/>
        </w:rPr>
        <w:t>self</w:t>
      </w:r>
      <w:r w:rsidR="0779827E" w:rsidRPr="48E2D3E5">
        <w:rPr>
          <w:rFonts w:ascii="Calibri" w:eastAsia="Calibri" w:hAnsi="Calibri" w:cs="Calibri"/>
        </w:rPr>
        <w:t>-</w:t>
      </w:r>
      <w:r w:rsidR="4A354BEF" w:rsidRPr="48E2D3E5">
        <w:rPr>
          <w:rFonts w:ascii="Calibri" w:eastAsia="Calibri" w:hAnsi="Calibri" w:cs="Calibri"/>
        </w:rPr>
        <w:t>assessment</w:t>
      </w:r>
      <w:r w:rsidR="74B586AA" w:rsidRPr="48E2D3E5">
        <w:rPr>
          <w:rFonts w:ascii="Calibri" w:eastAsia="Calibri" w:hAnsi="Calibri" w:cs="Calibri"/>
        </w:rPr>
        <w:t xml:space="preserve"> </w:t>
      </w:r>
      <w:proofErr w:type="spellStart"/>
      <w:r w:rsidR="74B586AA" w:rsidRPr="48E2D3E5">
        <w:rPr>
          <w:rFonts w:ascii="Calibri" w:eastAsia="Calibri" w:hAnsi="Calibri" w:cs="Calibri"/>
        </w:rPr>
        <w:t>worsksheets</w:t>
      </w:r>
      <w:proofErr w:type="spellEnd"/>
      <w:r w:rsidR="74B586AA" w:rsidRPr="48E2D3E5">
        <w:rPr>
          <w:rFonts w:ascii="Calibri" w:eastAsia="Calibri" w:hAnsi="Calibri" w:cs="Calibri"/>
        </w:rPr>
        <w:t xml:space="preserve"> that are sent out with the application link</w:t>
      </w:r>
      <w:r w:rsidR="7956CEBB" w:rsidRPr="48E2D3E5">
        <w:rPr>
          <w:rFonts w:ascii="Calibri" w:eastAsia="Calibri" w:hAnsi="Calibri" w:cs="Calibri"/>
        </w:rPr>
        <w:t>.</w:t>
      </w:r>
    </w:p>
    <w:tbl>
      <w:tblPr>
        <w:tblStyle w:val="TableGrid1"/>
        <w:tblW w:w="14884" w:type="dxa"/>
        <w:tblInd w:w="-147" w:type="dxa"/>
        <w:tblLook w:val="04A0" w:firstRow="1" w:lastRow="0" w:firstColumn="1" w:lastColumn="0" w:noHBand="0" w:noVBand="1"/>
      </w:tblPr>
      <w:tblGrid>
        <w:gridCol w:w="7372"/>
        <w:gridCol w:w="7512"/>
      </w:tblGrid>
      <w:tr w:rsidR="00B0261B" w14:paraId="6997C475" w14:textId="77777777" w:rsidTr="00B0261B">
        <w:trPr>
          <w:cantSplit/>
          <w:trHeight w:val="468"/>
        </w:trPr>
        <w:tc>
          <w:tcPr>
            <w:tcW w:w="7372" w:type="dxa"/>
            <w:tcBorders>
              <w:top w:val="single" w:sz="4" w:space="0" w:color="auto"/>
              <w:left w:val="single" w:sz="4" w:space="0" w:color="auto"/>
              <w:bottom w:val="single" w:sz="4" w:space="0" w:color="auto"/>
              <w:right w:val="single" w:sz="4" w:space="0" w:color="auto"/>
            </w:tcBorders>
            <w:vAlign w:val="center"/>
            <w:hideMark/>
          </w:tcPr>
          <w:p w14:paraId="6466B24A" w14:textId="42DE311E" w:rsidR="00B0261B" w:rsidRDefault="00B0261B">
            <w:pPr>
              <w:jc w:val="both"/>
              <w:rPr>
                <w:rFonts w:ascii="Calibri" w:eastAsia="Calibri" w:hAnsi="Calibri" w:cs="Calibri"/>
                <w:b/>
              </w:rPr>
            </w:pPr>
            <w:r>
              <w:rPr>
                <w:rFonts w:ascii="Calibri" w:eastAsia="Calibri" w:hAnsi="Calibri" w:cs="Calibri"/>
                <w:b/>
              </w:rPr>
              <w:t>Name:</w:t>
            </w:r>
            <w:r w:rsidR="00F366DD">
              <w:rPr>
                <w:rFonts w:ascii="Calibri" w:eastAsia="Calibri" w:hAnsi="Calibri" w:cs="Calibri"/>
                <w:b/>
              </w:rPr>
              <w:t xml:space="preserve"> Syed </w:t>
            </w:r>
            <w:proofErr w:type="spellStart"/>
            <w:r w:rsidR="00F366DD">
              <w:rPr>
                <w:rFonts w:ascii="Calibri" w:eastAsia="Calibri" w:hAnsi="Calibri" w:cs="Calibri"/>
                <w:b/>
              </w:rPr>
              <w:t>Javedhussain</w:t>
            </w:r>
            <w:proofErr w:type="spellEnd"/>
          </w:p>
          <w:p w14:paraId="52D2A4C3" w14:textId="77777777" w:rsidR="001A1EE9" w:rsidRDefault="001A1EE9">
            <w:pPr>
              <w:jc w:val="both"/>
              <w:rPr>
                <w:rFonts w:ascii="Calibri" w:eastAsia="Calibri" w:hAnsi="Calibri" w:cs="Calibri"/>
                <w:b/>
              </w:rPr>
            </w:pPr>
          </w:p>
        </w:tc>
        <w:tc>
          <w:tcPr>
            <w:tcW w:w="7512" w:type="dxa"/>
            <w:tcBorders>
              <w:top w:val="single" w:sz="4" w:space="0" w:color="auto"/>
              <w:left w:val="single" w:sz="4" w:space="0" w:color="auto"/>
              <w:bottom w:val="single" w:sz="4" w:space="0" w:color="auto"/>
              <w:right w:val="single" w:sz="4" w:space="0" w:color="auto"/>
            </w:tcBorders>
            <w:hideMark/>
          </w:tcPr>
          <w:p w14:paraId="7607AB8C" w14:textId="2DF5ACDC" w:rsidR="00B0261B" w:rsidRDefault="00B0261B">
            <w:pPr>
              <w:spacing w:before="80"/>
              <w:jc w:val="both"/>
              <w:rPr>
                <w:rFonts w:ascii="Calibri" w:eastAsia="Calibri" w:hAnsi="Calibri" w:cs="Calibri"/>
                <w:b/>
              </w:rPr>
            </w:pPr>
            <w:r>
              <w:rPr>
                <w:rFonts w:ascii="Calibri" w:eastAsia="Calibri" w:hAnsi="Calibri" w:cs="Calibri"/>
                <w:b/>
              </w:rPr>
              <w:t>Employer:</w:t>
            </w:r>
            <w:r w:rsidR="00F366DD">
              <w:rPr>
                <w:rFonts w:ascii="Calibri" w:eastAsia="Calibri" w:hAnsi="Calibri" w:cs="Calibri"/>
                <w:b/>
              </w:rPr>
              <w:t xml:space="preserve"> VISA Europe</w:t>
            </w:r>
          </w:p>
          <w:p w14:paraId="1F4D0A7B" w14:textId="77777777" w:rsidR="001A1EE9" w:rsidRDefault="001A1EE9">
            <w:pPr>
              <w:spacing w:before="80"/>
              <w:jc w:val="both"/>
              <w:rPr>
                <w:rFonts w:ascii="Calibri" w:eastAsia="Calibri" w:hAnsi="Calibri" w:cs="Calibri"/>
                <w:b/>
              </w:rPr>
            </w:pPr>
          </w:p>
        </w:tc>
      </w:tr>
    </w:tbl>
    <w:p w14:paraId="2A807DA1" w14:textId="77777777" w:rsidR="00B0261B" w:rsidRDefault="00B0261B" w:rsidP="00B0261B">
      <w:pPr>
        <w:pBdr>
          <w:top w:val="single" w:sz="4" w:space="1" w:color="auto"/>
          <w:left w:val="single" w:sz="4" w:space="4" w:color="auto"/>
          <w:bottom w:val="single" w:sz="4" w:space="1" w:color="auto"/>
          <w:right w:val="single" w:sz="4" w:space="4" w:color="auto"/>
        </w:pBdr>
        <w:shd w:val="clear" w:color="auto" w:fill="D9D9D9" w:themeFill="background1" w:themeFillShade="D9"/>
        <w:spacing w:before="160"/>
        <w:jc w:val="both"/>
        <w:rPr>
          <w:rFonts w:ascii="Calibri" w:eastAsia="Calibri" w:hAnsi="Calibri" w:cs="Calibri"/>
          <w:sz w:val="28"/>
          <w:szCs w:val="28"/>
        </w:rPr>
      </w:pPr>
      <w:r>
        <w:rPr>
          <w:rFonts w:ascii="Calibri" w:eastAsia="Calibri" w:hAnsi="Calibri" w:cs="Calibri"/>
          <w:sz w:val="28"/>
          <w:szCs w:val="28"/>
        </w:rPr>
        <w:t>Section 1 – Qualifications</w:t>
      </w:r>
    </w:p>
    <w:p w14:paraId="1E60594A" w14:textId="77777777" w:rsidR="00B0261B" w:rsidRDefault="00B0261B" w:rsidP="00B0261B">
      <w:r>
        <w:rPr>
          <w:b/>
        </w:rPr>
        <w:t>Section 1.1</w:t>
      </w:r>
      <w:r>
        <w:t xml:space="preserve">   Do you have any higher education </w:t>
      </w:r>
      <w:proofErr w:type="gramStart"/>
      <w:r>
        <w:t>qualifications?</w:t>
      </w:r>
      <w:proofErr w:type="gramEnd"/>
      <w:r>
        <w:tab/>
      </w:r>
    </w:p>
    <w:tbl>
      <w:tblPr>
        <w:tblStyle w:val="TableGrid"/>
        <w:tblW w:w="14884"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50"/>
        <w:gridCol w:w="572"/>
        <w:gridCol w:w="4910"/>
        <w:gridCol w:w="1512"/>
        <w:gridCol w:w="1513"/>
        <w:gridCol w:w="1513"/>
        <w:gridCol w:w="1513"/>
        <w:gridCol w:w="1513"/>
      </w:tblGrid>
      <w:tr w:rsidR="00B0261B" w14:paraId="2560FE33" w14:textId="77777777" w:rsidTr="00B0261B">
        <w:trPr>
          <w:gridBefore w:val="1"/>
          <w:wBefore w:w="988" w:type="dxa"/>
        </w:trPr>
        <w:tc>
          <w:tcPr>
            <w:tcW w:w="850" w:type="dxa"/>
          </w:tcPr>
          <w:p w14:paraId="714E3084" w14:textId="77777777" w:rsidR="00B0261B" w:rsidRDefault="00B0261B">
            <w:r>
              <w:rPr>
                <w:noProof/>
                <w:color w:val="2B579A"/>
                <w:shd w:val="clear" w:color="auto" w:fill="E6E6E6"/>
                <w:lang w:eastAsia="en-GB"/>
              </w:rPr>
              <mc:AlternateContent>
                <mc:Choice Requires="wps">
                  <w:drawing>
                    <wp:anchor distT="0" distB="0" distL="114300" distR="114300" simplePos="0" relativeHeight="251658240" behindDoc="0" locked="0" layoutInCell="1" allowOverlap="1" wp14:anchorId="4216664A" wp14:editId="249573AE">
                      <wp:simplePos x="0" y="0"/>
                      <wp:positionH relativeFrom="column">
                        <wp:posOffset>122555</wp:posOffset>
                      </wp:positionH>
                      <wp:positionV relativeFrom="paragraph">
                        <wp:posOffset>-1270</wp:posOffset>
                      </wp:positionV>
                      <wp:extent cx="171450" cy="190500"/>
                      <wp:effectExtent l="0" t="0" r="19050" b="12700"/>
                      <wp:wrapNone/>
                      <wp:docPr id="2" name="Rectangle 2"/>
                      <wp:cNvGraphicFramePr/>
                      <a:graphic xmlns:a="http://schemas.openxmlformats.org/drawingml/2006/main">
                        <a:graphicData uri="http://schemas.microsoft.com/office/word/2010/wordprocessingShape">
                          <wps:wsp>
                            <wps:cNvSpPr/>
                            <wps:spPr>
                              <a:xfrm>
                                <a:off x="0" y="0"/>
                                <a:ext cx="171450" cy="190500"/>
                              </a:xfrm>
                              <a:prstGeom prst="rect">
                                <a:avLst/>
                              </a:prstGeom>
                              <a:solidFill>
                                <a:schemeClr val="tx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9E67F65" id="Rectangle 2" o:spid="_x0000_s1026" style="position:absolute;margin-left:9.65pt;margin-top:-.1pt;width:13.5pt;height: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BN94cAIAADwFAAAOAAAAZHJzL2Uyb0RvYy54bWysVE1v2zAMvQ/YfxB0X20H6boGdYogRYcB&#13;&#10;RVu0HXpWZCkxJokapcTJfv0oxXGCrthh2EUmTT5+PJG6ut5awzYKQwuu5tVZyZlyEprWLWv+/eX2&#13;&#10;0xfOQhSuEQacqvlOBX49/fjhqvMTNYIVmEYhoyAuTDpf81WMflIUQa6UFeEMvHJk1IBWRFJxWTQo&#13;&#10;OopuTTEqy89FB9h4BKlCoL83eyOf5vhaKxkftA4qMlNzqi3mE/O5SGcxvRKTJQq/amVfhviHKqxo&#13;&#10;HSUdQt2IKNga2z9C2VYiBNDxTIItQOtWqtwDdVOVb7p5Xgmvci9ETvADTeH/hZX3m0dkbVPzEWdO&#13;&#10;WLqiJyJNuKVRbJTo6XyYkNezf8ReCySmXrcabfpSF2ybKd0NlKptZJJ+VhfV+JyIl2SqLsvzMlNe&#13;&#10;HMEeQ/yqwLIk1BwpeSZSbO5CpITkenBJuQKYtrltjclKmhI1N8g2gu43bqtUMCFOvIpU/77iLMWd&#13;&#10;UQlr3JPS1DjVOMoJ88gdgzU/DsGyZ4JoSjuAqvdAJh5AvW+CqTyGA7B8D3jMNnjnjODiALStA/w7&#13;&#10;WO/9iYOTXpO4gGZH94ywX4Dg5W1LfN+JEB8F0sTTFdEWxwc6tIGu5tBLnK0Af733P/nTIJKVs442&#13;&#10;qObh51qg4sx8czSil9V4nFYuK+PzixEpeGpZnFrc2s6BLrGi98LLLCb/aA6iRrCvtOyzlJVMwknK&#13;&#10;XXMZ8aDM436z6bmQajbLbrRmXsQ79+xlCp5YTfP0sn0V6PuhizSt93DYNjF5M3t734R0MFtH0G0e&#13;&#10;zCOvPd+0onn6+uckvQGnevY6PnrT3wAAAP//AwBQSwMEFAAGAAgAAAAhAAiUWhXfAAAACwEAAA8A&#13;&#10;AABkcnMvZG93bnJldi54bWxMT8tOwzAQvCPxD9YicWsdEtRHGqdCoBzgBGmF4ObESxKI11HstuHv&#13;&#10;u5zKZaXRzM4j2062F0ccfedIwd08AoFUO9NRo2C/K2YrED5oMrp3hAp+0cM2v77KdGrcid7wWIZG&#13;&#10;sAn5VCtoQxhSKX3dotV+7gYk5r7caHVgODbSjPrE5raXcRQtpNUdcUKrB3xssf4pD5Zz7bKY3r+T&#13;&#10;6sV+7s3H61A+J0Wp1O3N9LTh87ABEXAKlw/428D9IedilTuQ8aJnvE5YqWAWg2D6fsGwUhCvVyDz&#13;&#10;TP7fkJ8BAAD//wMAUEsBAi0AFAAGAAgAAAAhALaDOJL+AAAA4QEAABMAAAAAAAAAAAAAAAAAAAAA&#13;&#10;AFtDb250ZW50X1R5cGVzXS54bWxQSwECLQAUAAYACAAAACEAOP0h/9YAAACUAQAACwAAAAAAAAAA&#13;&#10;AAAAAAAvAQAAX3JlbHMvLnJlbHNQSwECLQAUAAYACAAAACEAgATfeHACAAA8BQAADgAAAAAAAAAA&#13;&#10;AAAAAAAuAgAAZHJzL2Uyb0RvYy54bWxQSwECLQAUAAYACAAAACEACJRaFd8AAAALAQAADwAAAAAA&#13;&#10;AAAAAAAAAADKBAAAZHJzL2Rvd25yZXYueG1sUEsFBgAAAAAEAAQA8wAAANYFAAAAAA==&#13;&#10;" fillcolor="black [3213]" strokecolor="black [3200]" strokeweight="1pt"/>
                  </w:pict>
                </mc:Fallback>
              </mc:AlternateContent>
            </w:r>
          </w:p>
          <w:p w14:paraId="5FA8207A" w14:textId="77777777" w:rsidR="00B0261B" w:rsidRDefault="00B0261B">
            <w:r>
              <w:rPr>
                <w:noProof/>
                <w:color w:val="2B579A"/>
                <w:shd w:val="clear" w:color="auto" w:fill="E6E6E6"/>
                <w:lang w:eastAsia="en-GB"/>
              </w:rPr>
              <mc:AlternateContent>
                <mc:Choice Requires="wps">
                  <w:drawing>
                    <wp:anchor distT="0" distB="0" distL="114300" distR="114300" simplePos="0" relativeHeight="251658241" behindDoc="0" locked="0" layoutInCell="1" allowOverlap="1" wp14:anchorId="4F205A03" wp14:editId="07777777">
                      <wp:simplePos x="0" y="0"/>
                      <wp:positionH relativeFrom="column">
                        <wp:posOffset>125730</wp:posOffset>
                      </wp:positionH>
                      <wp:positionV relativeFrom="paragraph">
                        <wp:posOffset>157480</wp:posOffset>
                      </wp:positionV>
                      <wp:extent cx="171450" cy="1905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71450" cy="190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2A74289" id="Rectangle 3" o:spid="_x0000_s1026" style="position:absolute;margin-left:9.9pt;margin-top:12.4pt;width:13.5pt;height:1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U4VXQIAAAkFAAAOAAAAZHJzL2Uyb0RvYy54bWysVFFP2zAQfp+0/2D5fSQpZYyKFFUgpkkI&#10;EDDxbBy7jWb7vLPbtPv1Oztpihjaw7QXx+e77873+bucX2ytYRuFoQVX8+qo5Ew5CU3rljX//nT9&#10;6QtnIQrXCANO1XynAr+Yf/xw3vmZmsAKTKOQURIXZp2v+SpGPyuKIFfKinAEXjlyakArIpm4LBoU&#10;HWW3ppiU5eeiA2w8glQh0OlV7+TznF9rJeOd1kFFZmpOd4t5xby+pLWYn4vZEoVftXK4hviHW1jR&#10;Oio6proSUbA1tn+ksq1ECKDjkQRbgNatVLkH6qYq33TzuBJe5V6InOBHmsL/SytvN/fI2qbmx5w5&#10;YemJHog04ZZGseNET+fDjKIe/T0OVqBt6nWr0aYvdcG2mdLdSKnaRibpsDqtpidEvCRXdVaelJny&#10;4gD2GOJXBZalTc2RimcixeYmRCpIofsQMtJl+vJ5F3dGpRsY96A0dUEFJxmd9aMuDbKNoJdvflSp&#10;FcqVIxNEt8aMoOo9kIl70BCbYCpragSW7wEP1cboXBFcHIG2dYB/B+s+ft9132tq+wWaHT0aQq/m&#10;4OV1S+TdiBDvBZJ8iW8ayXhHizbQ1RyGHWcrwF/vnad4UhV5OetoHGoefq4FKs7MN0d6O6um0zQ/&#10;2ZienE7IwNeel9cet7aXQLxXNPxe5m2Kj2a/1Qj2mSZ3kaqSSzhJtWsuI+6Ny9iPKc2+VItFDqOZ&#10;8SLeuEcvU/LEahLH0/ZZoB8UFEl6t7AfHTF7I6Q+NiEdLNYRdJtVduB14JvmLQtm+DekgX5t56jD&#10;H2z+GwAA//8DAFBLAwQUAAYACAAAACEA5G4fptoAAAAHAQAADwAAAGRycy9kb3ducmV2LnhtbEyO&#10;wU7DMBBE70j9B2srcaNOqxJoiFNVFZxAVBQOHN14SSLsdWS7Sfr3LCc4jZ5mNfvK7eSsGDDEzpOC&#10;5SIDgVR701Gj4OP96eYeREyajLaeUMEFI2yr2VWpC+NHesPhmBrBIxQLraBNqS+kjHWLTseF75G4&#10;+/LB6cQYGmmCHnncWbnKslw63RF/aHWP+xbr7+PZKfCH7mJ3YfM6vODd5/MhZeOUPyp1PZ92DyAS&#10;TunvGH71WR0qdjr5M5koLPOGzZOC1ZqT+3XOeVJwyyyrUv73r34AAAD//wMAUEsBAi0AFAAGAAgA&#10;AAAhALaDOJL+AAAA4QEAABMAAAAAAAAAAAAAAAAAAAAAAFtDb250ZW50X1R5cGVzXS54bWxQSwEC&#10;LQAUAAYACAAAACEAOP0h/9YAAACUAQAACwAAAAAAAAAAAAAAAAAvAQAAX3JlbHMvLnJlbHNQSwEC&#10;LQAUAAYACAAAACEAld1OFV0CAAAJBQAADgAAAAAAAAAAAAAAAAAuAgAAZHJzL2Uyb0RvYy54bWxQ&#10;SwECLQAUAAYACAAAACEA5G4fptoAAAAHAQAADwAAAAAAAAAAAAAAAAC3BAAAZHJzL2Rvd25yZXYu&#10;eG1sUEsFBgAAAAAEAAQA8wAAAL4FAAAAAA==&#10;" fillcolor="white [3201]" strokecolor="black [3200]" strokeweight="1pt"/>
                  </w:pict>
                </mc:Fallback>
              </mc:AlternateContent>
            </w:r>
          </w:p>
        </w:tc>
        <w:tc>
          <w:tcPr>
            <w:tcW w:w="572" w:type="dxa"/>
            <w:hideMark/>
          </w:tcPr>
          <w:p w14:paraId="4FF2D125" w14:textId="77777777" w:rsidR="00B0261B" w:rsidRDefault="00B0261B">
            <w:r>
              <w:t>YES</w:t>
            </w:r>
          </w:p>
        </w:tc>
        <w:tc>
          <w:tcPr>
            <w:tcW w:w="12474" w:type="dxa"/>
            <w:gridSpan w:val="6"/>
            <w:hideMark/>
          </w:tcPr>
          <w:p w14:paraId="314E56B4" w14:textId="77777777" w:rsidR="00B0261B" w:rsidRDefault="00B0261B">
            <w:r>
              <w:t xml:space="preserve">If you have checked this </w:t>
            </w:r>
            <w:proofErr w:type="gramStart"/>
            <w:r>
              <w:t>box</w:t>
            </w:r>
            <w:proofErr w:type="gramEnd"/>
            <w:r>
              <w:t xml:space="preserve"> then please go to </w:t>
            </w:r>
            <w:r>
              <w:rPr>
                <w:b/>
              </w:rPr>
              <w:t>Section 1.2</w:t>
            </w:r>
            <w:r>
              <w:t xml:space="preserve"> </w:t>
            </w:r>
          </w:p>
        </w:tc>
      </w:tr>
      <w:tr w:rsidR="00B0261B" w14:paraId="6BCC6D4A" w14:textId="77777777" w:rsidTr="00B0261B">
        <w:trPr>
          <w:gridBefore w:val="1"/>
          <w:wBefore w:w="988" w:type="dxa"/>
          <w:trHeight w:val="525"/>
        </w:trPr>
        <w:tc>
          <w:tcPr>
            <w:tcW w:w="850" w:type="dxa"/>
          </w:tcPr>
          <w:p w14:paraId="1504B6F5" w14:textId="77777777" w:rsidR="00B0261B" w:rsidRDefault="00B0261B"/>
        </w:tc>
        <w:tc>
          <w:tcPr>
            <w:tcW w:w="572" w:type="dxa"/>
            <w:hideMark/>
          </w:tcPr>
          <w:p w14:paraId="70EB92F8" w14:textId="77777777" w:rsidR="00B0261B" w:rsidRDefault="00B0261B">
            <w:r>
              <w:t>NO</w:t>
            </w:r>
          </w:p>
        </w:tc>
        <w:tc>
          <w:tcPr>
            <w:tcW w:w="12474" w:type="dxa"/>
            <w:gridSpan w:val="6"/>
            <w:hideMark/>
          </w:tcPr>
          <w:p w14:paraId="18721641" w14:textId="77777777" w:rsidR="00B0261B" w:rsidRDefault="00B0261B">
            <w:pPr>
              <w:rPr>
                <w:b/>
              </w:rPr>
            </w:pPr>
            <w:r>
              <w:t xml:space="preserve">If you do not have any higher education </w:t>
            </w:r>
            <w:proofErr w:type="gramStart"/>
            <w:r>
              <w:t>qualifications</w:t>
            </w:r>
            <w:proofErr w:type="gramEnd"/>
            <w:r>
              <w:t xml:space="preserve"> then please go to </w:t>
            </w:r>
            <w:r>
              <w:rPr>
                <w:b/>
              </w:rPr>
              <w:t>Section 2</w:t>
            </w:r>
          </w:p>
        </w:tc>
      </w:tr>
      <w:tr w:rsidR="00B0261B" w14:paraId="294840DD" w14:textId="77777777" w:rsidTr="00B0261B">
        <w:trPr>
          <w:cantSplit/>
          <w:trHeight w:val="1220"/>
        </w:trPr>
        <w:tc>
          <w:tcPr>
            <w:tcW w:w="732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C899A22" w14:textId="77777777" w:rsidR="00B0261B" w:rsidRDefault="00B0261B">
            <w:pPr>
              <w:rPr>
                <w:rFonts w:ascii="Calibri" w:hAnsi="Calibri"/>
                <w:b/>
              </w:rPr>
            </w:pPr>
            <w:r>
              <w:rPr>
                <w:rFonts w:ascii="Calibri" w:hAnsi="Calibri"/>
                <w:b/>
              </w:rPr>
              <w:lastRenderedPageBreak/>
              <w:t>Section 1.2</w:t>
            </w:r>
          </w:p>
        </w:tc>
        <w:tc>
          <w:tcPr>
            <w:tcW w:w="151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5EAD3B4" w14:textId="77777777" w:rsidR="00B0261B" w:rsidRDefault="00B0261B">
            <w:pPr>
              <w:rPr>
                <w:rFonts w:ascii="Calibri" w:hAnsi="Calibri"/>
                <w:sz w:val="20"/>
                <w:szCs w:val="20"/>
              </w:rPr>
            </w:pPr>
            <w:r>
              <w:rPr>
                <w:rFonts w:ascii="Calibri" w:hAnsi="Calibri"/>
                <w:sz w:val="20"/>
                <w:szCs w:val="20"/>
              </w:rPr>
              <w:t>Level 4 (</w:t>
            </w:r>
            <w:proofErr w:type="gramStart"/>
            <w:r>
              <w:rPr>
                <w:rFonts w:ascii="Calibri" w:hAnsi="Calibri"/>
                <w:sz w:val="20"/>
                <w:szCs w:val="20"/>
              </w:rPr>
              <w:t>e.g.</w:t>
            </w:r>
            <w:proofErr w:type="gramEnd"/>
            <w:r>
              <w:rPr>
                <w:rFonts w:ascii="Calibri" w:hAnsi="Calibri"/>
                <w:sz w:val="20"/>
                <w:szCs w:val="20"/>
              </w:rPr>
              <w:t xml:space="preserve"> HNC)</w:t>
            </w:r>
          </w:p>
        </w:tc>
        <w:tc>
          <w:tcPr>
            <w:tcW w:w="151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CC899EC" w14:textId="77777777" w:rsidR="00B0261B" w:rsidRDefault="00B0261B">
            <w:pPr>
              <w:rPr>
                <w:rFonts w:ascii="Calibri" w:hAnsi="Calibri"/>
                <w:sz w:val="20"/>
                <w:szCs w:val="20"/>
              </w:rPr>
            </w:pPr>
            <w:r>
              <w:rPr>
                <w:rFonts w:ascii="Calibri" w:hAnsi="Calibri"/>
                <w:sz w:val="20"/>
                <w:szCs w:val="20"/>
              </w:rPr>
              <w:t>Level 5 (</w:t>
            </w:r>
            <w:proofErr w:type="gramStart"/>
            <w:r>
              <w:rPr>
                <w:rFonts w:ascii="Calibri" w:hAnsi="Calibri"/>
                <w:sz w:val="20"/>
                <w:szCs w:val="20"/>
              </w:rPr>
              <w:t>e.g.</w:t>
            </w:r>
            <w:proofErr w:type="gramEnd"/>
            <w:r>
              <w:rPr>
                <w:rFonts w:ascii="Calibri" w:hAnsi="Calibri"/>
                <w:sz w:val="20"/>
                <w:szCs w:val="20"/>
              </w:rPr>
              <w:t xml:space="preserve"> HND / foundation degree)</w:t>
            </w:r>
          </w:p>
        </w:tc>
        <w:tc>
          <w:tcPr>
            <w:tcW w:w="151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6C5E467" w14:textId="77777777" w:rsidR="00B0261B" w:rsidRDefault="00B0261B">
            <w:pPr>
              <w:rPr>
                <w:rFonts w:ascii="Calibri" w:hAnsi="Calibri"/>
                <w:sz w:val="20"/>
                <w:szCs w:val="20"/>
              </w:rPr>
            </w:pPr>
            <w:r>
              <w:rPr>
                <w:rFonts w:ascii="Calibri" w:hAnsi="Calibri"/>
                <w:sz w:val="20"/>
                <w:szCs w:val="20"/>
              </w:rPr>
              <w:t xml:space="preserve">Level 6 </w:t>
            </w:r>
            <w:proofErr w:type="gramStart"/>
            <w:r>
              <w:rPr>
                <w:rFonts w:ascii="Calibri" w:hAnsi="Calibri"/>
                <w:sz w:val="20"/>
                <w:szCs w:val="20"/>
              </w:rPr>
              <w:t>( e.g.</w:t>
            </w:r>
            <w:proofErr w:type="gramEnd"/>
            <w:r>
              <w:rPr>
                <w:rFonts w:ascii="Calibri" w:hAnsi="Calibri"/>
                <w:sz w:val="20"/>
                <w:szCs w:val="20"/>
              </w:rPr>
              <w:t xml:space="preserve"> Undergraduate Degree)</w:t>
            </w:r>
          </w:p>
        </w:tc>
        <w:tc>
          <w:tcPr>
            <w:tcW w:w="151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D80C06" w14:textId="77777777" w:rsidR="00B0261B" w:rsidRDefault="00B0261B">
            <w:pPr>
              <w:rPr>
                <w:rFonts w:ascii="Calibri" w:hAnsi="Calibri"/>
                <w:sz w:val="20"/>
                <w:szCs w:val="20"/>
              </w:rPr>
            </w:pPr>
            <w:r>
              <w:rPr>
                <w:rFonts w:ascii="Calibri" w:hAnsi="Calibri"/>
                <w:sz w:val="20"/>
                <w:szCs w:val="20"/>
              </w:rPr>
              <w:t xml:space="preserve">Level 7/8 </w:t>
            </w:r>
          </w:p>
          <w:p w14:paraId="5B521C64" w14:textId="77777777" w:rsidR="00B0261B" w:rsidRDefault="00B0261B">
            <w:pPr>
              <w:rPr>
                <w:rFonts w:ascii="Calibri" w:hAnsi="Calibri"/>
                <w:sz w:val="20"/>
                <w:szCs w:val="20"/>
              </w:rPr>
            </w:pPr>
            <w:r>
              <w:rPr>
                <w:rFonts w:ascii="Calibri" w:hAnsi="Calibri"/>
                <w:sz w:val="20"/>
                <w:szCs w:val="20"/>
              </w:rPr>
              <w:t>(</w:t>
            </w:r>
            <w:proofErr w:type="gramStart"/>
            <w:r>
              <w:rPr>
                <w:rFonts w:ascii="Calibri" w:hAnsi="Calibri"/>
                <w:sz w:val="20"/>
                <w:szCs w:val="20"/>
              </w:rPr>
              <w:t>e.g.</w:t>
            </w:r>
            <w:proofErr w:type="gramEnd"/>
            <w:r>
              <w:rPr>
                <w:rFonts w:ascii="Calibri" w:hAnsi="Calibri"/>
                <w:sz w:val="20"/>
                <w:szCs w:val="20"/>
              </w:rPr>
              <w:t xml:space="preserve"> MSc / Postgraduate study)</w:t>
            </w:r>
          </w:p>
        </w:tc>
        <w:tc>
          <w:tcPr>
            <w:tcW w:w="151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8181CD7" w14:textId="77777777" w:rsidR="00B0261B" w:rsidRDefault="00B0261B">
            <w:pPr>
              <w:rPr>
                <w:rFonts w:ascii="Calibri" w:hAnsi="Calibri"/>
                <w:sz w:val="20"/>
                <w:szCs w:val="20"/>
              </w:rPr>
            </w:pPr>
          </w:p>
          <w:p w14:paraId="50174F41" w14:textId="77777777" w:rsidR="00B0261B" w:rsidRDefault="00B0261B">
            <w:pPr>
              <w:rPr>
                <w:rFonts w:ascii="Calibri" w:hAnsi="Calibri"/>
                <w:sz w:val="20"/>
                <w:szCs w:val="20"/>
              </w:rPr>
            </w:pPr>
            <w:r>
              <w:rPr>
                <w:rFonts w:ascii="Calibri" w:hAnsi="Calibri"/>
                <w:sz w:val="20"/>
                <w:szCs w:val="20"/>
              </w:rPr>
              <w:t>Other higher education qualification</w:t>
            </w:r>
          </w:p>
        </w:tc>
      </w:tr>
      <w:tr w:rsidR="00B0261B" w14:paraId="5201B5C2" w14:textId="77777777" w:rsidTr="00B0261B">
        <w:trPr>
          <w:trHeight w:val="586"/>
        </w:trPr>
        <w:tc>
          <w:tcPr>
            <w:tcW w:w="7320" w:type="dxa"/>
            <w:gridSpan w:val="4"/>
            <w:tcBorders>
              <w:top w:val="single" w:sz="4" w:space="0" w:color="auto"/>
              <w:left w:val="single" w:sz="4" w:space="0" w:color="auto"/>
              <w:bottom w:val="single" w:sz="4" w:space="0" w:color="auto"/>
              <w:right w:val="single" w:sz="4" w:space="0" w:color="auto"/>
            </w:tcBorders>
            <w:hideMark/>
          </w:tcPr>
          <w:p w14:paraId="53ED265E" w14:textId="77777777" w:rsidR="00B0261B" w:rsidRDefault="00B0261B">
            <w:pPr>
              <w:spacing w:before="240" w:after="240"/>
              <w:rPr>
                <w:rFonts w:ascii="Calibri" w:hAnsi="Calibri"/>
              </w:rPr>
            </w:pPr>
            <w:r>
              <w:rPr>
                <w:rFonts w:ascii="Calibri" w:hAnsi="Calibri"/>
              </w:rPr>
              <w:t xml:space="preserve">Please indicate your </w:t>
            </w:r>
            <w:proofErr w:type="gramStart"/>
            <w:r>
              <w:rPr>
                <w:rFonts w:ascii="Calibri" w:hAnsi="Calibri"/>
              </w:rPr>
              <w:t>highest level</w:t>
            </w:r>
            <w:proofErr w:type="gramEnd"/>
            <w:r>
              <w:rPr>
                <w:rFonts w:ascii="Calibri" w:hAnsi="Calibri"/>
              </w:rPr>
              <w:t xml:space="preserve"> qualification here</w:t>
            </w:r>
          </w:p>
        </w:tc>
        <w:tc>
          <w:tcPr>
            <w:tcW w:w="1512" w:type="dxa"/>
            <w:tcBorders>
              <w:top w:val="single" w:sz="4" w:space="0" w:color="auto"/>
              <w:left w:val="single" w:sz="4" w:space="0" w:color="auto"/>
              <w:bottom w:val="single" w:sz="4" w:space="0" w:color="auto"/>
              <w:right w:val="single" w:sz="4" w:space="0" w:color="auto"/>
            </w:tcBorders>
          </w:tcPr>
          <w:p w14:paraId="4BE5B3F2" w14:textId="77777777" w:rsidR="00B0261B" w:rsidRDefault="00B0261B">
            <w:pPr>
              <w:rPr>
                <w:rFonts w:ascii="Calibri" w:hAnsi="Calibri"/>
              </w:rPr>
            </w:pPr>
          </w:p>
        </w:tc>
        <w:tc>
          <w:tcPr>
            <w:tcW w:w="1513" w:type="dxa"/>
            <w:tcBorders>
              <w:top w:val="single" w:sz="4" w:space="0" w:color="auto"/>
              <w:left w:val="single" w:sz="4" w:space="0" w:color="auto"/>
              <w:bottom w:val="single" w:sz="4" w:space="0" w:color="auto"/>
              <w:right w:val="single" w:sz="4" w:space="0" w:color="auto"/>
            </w:tcBorders>
          </w:tcPr>
          <w:p w14:paraId="463535E9" w14:textId="77777777" w:rsidR="00B0261B" w:rsidRDefault="00B0261B">
            <w:pPr>
              <w:rPr>
                <w:rFonts w:ascii="Calibri" w:hAnsi="Calibri"/>
              </w:rPr>
            </w:pPr>
          </w:p>
        </w:tc>
        <w:tc>
          <w:tcPr>
            <w:tcW w:w="1513" w:type="dxa"/>
            <w:tcBorders>
              <w:top w:val="single" w:sz="4" w:space="0" w:color="auto"/>
              <w:left w:val="single" w:sz="4" w:space="0" w:color="auto"/>
              <w:bottom w:val="single" w:sz="4" w:space="0" w:color="auto"/>
              <w:right w:val="single" w:sz="4" w:space="0" w:color="auto"/>
            </w:tcBorders>
          </w:tcPr>
          <w:p w14:paraId="0262142C" w14:textId="77777777" w:rsidR="00B0261B" w:rsidRDefault="00B0261B">
            <w:pPr>
              <w:rPr>
                <w:rFonts w:ascii="Calibri" w:hAnsi="Calibri"/>
              </w:rPr>
            </w:pPr>
          </w:p>
        </w:tc>
        <w:tc>
          <w:tcPr>
            <w:tcW w:w="1513" w:type="dxa"/>
            <w:tcBorders>
              <w:top w:val="single" w:sz="4" w:space="0" w:color="auto"/>
              <w:left w:val="single" w:sz="4" w:space="0" w:color="auto"/>
              <w:bottom w:val="single" w:sz="4" w:space="0" w:color="auto"/>
              <w:right w:val="single" w:sz="4" w:space="0" w:color="auto"/>
            </w:tcBorders>
          </w:tcPr>
          <w:p w14:paraId="07AC9E60" w14:textId="6E2C094D" w:rsidR="00B0261B" w:rsidRDefault="002A6C48">
            <w:pPr>
              <w:rPr>
                <w:rFonts w:ascii="Calibri" w:hAnsi="Calibri"/>
              </w:rPr>
            </w:pPr>
            <w:r>
              <w:rPr>
                <w:rFonts w:ascii="Calibri" w:hAnsi="Calibri"/>
              </w:rPr>
              <w:t>MCA – Master of Computer Applications</w:t>
            </w:r>
          </w:p>
        </w:tc>
        <w:tc>
          <w:tcPr>
            <w:tcW w:w="1513" w:type="dxa"/>
            <w:tcBorders>
              <w:top w:val="single" w:sz="4" w:space="0" w:color="auto"/>
              <w:left w:val="single" w:sz="4" w:space="0" w:color="auto"/>
              <w:bottom w:val="single" w:sz="4" w:space="0" w:color="auto"/>
              <w:right w:val="single" w:sz="4" w:space="0" w:color="auto"/>
            </w:tcBorders>
          </w:tcPr>
          <w:p w14:paraId="044479CF" w14:textId="77777777" w:rsidR="00B0261B" w:rsidRDefault="00B0261B">
            <w:pPr>
              <w:rPr>
                <w:rFonts w:ascii="Calibri" w:hAnsi="Calibri"/>
              </w:rPr>
            </w:pPr>
          </w:p>
        </w:tc>
      </w:tr>
      <w:tr w:rsidR="00B0261B" w14:paraId="15446FD7" w14:textId="77777777" w:rsidTr="00B0261B">
        <w:tc>
          <w:tcPr>
            <w:tcW w:w="7320" w:type="dxa"/>
            <w:gridSpan w:val="4"/>
            <w:tcBorders>
              <w:top w:val="single" w:sz="4" w:space="0" w:color="auto"/>
              <w:left w:val="single" w:sz="4" w:space="0" w:color="auto"/>
              <w:bottom w:val="single" w:sz="4" w:space="0" w:color="auto"/>
              <w:right w:val="single" w:sz="4" w:space="0" w:color="auto"/>
            </w:tcBorders>
            <w:hideMark/>
          </w:tcPr>
          <w:p w14:paraId="26A6AD92" w14:textId="77777777" w:rsidR="00B0261B" w:rsidRDefault="00B0261B">
            <w:pPr>
              <w:spacing w:before="240" w:after="240"/>
              <w:rPr>
                <w:rFonts w:ascii="Calibri" w:hAnsi="Calibri"/>
              </w:rPr>
            </w:pPr>
            <w:r>
              <w:rPr>
                <w:rFonts w:ascii="Calibri" w:hAnsi="Calibri"/>
              </w:rPr>
              <w:t>Please provide the name of the qualification achieved, including subject area</w:t>
            </w:r>
          </w:p>
        </w:tc>
        <w:tc>
          <w:tcPr>
            <w:tcW w:w="7564" w:type="dxa"/>
            <w:gridSpan w:val="5"/>
            <w:tcBorders>
              <w:top w:val="single" w:sz="4" w:space="0" w:color="auto"/>
              <w:left w:val="single" w:sz="4" w:space="0" w:color="auto"/>
              <w:bottom w:val="single" w:sz="4" w:space="0" w:color="auto"/>
              <w:right w:val="single" w:sz="4" w:space="0" w:color="auto"/>
            </w:tcBorders>
          </w:tcPr>
          <w:p w14:paraId="635D81AB" w14:textId="75EFA90D" w:rsidR="00B0261B" w:rsidRDefault="002A6C48">
            <w:pPr>
              <w:spacing w:before="120"/>
              <w:rPr>
                <w:rFonts w:ascii="Calibri" w:hAnsi="Calibri"/>
              </w:rPr>
            </w:pPr>
            <w:r>
              <w:rPr>
                <w:rFonts w:ascii="Calibri" w:hAnsi="Calibri"/>
              </w:rPr>
              <w:t>Math</w:t>
            </w:r>
            <w:r w:rsidR="00A30BE3">
              <w:rPr>
                <w:rFonts w:ascii="Calibri" w:hAnsi="Calibri"/>
              </w:rPr>
              <w:t>ematics</w:t>
            </w:r>
            <w:r>
              <w:rPr>
                <w:rFonts w:ascii="Calibri" w:hAnsi="Calibri"/>
              </w:rPr>
              <w:t>, Computer Science, Operating Systems, Programming Languages C, Java, Python.</w:t>
            </w:r>
          </w:p>
        </w:tc>
      </w:tr>
    </w:tbl>
    <w:p w14:paraId="7D834219" w14:textId="77777777" w:rsidR="00B0261B" w:rsidRDefault="00B0261B" w:rsidP="00B0261B">
      <w:pPr>
        <w:spacing w:after="0"/>
        <w:rPr>
          <w:rFonts w:ascii="Calibri" w:hAnsi="Calibri"/>
        </w:rPr>
      </w:pPr>
    </w:p>
    <w:p w14:paraId="2F8BC5B9" w14:textId="77777777" w:rsidR="00B0261B" w:rsidRDefault="00B0261B" w:rsidP="00B0261B">
      <w:pPr>
        <w:spacing w:after="0"/>
        <w:rPr>
          <w:rFonts w:ascii="Calibri" w:hAnsi="Calibri"/>
          <w:b/>
        </w:rPr>
      </w:pPr>
      <w:r>
        <w:rPr>
          <w:rFonts w:ascii="Calibri" w:hAnsi="Calibri"/>
        </w:rPr>
        <w:t xml:space="preserve">Now complete </w:t>
      </w:r>
      <w:r>
        <w:rPr>
          <w:rFonts w:ascii="Calibri" w:hAnsi="Calibri"/>
          <w:b/>
        </w:rPr>
        <w:t>Section 2</w:t>
      </w:r>
    </w:p>
    <w:p w14:paraId="202D21CD" w14:textId="77777777" w:rsidR="001C4DE4" w:rsidRDefault="001C4DE4" w:rsidP="00B0261B">
      <w:pPr>
        <w:spacing w:after="0"/>
        <w:rPr>
          <w:rFonts w:ascii="Calibri" w:hAnsi="Calibri"/>
          <w:b/>
        </w:rPr>
      </w:pPr>
    </w:p>
    <w:p w14:paraId="21964D94" w14:textId="77777777" w:rsidR="00B0261B" w:rsidRDefault="00B0261B" w:rsidP="00B0261B">
      <w:pPr>
        <w:pBdr>
          <w:top w:val="single" w:sz="4" w:space="1" w:color="auto"/>
          <w:left w:val="single" w:sz="4" w:space="4" w:color="auto"/>
          <w:bottom w:val="single" w:sz="4" w:space="1" w:color="auto"/>
          <w:right w:val="single" w:sz="4" w:space="4" w:color="auto"/>
        </w:pBdr>
        <w:shd w:val="clear" w:color="auto" w:fill="D9D9D9" w:themeFill="background1" w:themeFillShade="D9"/>
        <w:spacing w:before="160"/>
        <w:jc w:val="both"/>
        <w:rPr>
          <w:rFonts w:ascii="Calibri" w:eastAsia="Calibri" w:hAnsi="Calibri" w:cs="Calibri"/>
          <w:sz w:val="28"/>
          <w:szCs w:val="28"/>
        </w:rPr>
      </w:pPr>
      <w:r>
        <w:rPr>
          <w:rFonts w:ascii="Calibri" w:eastAsia="Calibri" w:hAnsi="Calibri" w:cs="Calibri"/>
          <w:sz w:val="28"/>
          <w:szCs w:val="28"/>
        </w:rPr>
        <w:t>Section 2 – Relevant Work Experience</w:t>
      </w:r>
    </w:p>
    <w:p w14:paraId="1E2AE9D4" w14:textId="2425F9DC" w:rsidR="00B0261B" w:rsidRDefault="00B0261B" w:rsidP="00B0261B">
      <w:r>
        <w:t xml:space="preserve">Do you have any </w:t>
      </w:r>
      <w:r>
        <w:rPr>
          <w:rFonts w:ascii="Calibri" w:hAnsi="Calibri"/>
        </w:rPr>
        <w:t xml:space="preserve">previous relevant </w:t>
      </w:r>
      <w:r w:rsidR="001A1EE9">
        <w:rPr>
          <w:rFonts w:ascii="Calibri" w:eastAsia="Calibri" w:hAnsi="Calibri" w:cs="Calibri"/>
          <w:b/>
        </w:rPr>
        <w:t>Data Science</w:t>
      </w:r>
      <w:r w:rsidR="00190209">
        <w:rPr>
          <w:rFonts w:ascii="Calibri" w:eastAsia="Calibri" w:hAnsi="Calibri" w:cs="Calibri"/>
          <w:b/>
        </w:rPr>
        <w:t xml:space="preserve"> work</w:t>
      </w:r>
      <w:r>
        <w:rPr>
          <w:rFonts w:ascii="Calibri" w:eastAsia="Calibri" w:hAnsi="Calibri" w:cs="Calibri"/>
          <w:b/>
        </w:rPr>
        <w:t xml:space="preserve"> </w:t>
      </w:r>
      <w:r>
        <w:rPr>
          <w:rFonts w:ascii="Calibri" w:hAnsi="Calibri"/>
        </w:rPr>
        <w:t>experience?</w:t>
      </w:r>
      <w:r>
        <w:tab/>
      </w:r>
    </w:p>
    <w:tbl>
      <w:tblPr>
        <w:tblStyle w:val="TableGrid"/>
        <w:tblW w:w="13891"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
        <w:gridCol w:w="572"/>
        <w:gridCol w:w="12474"/>
      </w:tblGrid>
      <w:tr w:rsidR="00B0261B" w14:paraId="18CE4ED6" w14:textId="77777777" w:rsidTr="00B0261B">
        <w:tc>
          <w:tcPr>
            <w:tcW w:w="845" w:type="dxa"/>
          </w:tcPr>
          <w:p w14:paraId="6F59334B" w14:textId="77777777" w:rsidR="00B0261B" w:rsidRDefault="00B0261B">
            <w:r>
              <w:rPr>
                <w:noProof/>
                <w:color w:val="2B579A"/>
                <w:shd w:val="clear" w:color="auto" w:fill="E6E6E6"/>
                <w:lang w:eastAsia="en-GB"/>
              </w:rPr>
              <mc:AlternateContent>
                <mc:Choice Requires="wps">
                  <w:drawing>
                    <wp:anchor distT="0" distB="0" distL="114300" distR="114300" simplePos="0" relativeHeight="251658242" behindDoc="0" locked="0" layoutInCell="1" allowOverlap="1" wp14:anchorId="214D3E55" wp14:editId="07777777">
                      <wp:simplePos x="0" y="0"/>
                      <wp:positionH relativeFrom="column">
                        <wp:posOffset>122555</wp:posOffset>
                      </wp:positionH>
                      <wp:positionV relativeFrom="paragraph">
                        <wp:posOffset>-1270</wp:posOffset>
                      </wp:positionV>
                      <wp:extent cx="171450" cy="1905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71450" cy="190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DBDAC36" id="Rectangle 4" o:spid="_x0000_s1026" style="position:absolute;margin-left:9.65pt;margin-top:-.1pt;width:13.5pt;height:1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8ZxXQIAAAkFAAAOAAAAZHJzL2Uyb0RvYy54bWysVMFu2zAMvQ/YPwi6r7aDdF2DOkXQosOA&#10;oi2aDj2rspQYk0SNUuJkXz9KdpyiK3YYdpFFkY8Unx59cbmzhm0VhhZczauTkjPlJDStW9X8+9PN&#10;py+chShcIww4VfO9Cvxy/vHDRednagJrMI1CRklcmHW+5usY/awoglwrK8IJeOXIqQGtiGTiqmhQ&#10;dJTdmmJSlp+LDrDxCFKFQKfXvZPPc36tlYz3WgcVmak53S3mFfP6ktZifiFmKxR+3crhGuIfbmFF&#10;66jomOpaRME22P6RyrYSIYCOJxJsAVq3UuUeqJuqfNPNci28yr0QOcGPNIX/l1bebR+QtU3Np5w5&#10;YemJHok04VZGsWmip/NhRlFL/4CDFWibet1ptOlLXbBdpnQ/Uqp2kUk6rM6q6SkRL8lVnZenZaa8&#10;OII9hvhVgWVpU3Ok4plIsb0NkQpS6CGEjHSZvnzexb1R6QbGPSpNXVDBSUZn/agrg2wr6OWbH1Vq&#10;hXLlyATRrTEjqHoPZOIBNMQmmMqaGoHle8BjtTE6VwQXR6BtHeDfwbqPP3Td95rafoFmT4+G0Ks5&#10;eHnTEnm3IsQHgSRf4ptGMt7Tog10NYdhx9ka8Nd75ymeVEVezjoah5qHnxuBijPzzZHezqvpNM1P&#10;NqanZxMy8LXn5bXHbewVEO8VDb+XeZviozlsNYJ9psldpKrkEk5S7ZrLiAfjKvZjSrMv1WKRw2hm&#10;vIi3bullSp5YTeJ42j0L9IOCIknvDg6jI2ZvhNTHJqSDxSaCbrPKjrwOfNO8ZcEM/4Y00K/tHHX8&#10;g81/AwAA//8DAFBLAwQUAAYACAAAACEAb5xvjtoAAAAGAQAADwAAAGRycy9kb3ducmV2LnhtbEyO&#10;wU7DMBBE70j8g7VI3FqHgEKTxqkqBCcQFYVDj268JBH2OordJP17lhM9Ps1o5pWb2Vkx4hA6Twru&#10;lgkIpNqbjhoFX58vixWIEDUZbT2hgjMG2FTXV6UujJ/oA8d9bASPUCi0gjbGvpAy1C06HZa+R+Ls&#10;2w9OR8ahkWbQE487K9MkyaTTHfFDq3t8arH+2Z+cAr/rznY75O/jGz4eXncxmebsWanbm3m7BhFx&#10;jv9l+NNndajY6ehPZIKwzPk9NxUsUhAcP2SMRwVpvgJZlfJSv/oFAAD//wMAUEsBAi0AFAAGAAgA&#10;AAAhALaDOJL+AAAA4QEAABMAAAAAAAAAAAAAAAAAAAAAAFtDb250ZW50X1R5cGVzXS54bWxQSwEC&#10;LQAUAAYACAAAACEAOP0h/9YAAACUAQAACwAAAAAAAAAAAAAAAAAvAQAAX3JlbHMvLnJlbHNQSwEC&#10;LQAUAAYACAAAACEAHU/GcV0CAAAJBQAADgAAAAAAAAAAAAAAAAAuAgAAZHJzL2Uyb0RvYy54bWxQ&#10;SwECLQAUAAYACAAAACEAb5xvjtoAAAAGAQAADwAAAAAAAAAAAAAAAAC3BAAAZHJzL2Rvd25yZXYu&#10;eG1sUEsFBgAAAAAEAAQA8wAAAL4FAAAAAA==&#10;" fillcolor="white [3201]" strokecolor="black [3200]" strokeweight="1pt"/>
                  </w:pict>
                </mc:Fallback>
              </mc:AlternateContent>
            </w:r>
          </w:p>
          <w:p w14:paraId="4C11B6D0" w14:textId="77777777" w:rsidR="00B0261B" w:rsidRDefault="00B0261B"/>
        </w:tc>
        <w:tc>
          <w:tcPr>
            <w:tcW w:w="572" w:type="dxa"/>
            <w:hideMark/>
          </w:tcPr>
          <w:p w14:paraId="5E9F190F" w14:textId="77777777" w:rsidR="00B0261B" w:rsidRDefault="00B0261B">
            <w:r>
              <w:t>YES</w:t>
            </w:r>
          </w:p>
        </w:tc>
        <w:tc>
          <w:tcPr>
            <w:tcW w:w="12474" w:type="dxa"/>
          </w:tcPr>
          <w:p w14:paraId="189149F1" w14:textId="77777777" w:rsidR="00B0261B" w:rsidRDefault="00B0261B"/>
        </w:tc>
      </w:tr>
      <w:tr w:rsidR="00B0261B" w14:paraId="557497FD" w14:textId="77777777" w:rsidTr="00B0261B">
        <w:trPr>
          <w:trHeight w:val="525"/>
        </w:trPr>
        <w:tc>
          <w:tcPr>
            <w:tcW w:w="845" w:type="dxa"/>
            <w:hideMark/>
          </w:tcPr>
          <w:p w14:paraId="3DB328A1" w14:textId="494308DC" w:rsidR="00B0261B" w:rsidRDefault="00B0261B"/>
        </w:tc>
        <w:tc>
          <w:tcPr>
            <w:tcW w:w="572" w:type="dxa"/>
            <w:hideMark/>
          </w:tcPr>
          <w:p w14:paraId="1D2A8DDE" w14:textId="1DEB5821" w:rsidR="00B0261B" w:rsidRDefault="00B0261B"/>
        </w:tc>
        <w:tc>
          <w:tcPr>
            <w:tcW w:w="12474" w:type="dxa"/>
          </w:tcPr>
          <w:p w14:paraId="04914E46" w14:textId="77777777" w:rsidR="00B0261B" w:rsidRDefault="00B0261B"/>
        </w:tc>
      </w:tr>
    </w:tbl>
    <w:p w14:paraId="74F7A677" w14:textId="77777777" w:rsidR="00B0261B" w:rsidRDefault="00B0261B" w:rsidP="00B0261B">
      <w:pPr>
        <w:spacing w:before="200" w:after="120"/>
        <w:jc w:val="both"/>
        <w:rPr>
          <w:rFonts w:ascii="Calibri" w:hAnsi="Calibri"/>
        </w:rPr>
      </w:pPr>
      <w:r>
        <w:rPr>
          <w:rFonts w:ascii="Calibri" w:hAnsi="Calibri"/>
        </w:rPr>
        <w:t xml:space="preserve">If you have answered </w:t>
      </w:r>
      <w:r>
        <w:rPr>
          <w:rFonts w:ascii="Calibri" w:hAnsi="Calibri"/>
          <w:b/>
        </w:rPr>
        <w:t>YES</w:t>
      </w:r>
      <w:r>
        <w:rPr>
          <w:rFonts w:ascii="Calibri" w:hAnsi="Calibri"/>
        </w:rPr>
        <w:t xml:space="preserve"> to </w:t>
      </w:r>
      <w:r>
        <w:rPr>
          <w:rFonts w:ascii="Calibri" w:hAnsi="Calibri"/>
          <w:b/>
        </w:rPr>
        <w:t>either</w:t>
      </w:r>
      <w:r>
        <w:rPr>
          <w:rFonts w:ascii="Calibri" w:hAnsi="Calibri"/>
        </w:rPr>
        <w:t xml:space="preserve"> of the questions in Sections 1 &amp; 2 above, then please </w:t>
      </w:r>
      <w:r w:rsidR="00345B7D">
        <w:rPr>
          <w:rFonts w:ascii="Calibri" w:hAnsi="Calibri"/>
        </w:rPr>
        <w:t xml:space="preserve">complete </w:t>
      </w:r>
      <w:r>
        <w:rPr>
          <w:rFonts w:ascii="Calibri" w:hAnsi="Calibri"/>
          <w:b/>
        </w:rPr>
        <w:t>Section 3</w:t>
      </w:r>
      <w:r w:rsidR="00345B7D">
        <w:rPr>
          <w:rFonts w:ascii="Calibri" w:hAnsi="Calibri"/>
          <w:b/>
        </w:rPr>
        <w:t xml:space="preserve"> </w:t>
      </w:r>
      <w:r w:rsidR="00345B7D" w:rsidRPr="00345B7D">
        <w:rPr>
          <w:rFonts w:ascii="Calibri" w:hAnsi="Calibri"/>
        </w:rPr>
        <w:t>below</w:t>
      </w:r>
      <w:r w:rsidR="00345B7D">
        <w:rPr>
          <w:rFonts w:ascii="Calibri" w:hAnsi="Calibri"/>
        </w:rPr>
        <w:t>.</w:t>
      </w:r>
    </w:p>
    <w:p w14:paraId="5BBA101A" w14:textId="77777777" w:rsidR="00B0261B" w:rsidRDefault="00B0261B" w:rsidP="00B0261B">
      <w:pPr>
        <w:spacing w:before="200" w:after="120"/>
        <w:jc w:val="both"/>
        <w:rPr>
          <w:rFonts w:ascii="Calibri" w:hAnsi="Calibri"/>
        </w:rPr>
      </w:pPr>
      <w:r>
        <w:rPr>
          <w:rFonts w:ascii="Calibri" w:hAnsi="Calibri"/>
        </w:rPr>
        <w:t xml:space="preserve">If you have answered </w:t>
      </w:r>
      <w:r>
        <w:rPr>
          <w:rFonts w:ascii="Calibri" w:hAnsi="Calibri"/>
          <w:b/>
        </w:rPr>
        <w:t>NO</w:t>
      </w:r>
      <w:r>
        <w:rPr>
          <w:rFonts w:ascii="Calibri" w:hAnsi="Calibri"/>
        </w:rPr>
        <w:t xml:space="preserve"> to </w:t>
      </w:r>
      <w:r>
        <w:rPr>
          <w:rFonts w:ascii="Calibri" w:hAnsi="Calibri"/>
          <w:b/>
        </w:rPr>
        <w:t>both</w:t>
      </w:r>
      <w:r>
        <w:rPr>
          <w:rFonts w:ascii="Calibri" w:hAnsi="Calibri"/>
        </w:rPr>
        <w:t xml:space="preserve"> questions in Sections 1 &amp; 2 above, then please go to </w:t>
      </w:r>
      <w:r>
        <w:rPr>
          <w:rFonts w:ascii="Calibri" w:hAnsi="Calibri"/>
          <w:b/>
        </w:rPr>
        <w:t>Section 4</w:t>
      </w:r>
      <w:r>
        <w:rPr>
          <w:rFonts w:ascii="Calibri" w:hAnsi="Calibri"/>
        </w:rPr>
        <w:t xml:space="preserve"> at the end of this document, sign / date the form and return to us.</w:t>
      </w:r>
    </w:p>
    <w:p w14:paraId="0C088C71" w14:textId="77777777" w:rsidR="00B0261B" w:rsidRDefault="00B0261B" w:rsidP="00B0261B">
      <w:pPr>
        <w:spacing w:before="200" w:after="120"/>
        <w:jc w:val="both"/>
        <w:rPr>
          <w:rFonts w:ascii="Calibri" w:hAnsi="Calibri"/>
        </w:rPr>
      </w:pPr>
    </w:p>
    <w:p w14:paraId="3F007A1B" w14:textId="77777777" w:rsidR="00B0261B" w:rsidRDefault="00B0261B" w:rsidP="00B0261B">
      <w:pPr>
        <w:spacing w:before="200" w:after="120"/>
        <w:jc w:val="both"/>
        <w:rPr>
          <w:rFonts w:ascii="Calibri" w:hAnsi="Calibri"/>
        </w:rPr>
      </w:pPr>
    </w:p>
    <w:p w14:paraId="10593A59" w14:textId="77777777" w:rsidR="00B0261B" w:rsidRDefault="00B0261B" w:rsidP="00B0261B">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jc w:val="both"/>
        <w:rPr>
          <w:rFonts w:ascii="Calibri" w:eastAsia="Calibri" w:hAnsi="Calibri" w:cs="Calibri"/>
          <w:sz w:val="28"/>
          <w:szCs w:val="28"/>
        </w:rPr>
      </w:pPr>
      <w:r>
        <w:rPr>
          <w:rFonts w:ascii="Calibri" w:eastAsia="Calibri" w:hAnsi="Calibri" w:cs="Calibri"/>
          <w:sz w:val="28"/>
          <w:szCs w:val="28"/>
        </w:rPr>
        <w:lastRenderedPageBreak/>
        <w:t>Section 3 – Knowledge and Skills</w:t>
      </w:r>
    </w:p>
    <w:p w14:paraId="4A202852" w14:textId="77777777" w:rsidR="00B0261B" w:rsidRDefault="00B0261B" w:rsidP="00B0261B">
      <w:pPr>
        <w:spacing w:before="120" w:after="120"/>
        <w:rPr>
          <w:rFonts w:ascii="Calibri" w:hAnsi="Calibri"/>
        </w:rPr>
      </w:pPr>
      <w:r>
        <w:rPr>
          <w:rFonts w:ascii="Calibri" w:hAnsi="Calibri"/>
        </w:rPr>
        <w:t>Please rate your current level of competency for the following Knowledge and Skills. Please refer to the key below. Please note, if you rate yourself 1 for any of the criteria then you must describe what evidence you could provide to show your competence</w:t>
      </w:r>
      <w:r w:rsidR="0072444C">
        <w:rPr>
          <w:rFonts w:ascii="Calibri" w:hAnsi="Calibri"/>
        </w:rPr>
        <w:t>.</w:t>
      </w:r>
    </w:p>
    <w:p w14:paraId="4EB7B046" w14:textId="77777777" w:rsidR="007301F0" w:rsidRDefault="007301F0"/>
    <w:tbl>
      <w:tblPr>
        <w:tblStyle w:val="TableGrid"/>
        <w:tblW w:w="14884" w:type="dxa"/>
        <w:tblInd w:w="-147" w:type="dxa"/>
        <w:tblLook w:val="04A0" w:firstRow="1" w:lastRow="0" w:firstColumn="1" w:lastColumn="0" w:noHBand="0" w:noVBand="1"/>
      </w:tblPr>
      <w:tblGrid>
        <w:gridCol w:w="851"/>
        <w:gridCol w:w="6594"/>
        <w:gridCol w:w="562"/>
        <w:gridCol w:w="562"/>
        <w:gridCol w:w="562"/>
        <w:gridCol w:w="5753"/>
      </w:tblGrid>
      <w:tr w:rsidR="009F7958" w14:paraId="4AE4A937" w14:textId="77777777" w:rsidTr="17BE5872">
        <w:tc>
          <w:tcPr>
            <w:tcW w:w="851" w:type="dxa"/>
            <w:tcBorders>
              <w:right w:val="nil"/>
            </w:tcBorders>
            <w:shd w:val="clear" w:color="auto" w:fill="D9D9D9" w:themeFill="background1" w:themeFillShade="D9"/>
          </w:tcPr>
          <w:p w14:paraId="77F24924" w14:textId="77777777" w:rsidR="009F7958" w:rsidRPr="00076D20" w:rsidRDefault="009F7958" w:rsidP="00931E68">
            <w:pPr>
              <w:spacing w:before="120" w:after="120"/>
              <w:rPr>
                <w:b/>
              </w:rPr>
            </w:pPr>
          </w:p>
        </w:tc>
        <w:tc>
          <w:tcPr>
            <w:tcW w:w="6594" w:type="dxa"/>
            <w:tcBorders>
              <w:left w:val="nil"/>
              <w:right w:val="nil"/>
            </w:tcBorders>
            <w:shd w:val="clear" w:color="auto" w:fill="D9D9D9" w:themeFill="background1" w:themeFillShade="D9"/>
          </w:tcPr>
          <w:p w14:paraId="24ECD082" w14:textId="77777777" w:rsidR="009F7958" w:rsidRPr="00C24352" w:rsidRDefault="009F7958" w:rsidP="00931E68">
            <w:pPr>
              <w:spacing w:before="120" w:after="120"/>
              <w:rPr>
                <w:b/>
              </w:rPr>
            </w:pPr>
            <w:r w:rsidRPr="00C24352">
              <w:rPr>
                <w:b/>
              </w:rPr>
              <w:t>Knowledge</w:t>
            </w:r>
          </w:p>
        </w:tc>
        <w:tc>
          <w:tcPr>
            <w:tcW w:w="562" w:type="dxa"/>
            <w:shd w:val="clear" w:color="auto" w:fill="D9D9D9" w:themeFill="background1" w:themeFillShade="D9"/>
          </w:tcPr>
          <w:p w14:paraId="2C07CA65" w14:textId="77777777" w:rsidR="009F7958" w:rsidRPr="00C24352" w:rsidRDefault="009F7958" w:rsidP="00931E68">
            <w:pPr>
              <w:spacing w:before="120"/>
              <w:rPr>
                <w:b/>
              </w:rPr>
            </w:pPr>
            <w:r w:rsidRPr="00C24352">
              <w:rPr>
                <w:b/>
              </w:rPr>
              <w:t>1</w:t>
            </w:r>
          </w:p>
        </w:tc>
        <w:tc>
          <w:tcPr>
            <w:tcW w:w="562" w:type="dxa"/>
            <w:shd w:val="clear" w:color="auto" w:fill="D9D9D9" w:themeFill="background1" w:themeFillShade="D9"/>
          </w:tcPr>
          <w:p w14:paraId="41EC3CE3" w14:textId="77777777" w:rsidR="009F7958" w:rsidRPr="00C24352" w:rsidRDefault="009F7958" w:rsidP="00931E68">
            <w:pPr>
              <w:spacing w:before="120"/>
              <w:rPr>
                <w:b/>
              </w:rPr>
            </w:pPr>
            <w:r w:rsidRPr="00C24352">
              <w:rPr>
                <w:b/>
              </w:rPr>
              <w:t>2</w:t>
            </w:r>
          </w:p>
        </w:tc>
        <w:tc>
          <w:tcPr>
            <w:tcW w:w="562" w:type="dxa"/>
            <w:shd w:val="clear" w:color="auto" w:fill="D9D9D9" w:themeFill="background1" w:themeFillShade="D9"/>
          </w:tcPr>
          <w:p w14:paraId="1EE8B326" w14:textId="77777777" w:rsidR="009F7958" w:rsidRPr="00C24352" w:rsidRDefault="009F7958" w:rsidP="00931E68">
            <w:pPr>
              <w:spacing w:before="120"/>
              <w:rPr>
                <w:b/>
              </w:rPr>
            </w:pPr>
            <w:r w:rsidRPr="00C24352">
              <w:rPr>
                <w:b/>
              </w:rPr>
              <w:t>3</w:t>
            </w:r>
          </w:p>
        </w:tc>
        <w:tc>
          <w:tcPr>
            <w:tcW w:w="5753" w:type="dxa"/>
            <w:shd w:val="clear" w:color="auto" w:fill="D9D9D9" w:themeFill="background1" w:themeFillShade="D9"/>
          </w:tcPr>
          <w:p w14:paraId="602D74BF" w14:textId="2AA7296F" w:rsidR="009F7958" w:rsidRPr="00F63AE1" w:rsidRDefault="009F7958" w:rsidP="00D87AAB">
            <w:pPr>
              <w:spacing w:before="120" w:after="120"/>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 xml:space="preserve">If you have entered a competence of </w:t>
            </w:r>
            <w:r w:rsidR="005D7074">
              <w:rPr>
                <w:rFonts w:ascii="Calibri" w:eastAsia="Times New Roman" w:hAnsi="Calibri" w:cs="Times New Roman"/>
                <w:b/>
                <w:bCs/>
                <w:color w:val="000000"/>
                <w:lang w:eastAsia="en-GB"/>
              </w:rPr>
              <w:t>‘</w:t>
            </w:r>
            <w:r>
              <w:rPr>
                <w:rFonts w:ascii="Calibri" w:eastAsia="Times New Roman" w:hAnsi="Calibri" w:cs="Times New Roman"/>
                <w:b/>
                <w:bCs/>
                <w:color w:val="000000"/>
                <w:lang w:eastAsia="en-GB"/>
              </w:rPr>
              <w:t>1</w:t>
            </w:r>
            <w:r w:rsidR="005D7074">
              <w:rPr>
                <w:rFonts w:ascii="Calibri" w:eastAsia="Times New Roman" w:hAnsi="Calibri" w:cs="Times New Roman"/>
                <w:b/>
                <w:bCs/>
                <w:color w:val="000000"/>
                <w:lang w:eastAsia="en-GB"/>
              </w:rPr>
              <w:t>’</w:t>
            </w:r>
            <w:r>
              <w:rPr>
                <w:rFonts w:ascii="Calibri" w:eastAsia="Times New Roman" w:hAnsi="Calibri" w:cs="Times New Roman"/>
                <w:b/>
                <w:bCs/>
                <w:color w:val="000000"/>
                <w:lang w:eastAsia="en-GB"/>
              </w:rPr>
              <w:t xml:space="preserve">, briefly describe how you feel you have met </w:t>
            </w:r>
            <w:proofErr w:type="gramStart"/>
            <w:r>
              <w:rPr>
                <w:rFonts w:ascii="Calibri" w:eastAsia="Times New Roman" w:hAnsi="Calibri" w:cs="Times New Roman"/>
                <w:b/>
                <w:bCs/>
                <w:color w:val="000000"/>
                <w:lang w:eastAsia="en-GB"/>
              </w:rPr>
              <w:t>this criteria</w:t>
            </w:r>
            <w:proofErr w:type="gramEnd"/>
            <w:r>
              <w:rPr>
                <w:rFonts w:ascii="Calibri" w:eastAsia="Times New Roman" w:hAnsi="Calibri" w:cs="Times New Roman"/>
                <w:b/>
                <w:bCs/>
                <w:color w:val="000000"/>
                <w:lang w:eastAsia="en-GB"/>
              </w:rPr>
              <w:t xml:space="preserve"> and the type of evidence you could provide</w:t>
            </w:r>
          </w:p>
        </w:tc>
      </w:tr>
      <w:tr w:rsidR="009F7958" w14:paraId="6979C6CF" w14:textId="77777777" w:rsidTr="17BE5872">
        <w:tc>
          <w:tcPr>
            <w:tcW w:w="851" w:type="dxa"/>
            <w:shd w:val="clear" w:color="auto" w:fill="auto"/>
          </w:tcPr>
          <w:p w14:paraId="413C770D" w14:textId="77777777" w:rsidR="009F7958" w:rsidRDefault="009F7958" w:rsidP="00931E68">
            <w:pPr>
              <w:rPr>
                <w:b/>
              </w:rPr>
            </w:pPr>
            <w:r w:rsidRPr="00076D20">
              <w:rPr>
                <w:b/>
              </w:rPr>
              <w:t>K1</w:t>
            </w:r>
          </w:p>
          <w:p w14:paraId="47AFFFEB" w14:textId="77777777" w:rsidR="0048602A" w:rsidRDefault="0048602A" w:rsidP="00931E68">
            <w:pPr>
              <w:rPr>
                <w:b/>
              </w:rPr>
            </w:pPr>
          </w:p>
          <w:p w14:paraId="45F9BE2D" w14:textId="77777777" w:rsidR="0048602A" w:rsidRDefault="0048602A" w:rsidP="00931E68">
            <w:pPr>
              <w:rPr>
                <w:b/>
              </w:rPr>
            </w:pPr>
          </w:p>
          <w:p w14:paraId="19019C17" w14:textId="77777777" w:rsidR="0048602A" w:rsidRPr="00076D20" w:rsidRDefault="0048602A" w:rsidP="00931E68">
            <w:pPr>
              <w:rPr>
                <w:b/>
              </w:rPr>
            </w:pPr>
          </w:p>
        </w:tc>
        <w:tc>
          <w:tcPr>
            <w:tcW w:w="6594" w:type="dxa"/>
            <w:shd w:val="clear" w:color="auto" w:fill="auto"/>
          </w:tcPr>
          <w:p w14:paraId="6DCDECBA" w14:textId="77777777" w:rsidR="009F7958" w:rsidRPr="009C6F28" w:rsidRDefault="009C6F28" w:rsidP="00931E68">
            <w:r w:rsidRPr="009C6F28">
              <w:t xml:space="preserve">Subject specific knowledge: A deep and systemic understanding of a named / recognised scientific subject as found in an industrial </w:t>
            </w:r>
            <w:proofErr w:type="gramStart"/>
            <w:r w:rsidRPr="009C6F28">
              <w:t>setting,  such</w:t>
            </w:r>
            <w:proofErr w:type="gramEnd"/>
            <w:r w:rsidRPr="009C6F28">
              <w:t xml:space="preserve"> as biology, chemistry or physics, found in the nuclear, food manufacture, pharmacology or energy production sectors,  at a level that allows strategic and scientific decision making, while taking account of inter relationships with other relevant business areas / disciplines.</w:t>
            </w:r>
          </w:p>
        </w:tc>
        <w:tc>
          <w:tcPr>
            <w:tcW w:w="562" w:type="dxa"/>
          </w:tcPr>
          <w:p w14:paraId="0FFF9BA0" w14:textId="77777777" w:rsidR="009F7958" w:rsidRDefault="009F7958" w:rsidP="00931E68"/>
        </w:tc>
        <w:tc>
          <w:tcPr>
            <w:tcW w:w="562" w:type="dxa"/>
          </w:tcPr>
          <w:p w14:paraId="5C020CEF" w14:textId="35CE9769" w:rsidR="009F7958" w:rsidRDefault="009F7958" w:rsidP="00931E68"/>
        </w:tc>
        <w:tc>
          <w:tcPr>
            <w:tcW w:w="562" w:type="dxa"/>
          </w:tcPr>
          <w:p w14:paraId="55B7156C" w14:textId="51937361" w:rsidR="009F7958" w:rsidRDefault="00872D7C" w:rsidP="00931E68">
            <w:r>
              <w:t>3</w:t>
            </w:r>
          </w:p>
        </w:tc>
        <w:tc>
          <w:tcPr>
            <w:tcW w:w="5753" w:type="dxa"/>
          </w:tcPr>
          <w:p w14:paraId="6BBDBFF3" w14:textId="77777777" w:rsidR="009F7958" w:rsidRDefault="009F7958" w:rsidP="00931E68"/>
        </w:tc>
      </w:tr>
      <w:tr w:rsidR="009F7958" w14:paraId="4D8F7728" w14:textId="77777777" w:rsidTr="17BE5872">
        <w:tc>
          <w:tcPr>
            <w:tcW w:w="851" w:type="dxa"/>
            <w:shd w:val="clear" w:color="auto" w:fill="auto"/>
          </w:tcPr>
          <w:p w14:paraId="7FCCE503" w14:textId="77777777" w:rsidR="009F7958" w:rsidRPr="00076D20" w:rsidRDefault="009F7958" w:rsidP="00931E68">
            <w:pPr>
              <w:rPr>
                <w:b/>
              </w:rPr>
            </w:pPr>
            <w:r w:rsidRPr="00076D20">
              <w:rPr>
                <w:b/>
              </w:rPr>
              <w:t>K2</w:t>
            </w:r>
          </w:p>
          <w:p w14:paraId="727AA0EB" w14:textId="77777777" w:rsidR="009F7958" w:rsidRPr="00076D20" w:rsidRDefault="009F7958" w:rsidP="00931E68">
            <w:pPr>
              <w:rPr>
                <w:b/>
              </w:rPr>
            </w:pPr>
          </w:p>
          <w:p w14:paraId="657C48E3" w14:textId="77777777" w:rsidR="009F7958" w:rsidRDefault="009F7958" w:rsidP="00931E68">
            <w:pPr>
              <w:rPr>
                <w:b/>
              </w:rPr>
            </w:pPr>
          </w:p>
          <w:p w14:paraId="6C050D7F" w14:textId="77777777" w:rsidR="0048602A" w:rsidRPr="00076D20" w:rsidRDefault="0048602A" w:rsidP="00931E68">
            <w:pPr>
              <w:rPr>
                <w:b/>
              </w:rPr>
            </w:pPr>
          </w:p>
        </w:tc>
        <w:tc>
          <w:tcPr>
            <w:tcW w:w="6594" w:type="dxa"/>
            <w:shd w:val="clear" w:color="auto" w:fill="auto"/>
          </w:tcPr>
          <w:p w14:paraId="18E3A398" w14:textId="43704ADD" w:rsidR="009C6F28" w:rsidRDefault="7CE8287B" w:rsidP="00931E68">
            <w:r>
              <w:t xml:space="preserve">Management, </w:t>
            </w:r>
            <w:proofErr w:type="gramStart"/>
            <w:r>
              <w:t>leadership</w:t>
            </w:r>
            <w:proofErr w:type="gramEnd"/>
            <w:r>
              <w:t xml:space="preserve"> and effective communication</w:t>
            </w:r>
            <w:r w:rsidR="5642CD5A">
              <w:t>:</w:t>
            </w:r>
            <w:r>
              <w:t xml:space="preserve"> Organisation objectives and where their role contributes to the success achievement of these objectives. How to communicate effectively with a wide range of senior leaders across different departments, up and down the supply chain, within their own team. Advanced mixed media communication, such as presentations, report writing (technical and non-technical) negotiation and influencing. Leadership within a team of multi discipline specialists at different levels across the organisation, ensuring a shared vision and commitment to success. Effective project management as used in their employer’s environment </w:t>
            </w:r>
            <w:proofErr w:type="gramStart"/>
            <w:r>
              <w:t>with regard to</w:t>
            </w:r>
            <w:proofErr w:type="gramEnd"/>
            <w:r>
              <w:t xml:space="preserve"> </w:t>
            </w:r>
            <w:r>
              <w:lastRenderedPageBreak/>
              <w:t xml:space="preserve">quality, cost and time. The </w:t>
            </w:r>
            <w:r w:rsidR="38BAE583">
              <w:t>employer's</w:t>
            </w:r>
            <w:r>
              <w:t xml:space="preserve"> organisational structure and where their own role fits.</w:t>
            </w:r>
          </w:p>
        </w:tc>
        <w:tc>
          <w:tcPr>
            <w:tcW w:w="562" w:type="dxa"/>
          </w:tcPr>
          <w:p w14:paraId="7007CBC4" w14:textId="77777777" w:rsidR="009F7958" w:rsidRDefault="009F7958" w:rsidP="00931E68"/>
        </w:tc>
        <w:tc>
          <w:tcPr>
            <w:tcW w:w="562" w:type="dxa"/>
          </w:tcPr>
          <w:p w14:paraId="76211E54" w14:textId="15821886" w:rsidR="009F7958" w:rsidRDefault="003E1AD9" w:rsidP="00931E68">
            <w:r>
              <w:t>2</w:t>
            </w:r>
          </w:p>
        </w:tc>
        <w:tc>
          <w:tcPr>
            <w:tcW w:w="562" w:type="dxa"/>
          </w:tcPr>
          <w:p w14:paraId="6F956DBB" w14:textId="3A5622CE" w:rsidR="009F7958" w:rsidRDefault="009F7958" w:rsidP="00931E68"/>
        </w:tc>
        <w:tc>
          <w:tcPr>
            <w:tcW w:w="5753" w:type="dxa"/>
          </w:tcPr>
          <w:p w14:paraId="529F8A74" w14:textId="77777777" w:rsidR="009F7958" w:rsidRDefault="009F7958" w:rsidP="00931E68"/>
        </w:tc>
      </w:tr>
      <w:tr w:rsidR="009F7958" w14:paraId="7012E9D9" w14:textId="77777777" w:rsidTr="17BE5872">
        <w:tc>
          <w:tcPr>
            <w:tcW w:w="851" w:type="dxa"/>
            <w:shd w:val="clear" w:color="auto" w:fill="auto"/>
          </w:tcPr>
          <w:p w14:paraId="13DB0C68" w14:textId="77777777" w:rsidR="009F7958" w:rsidRPr="00076D20" w:rsidRDefault="009F7958" w:rsidP="00931E68">
            <w:pPr>
              <w:rPr>
                <w:b/>
              </w:rPr>
            </w:pPr>
            <w:r w:rsidRPr="00076D20">
              <w:rPr>
                <w:b/>
              </w:rPr>
              <w:t>K3</w:t>
            </w:r>
          </w:p>
          <w:p w14:paraId="5577A136" w14:textId="77777777" w:rsidR="009F7958" w:rsidRPr="00076D20" w:rsidRDefault="009F7958" w:rsidP="00931E68">
            <w:pPr>
              <w:rPr>
                <w:b/>
              </w:rPr>
            </w:pPr>
          </w:p>
          <w:p w14:paraId="69706DA1" w14:textId="77777777" w:rsidR="009F7958" w:rsidRDefault="009F7958" w:rsidP="00931E68">
            <w:pPr>
              <w:rPr>
                <w:b/>
              </w:rPr>
            </w:pPr>
          </w:p>
          <w:p w14:paraId="192AB19A" w14:textId="77777777" w:rsidR="0048602A" w:rsidRPr="00076D20" w:rsidRDefault="0048602A" w:rsidP="00931E68">
            <w:pPr>
              <w:rPr>
                <w:b/>
              </w:rPr>
            </w:pPr>
          </w:p>
        </w:tc>
        <w:tc>
          <w:tcPr>
            <w:tcW w:w="6594" w:type="dxa"/>
            <w:shd w:val="clear" w:color="auto" w:fill="auto"/>
          </w:tcPr>
          <w:p w14:paraId="15EC1AF1" w14:textId="45F4D15C" w:rsidR="009C6F28" w:rsidRDefault="7CE8287B" w:rsidP="00931E68">
            <w:r>
              <w:t xml:space="preserve">Ethics, </w:t>
            </w:r>
            <w:proofErr w:type="gramStart"/>
            <w:r>
              <w:t>regulation</w:t>
            </w:r>
            <w:proofErr w:type="gramEnd"/>
            <w:r>
              <w:t xml:space="preserve"> and registration: All current relevant national and international regulations needed to carry out the role. This will include scientific regulation, health and safety and laboratory safe practice, anti-</w:t>
            </w:r>
            <w:proofErr w:type="gramStart"/>
            <w:r>
              <w:t>bribery</w:t>
            </w:r>
            <w:proofErr w:type="gramEnd"/>
            <w:r>
              <w:t xml:space="preserve"> and anti-corruption. Ethical scientific practice and the </w:t>
            </w:r>
            <w:r w:rsidR="1CCCD0F4">
              <w:t>employers'</w:t>
            </w:r>
            <w:r>
              <w:t xml:space="preserve"> processes and procedures surrounding professional conduct. How to identify, record, mitigate and manage risk. The impact of failure and how to manage risk on the business. The benefits of equality of diversity in the workplace.</w:t>
            </w:r>
          </w:p>
        </w:tc>
        <w:tc>
          <w:tcPr>
            <w:tcW w:w="562" w:type="dxa"/>
          </w:tcPr>
          <w:p w14:paraId="1DD259A8" w14:textId="622630CB" w:rsidR="009F7958" w:rsidRDefault="009F7958" w:rsidP="00931E68"/>
        </w:tc>
        <w:tc>
          <w:tcPr>
            <w:tcW w:w="562" w:type="dxa"/>
          </w:tcPr>
          <w:p w14:paraId="29C64E29" w14:textId="3ABE99AE" w:rsidR="009F7958" w:rsidRDefault="009F7958" w:rsidP="00931E68"/>
        </w:tc>
        <w:tc>
          <w:tcPr>
            <w:tcW w:w="562" w:type="dxa"/>
          </w:tcPr>
          <w:p w14:paraId="37B1435A" w14:textId="3D1A898B" w:rsidR="009F7958" w:rsidRDefault="00AF703D" w:rsidP="00931E68">
            <w:r>
              <w:t>3</w:t>
            </w:r>
          </w:p>
        </w:tc>
        <w:tc>
          <w:tcPr>
            <w:tcW w:w="5753" w:type="dxa"/>
          </w:tcPr>
          <w:p w14:paraId="26719FF9" w14:textId="77777777" w:rsidR="009F7958" w:rsidRDefault="009F7958" w:rsidP="00931E68"/>
        </w:tc>
      </w:tr>
      <w:tr w:rsidR="009F7958" w14:paraId="798BC4B9" w14:textId="77777777" w:rsidTr="17BE5872">
        <w:tc>
          <w:tcPr>
            <w:tcW w:w="851" w:type="dxa"/>
            <w:shd w:val="clear" w:color="auto" w:fill="auto"/>
          </w:tcPr>
          <w:p w14:paraId="20A2143C" w14:textId="77777777" w:rsidR="009F7958" w:rsidRPr="00076D20" w:rsidRDefault="009F7958" w:rsidP="00931E68">
            <w:pPr>
              <w:rPr>
                <w:b/>
              </w:rPr>
            </w:pPr>
            <w:r w:rsidRPr="00076D20">
              <w:rPr>
                <w:b/>
              </w:rPr>
              <w:t>K4</w:t>
            </w:r>
          </w:p>
          <w:p w14:paraId="04EEF294" w14:textId="77777777" w:rsidR="009F7958" w:rsidRDefault="009F7958" w:rsidP="00931E68">
            <w:pPr>
              <w:rPr>
                <w:b/>
              </w:rPr>
            </w:pPr>
          </w:p>
          <w:p w14:paraId="5DDCD4C1" w14:textId="77777777" w:rsidR="0048602A" w:rsidRPr="00076D20" w:rsidRDefault="0048602A" w:rsidP="00931E68">
            <w:pPr>
              <w:rPr>
                <w:b/>
              </w:rPr>
            </w:pPr>
          </w:p>
          <w:p w14:paraId="7BDAEAC4" w14:textId="77777777" w:rsidR="009F7958" w:rsidRPr="00076D20" w:rsidRDefault="009F7958" w:rsidP="00931E68">
            <w:pPr>
              <w:rPr>
                <w:b/>
              </w:rPr>
            </w:pPr>
          </w:p>
        </w:tc>
        <w:tc>
          <w:tcPr>
            <w:tcW w:w="6594" w:type="dxa"/>
            <w:shd w:val="clear" w:color="auto" w:fill="auto"/>
          </w:tcPr>
          <w:p w14:paraId="186D6EAC" w14:textId="77777777" w:rsidR="009C6F28" w:rsidRDefault="009C6F28" w:rsidP="00931E68">
            <w:r w:rsidRPr="009C6F28">
              <w:t>Research methodologies: Methodologies appropriate to the sector and how to formulate and apply a hypothesis. Appropriate application of scientific process. The unpredictability of research projects and the need to adapt and adjust daily planning needs to accommodate new developments.</w:t>
            </w:r>
          </w:p>
        </w:tc>
        <w:tc>
          <w:tcPr>
            <w:tcW w:w="562" w:type="dxa"/>
          </w:tcPr>
          <w:p w14:paraId="393B6D90" w14:textId="77777777" w:rsidR="009F7958" w:rsidRDefault="009F7958" w:rsidP="00931E68"/>
        </w:tc>
        <w:tc>
          <w:tcPr>
            <w:tcW w:w="562" w:type="dxa"/>
          </w:tcPr>
          <w:p w14:paraId="37E7062E" w14:textId="3083DE24" w:rsidR="009F7958" w:rsidRDefault="009F7958" w:rsidP="00931E68"/>
        </w:tc>
        <w:tc>
          <w:tcPr>
            <w:tcW w:w="562" w:type="dxa"/>
          </w:tcPr>
          <w:p w14:paraId="34E4D686" w14:textId="4DEDE6DD" w:rsidR="009F7958" w:rsidRDefault="00AF703D" w:rsidP="00931E68">
            <w:r>
              <w:t>3</w:t>
            </w:r>
          </w:p>
        </w:tc>
        <w:tc>
          <w:tcPr>
            <w:tcW w:w="5753" w:type="dxa"/>
          </w:tcPr>
          <w:p w14:paraId="4A0694EA" w14:textId="77777777" w:rsidR="009F7958" w:rsidRDefault="009F7958" w:rsidP="00931E68"/>
        </w:tc>
      </w:tr>
      <w:tr w:rsidR="009F7958" w14:paraId="2D32278A" w14:textId="77777777" w:rsidTr="17BE5872">
        <w:tc>
          <w:tcPr>
            <w:tcW w:w="851" w:type="dxa"/>
            <w:shd w:val="clear" w:color="auto" w:fill="auto"/>
          </w:tcPr>
          <w:p w14:paraId="0206E6BF" w14:textId="77777777" w:rsidR="009F7958" w:rsidRPr="00076D20" w:rsidRDefault="009F7958" w:rsidP="00931E68">
            <w:pPr>
              <w:rPr>
                <w:b/>
              </w:rPr>
            </w:pPr>
            <w:r w:rsidRPr="00076D20">
              <w:rPr>
                <w:b/>
              </w:rPr>
              <w:t>K5</w:t>
            </w:r>
          </w:p>
          <w:p w14:paraId="5DCED27A" w14:textId="77777777" w:rsidR="009F7958" w:rsidRPr="00076D20" w:rsidRDefault="009F7958" w:rsidP="00931E68">
            <w:pPr>
              <w:rPr>
                <w:b/>
              </w:rPr>
            </w:pPr>
          </w:p>
          <w:p w14:paraId="626D68CA" w14:textId="77777777" w:rsidR="009F7958" w:rsidRDefault="009F7958" w:rsidP="00931E68">
            <w:pPr>
              <w:rPr>
                <w:b/>
              </w:rPr>
            </w:pPr>
          </w:p>
          <w:p w14:paraId="1A59EF64" w14:textId="77777777" w:rsidR="0048602A" w:rsidRPr="00076D20" w:rsidRDefault="0048602A" w:rsidP="0048602A">
            <w:pPr>
              <w:pStyle w:val="Heading1"/>
              <w:outlineLvl w:val="0"/>
            </w:pPr>
          </w:p>
        </w:tc>
        <w:tc>
          <w:tcPr>
            <w:tcW w:w="6594" w:type="dxa"/>
            <w:shd w:val="clear" w:color="auto" w:fill="auto"/>
          </w:tcPr>
          <w:p w14:paraId="07419949" w14:textId="77777777" w:rsidR="009C6F28" w:rsidRDefault="009C6F28" w:rsidP="00931E68">
            <w:r w:rsidRPr="009C6F28">
              <w:t>Data analysis and evaluation: Statistical analysis techniques, numerical modelling techniques and how they are applied in context. How to interpret and categorise data to make informed and objective decisions against the goals and targets of the project. How to evaluate and interpret the data and associated analysis against company objectives.</w:t>
            </w:r>
          </w:p>
        </w:tc>
        <w:tc>
          <w:tcPr>
            <w:tcW w:w="562" w:type="dxa"/>
          </w:tcPr>
          <w:p w14:paraId="7AA243B5" w14:textId="28316124" w:rsidR="009F7958" w:rsidRDefault="009F7958" w:rsidP="00931E68"/>
        </w:tc>
        <w:tc>
          <w:tcPr>
            <w:tcW w:w="562" w:type="dxa"/>
          </w:tcPr>
          <w:p w14:paraId="3E0C6DD1" w14:textId="09687939" w:rsidR="009F7958" w:rsidRDefault="007C42BD" w:rsidP="00931E68">
            <w:r>
              <w:t>2</w:t>
            </w:r>
          </w:p>
        </w:tc>
        <w:tc>
          <w:tcPr>
            <w:tcW w:w="562" w:type="dxa"/>
          </w:tcPr>
          <w:p w14:paraId="7DDDB686" w14:textId="77777777" w:rsidR="009F7958" w:rsidRDefault="009F7958" w:rsidP="00931E68"/>
        </w:tc>
        <w:tc>
          <w:tcPr>
            <w:tcW w:w="5753" w:type="dxa"/>
          </w:tcPr>
          <w:p w14:paraId="3DB03D73" w14:textId="77777777" w:rsidR="009F7958" w:rsidRDefault="009F7958" w:rsidP="00931E68"/>
        </w:tc>
      </w:tr>
      <w:tr w:rsidR="009F7958" w14:paraId="40C1758D" w14:textId="77777777" w:rsidTr="17BE5872">
        <w:tc>
          <w:tcPr>
            <w:tcW w:w="851" w:type="dxa"/>
            <w:shd w:val="clear" w:color="auto" w:fill="auto"/>
          </w:tcPr>
          <w:p w14:paraId="7823ACE6" w14:textId="77777777" w:rsidR="009F7958" w:rsidRPr="00076D20" w:rsidRDefault="009F7958" w:rsidP="00931E68">
            <w:pPr>
              <w:rPr>
                <w:b/>
              </w:rPr>
            </w:pPr>
            <w:r w:rsidRPr="00076D20">
              <w:rPr>
                <w:b/>
              </w:rPr>
              <w:t>K6</w:t>
            </w:r>
          </w:p>
          <w:p w14:paraId="0BACF69C" w14:textId="77777777" w:rsidR="009F7958" w:rsidRPr="00076D20" w:rsidRDefault="009F7958" w:rsidP="00931E68">
            <w:pPr>
              <w:rPr>
                <w:b/>
              </w:rPr>
            </w:pPr>
          </w:p>
          <w:p w14:paraId="057D6650" w14:textId="77777777" w:rsidR="009F7958" w:rsidRPr="00076D20" w:rsidRDefault="009F7958" w:rsidP="00931E68">
            <w:pPr>
              <w:rPr>
                <w:b/>
              </w:rPr>
            </w:pPr>
          </w:p>
        </w:tc>
        <w:tc>
          <w:tcPr>
            <w:tcW w:w="6594" w:type="dxa"/>
            <w:shd w:val="clear" w:color="auto" w:fill="auto"/>
          </w:tcPr>
          <w:p w14:paraId="36CAC1E9" w14:textId="77777777" w:rsidR="009C6F28" w:rsidRDefault="009C6F28" w:rsidP="00931E68">
            <w:r w:rsidRPr="009C6F28">
              <w:t>Data management: How to safely store and handle data in line with national and international data protection and cyber security regulations that apply to the role. How to manage and store data in line with employer processes and security approach. How to create an appropriate data management plan.</w:t>
            </w:r>
          </w:p>
        </w:tc>
        <w:tc>
          <w:tcPr>
            <w:tcW w:w="562" w:type="dxa"/>
          </w:tcPr>
          <w:p w14:paraId="1B7DDFFD" w14:textId="21AEF96A" w:rsidR="009F7958" w:rsidRDefault="009F7958" w:rsidP="00931E68"/>
        </w:tc>
        <w:tc>
          <w:tcPr>
            <w:tcW w:w="562" w:type="dxa"/>
          </w:tcPr>
          <w:p w14:paraId="4706A64E" w14:textId="50A310D4" w:rsidR="009F7958" w:rsidRDefault="00596854" w:rsidP="00931E68">
            <w:r>
              <w:t>2</w:t>
            </w:r>
          </w:p>
        </w:tc>
        <w:tc>
          <w:tcPr>
            <w:tcW w:w="562" w:type="dxa"/>
          </w:tcPr>
          <w:p w14:paraId="6526DD6B" w14:textId="7A3CADDD" w:rsidR="009F7958" w:rsidRDefault="009F7958" w:rsidP="00931E68"/>
        </w:tc>
        <w:tc>
          <w:tcPr>
            <w:tcW w:w="5753" w:type="dxa"/>
          </w:tcPr>
          <w:p w14:paraId="1F093EF8" w14:textId="52EF5392" w:rsidR="009F7958" w:rsidRDefault="003E1AD9" w:rsidP="00931E68">
            <w:r>
              <w:t>As my role is a Data Engineer, I work on data tech stack to perform ETL operations.</w:t>
            </w:r>
          </w:p>
        </w:tc>
      </w:tr>
      <w:tr w:rsidR="009F7958" w14:paraId="4ADA2822" w14:textId="77777777" w:rsidTr="17BE5872">
        <w:tc>
          <w:tcPr>
            <w:tcW w:w="851" w:type="dxa"/>
            <w:shd w:val="clear" w:color="auto" w:fill="auto"/>
          </w:tcPr>
          <w:p w14:paraId="58C78AAC" w14:textId="77777777" w:rsidR="009F7958" w:rsidRPr="00076D20" w:rsidRDefault="009F7958" w:rsidP="00931E68">
            <w:pPr>
              <w:rPr>
                <w:b/>
              </w:rPr>
            </w:pPr>
            <w:r w:rsidRPr="00076D20">
              <w:rPr>
                <w:b/>
              </w:rPr>
              <w:t>K7</w:t>
            </w:r>
          </w:p>
          <w:p w14:paraId="7A1FCA43" w14:textId="77777777" w:rsidR="009F7958" w:rsidRPr="00076D20" w:rsidRDefault="009F7958" w:rsidP="00931E68">
            <w:pPr>
              <w:rPr>
                <w:b/>
              </w:rPr>
            </w:pPr>
          </w:p>
          <w:p w14:paraId="309F6E1E" w14:textId="77777777" w:rsidR="009F7958" w:rsidRPr="00076D20" w:rsidRDefault="009F7958" w:rsidP="00931E68">
            <w:pPr>
              <w:rPr>
                <w:b/>
              </w:rPr>
            </w:pPr>
          </w:p>
          <w:p w14:paraId="6F503F73" w14:textId="77777777" w:rsidR="009F7958" w:rsidRPr="00076D20" w:rsidRDefault="009F7958" w:rsidP="00931E68">
            <w:pPr>
              <w:rPr>
                <w:b/>
              </w:rPr>
            </w:pPr>
          </w:p>
        </w:tc>
        <w:tc>
          <w:tcPr>
            <w:tcW w:w="6594" w:type="dxa"/>
            <w:shd w:val="clear" w:color="auto" w:fill="auto"/>
          </w:tcPr>
          <w:p w14:paraId="749F14B6" w14:textId="5C107E6D" w:rsidR="009C6F28" w:rsidRDefault="7CE8287B" w:rsidP="00931E68">
            <w:r>
              <w:lastRenderedPageBreak/>
              <w:t xml:space="preserve">Entrepreneurial and enterprise: How to consider a </w:t>
            </w:r>
            <w:proofErr w:type="spellStart"/>
            <w:r>
              <w:t>multisolution</w:t>
            </w:r>
            <w:proofErr w:type="spellEnd"/>
            <w:r>
              <w:t xml:space="preserve"> approach to the objective in the key stages of a project. Market </w:t>
            </w:r>
            <w:r>
              <w:lastRenderedPageBreak/>
              <w:t>analysis awareness (SWOT / PESTLE / feasibility studies) and how to assess the impact of the project on the business. Intellectual property rights as they apply to the role and specific projects. Value for money and the ability to use market analysis to make go / no go decisions.</w:t>
            </w:r>
          </w:p>
        </w:tc>
        <w:tc>
          <w:tcPr>
            <w:tcW w:w="562" w:type="dxa"/>
          </w:tcPr>
          <w:p w14:paraId="15EA86BA" w14:textId="12548947" w:rsidR="009F7958" w:rsidRDefault="009F7958" w:rsidP="00931E68"/>
        </w:tc>
        <w:tc>
          <w:tcPr>
            <w:tcW w:w="562" w:type="dxa"/>
          </w:tcPr>
          <w:p w14:paraId="613F43BE" w14:textId="3E1B7176" w:rsidR="009F7958" w:rsidRDefault="009F7958" w:rsidP="00931E68"/>
        </w:tc>
        <w:tc>
          <w:tcPr>
            <w:tcW w:w="562" w:type="dxa"/>
          </w:tcPr>
          <w:p w14:paraId="5316B660" w14:textId="3DDC9F26" w:rsidR="009F7958" w:rsidRDefault="00AF703D" w:rsidP="00931E68">
            <w:r>
              <w:t>3</w:t>
            </w:r>
          </w:p>
        </w:tc>
        <w:tc>
          <w:tcPr>
            <w:tcW w:w="5753" w:type="dxa"/>
          </w:tcPr>
          <w:p w14:paraId="295F5F5C" w14:textId="0FD5A62B" w:rsidR="009F7958" w:rsidRDefault="009F7958" w:rsidP="00931E68"/>
        </w:tc>
      </w:tr>
      <w:tr w:rsidR="009F7958" w14:paraId="19D2F258" w14:textId="77777777" w:rsidTr="17BE5872">
        <w:tc>
          <w:tcPr>
            <w:tcW w:w="851" w:type="dxa"/>
            <w:shd w:val="clear" w:color="auto" w:fill="auto"/>
          </w:tcPr>
          <w:p w14:paraId="2E4286C8" w14:textId="77777777" w:rsidR="009F7958" w:rsidRPr="00076D20" w:rsidRDefault="009F7958" w:rsidP="00931E68">
            <w:pPr>
              <w:rPr>
                <w:b/>
              </w:rPr>
            </w:pPr>
            <w:r w:rsidRPr="00076D20">
              <w:rPr>
                <w:b/>
              </w:rPr>
              <w:t>K8</w:t>
            </w:r>
          </w:p>
          <w:p w14:paraId="493965BF" w14:textId="77777777" w:rsidR="009F7958" w:rsidRPr="00076D20" w:rsidRDefault="009F7958" w:rsidP="00931E68">
            <w:pPr>
              <w:rPr>
                <w:b/>
              </w:rPr>
            </w:pPr>
          </w:p>
          <w:p w14:paraId="3A0127FB" w14:textId="77777777" w:rsidR="009F7958" w:rsidRPr="00076D20" w:rsidRDefault="009F7958" w:rsidP="00931E68">
            <w:pPr>
              <w:rPr>
                <w:b/>
              </w:rPr>
            </w:pPr>
          </w:p>
          <w:p w14:paraId="5967889F" w14:textId="77777777" w:rsidR="009F7958" w:rsidRPr="00076D20" w:rsidRDefault="009F7958" w:rsidP="00931E68">
            <w:pPr>
              <w:rPr>
                <w:b/>
              </w:rPr>
            </w:pPr>
          </w:p>
        </w:tc>
        <w:tc>
          <w:tcPr>
            <w:tcW w:w="6594" w:type="dxa"/>
            <w:shd w:val="clear" w:color="auto" w:fill="auto"/>
          </w:tcPr>
          <w:p w14:paraId="73F11DB1" w14:textId="77777777" w:rsidR="009C6F28" w:rsidRDefault="009C6F28" w:rsidP="00931E68">
            <w:r w:rsidRPr="009C6F28">
              <w:t xml:space="preserve">Development of self and others: The importance of continuing professional development and how to maintain their own specialist knowledge in an </w:t>
            </w:r>
            <w:proofErr w:type="gramStart"/>
            <w:r w:rsidRPr="009C6F28">
              <w:t>ever evolving</w:t>
            </w:r>
            <w:proofErr w:type="gramEnd"/>
            <w:r w:rsidRPr="009C6F28">
              <w:t xml:space="preserve"> environment. How to effectively coach and mentor colleagues, </w:t>
            </w:r>
            <w:proofErr w:type="gramStart"/>
            <w:r w:rsidRPr="009C6F28">
              <w:t>peers</w:t>
            </w:r>
            <w:proofErr w:type="gramEnd"/>
            <w:r w:rsidRPr="009C6F28">
              <w:t xml:space="preserve"> or team members to address identified skills gaps, using appropriate methods. How to upskill non-technical colleagues to enable them to complete their own role as needed.</w:t>
            </w:r>
          </w:p>
        </w:tc>
        <w:tc>
          <w:tcPr>
            <w:tcW w:w="562" w:type="dxa"/>
          </w:tcPr>
          <w:p w14:paraId="040CF8A7" w14:textId="1AC96D22" w:rsidR="009F7958" w:rsidRDefault="009F7958" w:rsidP="00931E68"/>
        </w:tc>
        <w:tc>
          <w:tcPr>
            <w:tcW w:w="562" w:type="dxa"/>
          </w:tcPr>
          <w:p w14:paraId="00ABE122" w14:textId="3C6C7C35" w:rsidR="009F7958" w:rsidRDefault="00596854" w:rsidP="00931E68">
            <w:r>
              <w:t>2</w:t>
            </w:r>
          </w:p>
        </w:tc>
        <w:tc>
          <w:tcPr>
            <w:tcW w:w="562" w:type="dxa"/>
          </w:tcPr>
          <w:p w14:paraId="5CE88D3F" w14:textId="0FC42205" w:rsidR="009F7958" w:rsidRDefault="009F7958" w:rsidP="00931E68"/>
        </w:tc>
        <w:tc>
          <w:tcPr>
            <w:tcW w:w="5753" w:type="dxa"/>
          </w:tcPr>
          <w:p w14:paraId="607F970F" w14:textId="3F2F7002" w:rsidR="009F7958" w:rsidRDefault="003E1AD9" w:rsidP="00931E68">
            <w:r>
              <w:t xml:space="preserve">I like doing brainstorming a lot, as I believe sharing is learning. </w:t>
            </w:r>
          </w:p>
        </w:tc>
      </w:tr>
    </w:tbl>
    <w:p w14:paraId="4CA7CFEB" w14:textId="77777777" w:rsidR="00E9136D" w:rsidRDefault="00E9136D"/>
    <w:p w14:paraId="5CE03BD1" w14:textId="77777777" w:rsidR="001C4DE4" w:rsidRDefault="001C4DE4"/>
    <w:tbl>
      <w:tblPr>
        <w:tblStyle w:val="TableGrid"/>
        <w:tblW w:w="14884" w:type="dxa"/>
        <w:tblInd w:w="-147" w:type="dxa"/>
        <w:tblLook w:val="04A0" w:firstRow="1" w:lastRow="0" w:firstColumn="1" w:lastColumn="0" w:noHBand="0" w:noVBand="1"/>
      </w:tblPr>
      <w:tblGrid>
        <w:gridCol w:w="851"/>
        <w:gridCol w:w="6662"/>
        <w:gridCol w:w="567"/>
        <w:gridCol w:w="567"/>
        <w:gridCol w:w="567"/>
        <w:gridCol w:w="5670"/>
      </w:tblGrid>
      <w:tr w:rsidR="009F7958" w14:paraId="178C8844" w14:textId="77777777" w:rsidTr="17BE5872">
        <w:tc>
          <w:tcPr>
            <w:tcW w:w="851" w:type="dxa"/>
            <w:tcBorders>
              <w:right w:val="nil"/>
            </w:tcBorders>
            <w:shd w:val="clear" w:color="auto" w:fill="D9D9D9" w:themeFill="background1" w:themeFillShade="D9"/>
          </w:tcPr>
          <w:p w14:paraId="2163ABC7" w14:textId="77777777" w:rsidR="009F7958" w:rsidRPr="00076D20" w:rsidRDefault="009F7958" w:rsidP="00022154">
            <w:pPr>
              <w:spacing w:before="120" w:after="120"/>
              <w:rPr>
                <w:b/>
              </w:rPr>
            </w:pPr>
          </w:p>
        </w:tc>
        <w:tc>
          <w:tcPr>
            <w:tcW w:w="6662" w:type="dxa"/>
            <w:tcBorders>
              <w:left w:val="nil"/>
              <w:right w:val="nil"/>
            </w:tcBorders>
            <w:shd w:val="clear" w:color="auto" w:fill="D9D9D9" w:themeFill="background1" w:themeFillShade="D9"/>
          </w:tcPr>
          <w:p w14:paraId="07C1A586" w14:textId="77777777" w:rsidR="009F7958" w:rsidRPr="00C24352" w:rsidRDefault="009F7958" w:rsidP="00022154">
            <w:pPr>
              <w:spacing w:before="120" w:after="120"/>
              <w:rPr>
                <w:b/>
              </w:rPr>
            </w:pPr>
            <w:r w:rsidRPr="00C24352">
              <w:rPr>
                <w:b/>
              </w:rPr>
              <w:t>Skills</w:t>
            </w:r>
          </w:p>
        </w:tc>
        <w:tc>
          <w:tcPr>
            <w:tcW w:w="567" w:type="dxa"/>
            <w:shd w:val="clear" w:color="auto" w:fill="D9D9D9" w:themeFill="background1" w:themeFillShade="D9"/>
          </w:tcPr>
          <w:p w14:paraId="2AF7A9F2" w14:textId="77777777" w:rsidR="009F7958" w:rsidRPr="00C24352" w:rsidRDefault="009F7958" w:rsidP="00022154">
            <w:pPr>
              <w:spacing w:before="120"/>
              <w:jc w:val="center"/>
              <w:rPr>
                <w:b/>
              </w:rPr>
            </w:pPr>
            <w:r w:rsidRPr="00C24352">
              <w:rPr>
                <w:b/>
              </w:rPr>
              <w:t>1</w:t>
            </w:r>
          </w:p>
        </w:tc>
        <w:tc>
          <w:tcPr>
            <w:tcW w:w="567" w:type="dxa"/>
            <w:shd w:val="clear" w:color="auto" w:fill="D9D9D9" w:themeFill="background1" w:themeFillShade="D9"/>
          </w:tcPr>
          <w:p w14:paraId="7A3F7F74" w14:textId="77777777" w:rsidR="009F7958" w:rsidRPr="00C24352" w:rsidRDefault="009F7958" w:rsidP="00022154">
            <w:pPr>
              <w:spacing w:before="120"/>
              <w:jc w:val="center"/>
              <w:rPr>
                <w:b/>
              </w:rPr>
            </w:pPr>
            <w:r w:rsidRPr="00C24352">
              <w:rPr>
                <w:b/>
              </w:rPr>
              <w:t>2</w:t>
            </w:r>
          </w:p>
        </w:tc>
        <w:tc>
          <w:tcPr>
            <w:tcW w:w="567" w:type="dxa"/>
            <w:shd w:val="clear" w:color="auto" w:fill="D9D9D9" w:themeFill="background1" w:themeFillShade="D9"/>
          </w:tcPr>
          <w:p w14:paraId="71097D79" w14:textId="77777777" w:rsidR="009F7958" w:rsidRPr="00C24352" w:rsidRDefault="009F7958" w:rsidP="00022154">
            <w:pPr>
              <w:spacing w:before="120"/>
              <w:jc w:val="center"/>
              <w:rPr>
                <w:b/>
              </w:rPr>
            </w:pPr>
            <w:r w:rsidRPr="00C24352">
              <w:rPr>
                <w:b/>
              </w:rPr>
              <w:t>3</w:t>
            </w:r>
          </w:p>
        </w:tc>
        <w:tc>
          <w:tcPr>
            <w:tcW w:w="5670" w:type="dxa"/>
            <w:shd w:val="clear" w:color="auto" w:fill="D9D9D9" w:themeFill="background1" w:themeFillShade="D9"/>
          </w:tcPr>
          <w:p w14:paraId="141F805F" w14:textId="77777777" w:rsidR="009F7958" w:rsidRPr="00F63AE1" w:rsidRDefault="0048602A" w:rsidP="0048602A">
            <w:pPr>
              <w:spacing w:before="120" w:after="120"/>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 xml:space="preserve">If you have entered a competence of 1, briefly describe how you feel you have met </w:t>
            </w:r>
            <w:proofErr w:type="gramStart"/>
            <w:r>
              <w:rPr>
                <w:rFonts w:ascii="Calibri" w:eastAsia="Times New Roman" w:hAnsi="Calibri" w:cs="Times New Roman"/>
                <w:b/>
                <w:bCs/>
                <w:color w:val="000000"/>
                <w:lang w:eastAsia="en-GB"/>
              </w:rPr>
              <w:t>this criteria</w:t>
            </w:r>
            <w:proofErr w:type="gramEnd"/>
            <w:r>
              <w:rPr>
                <w:rFonts w:ascii="Calibri" w:eastAsia="Times New Roman" w:hAnsi="Calibri" w:cs="Times New Roman"/>
                <w:b/>
                <w:bCs/>
                <w:color w:val="000000"/>
                <w:lang w:eastAsia="en-GB"/>
              </w:rPr>
              <w:t xml:space="preserve"> and the type of evidence you could provide</w:t>
            </w:r>
          </w:p>
        </w:tc>
      </w:tr>
      <w:tr w:rsidR="009F7958" w14:paraId="22610AFD" w14:textId="77777777" w:rsidTr="17BE5872">
        <w:tc>
          <w:tcPr>
            <w:tcW w:w="851" w:type="dxa"/>
            <w:shd w:val="clear" w:color="auto" w:fill="auto"/>
          </w:tcPr>
          <w:p w14:paraId="055464AF" w14:textId="77777777" w:rsidR="009F7958" w:rsidRPr="00076D20" w:rsidRDefault="009F7958" w:rsidP="00022154">
            <w:pPr>
              <w:rPr>
                <w:b/>
              </w:rPr>
            </w:pPr>
            <w:r w:rsidRPr="00076D20">
              <w:rPr>
                <w:b/>
              </w:rPr>
              <w:t>S1</w:t>
            </w:r>
          </w:p>
        </w:tc>
        <w:tc>
          <w:tcPr>
            <w:tcW w:w="6662" w:type="dxa"/>
            <w:shd w:val="clear" w:color="auto" w:fill="auto"/>
          </w:tcPr>
          <w:p w14:paraId="11A74819" w14:textId="5459533E" w:rsidR="004066C5" w:rsidRDefault="7CE8287B" w:rsidP="00022154">
            <w:r>
              <w:t xml:space="preserve">Scientific Knowledge: Apply a range of advanced, new and </w:t>
            </w:r>
            <w:r w:rsidR="51400FA4">
              <w:t>emerging </w:t>
            </w:r>
            <w:r>
              <w:t>practical and experimental skills appropriate to the role (</w:t>
            </w:r>
            <w:proofErr w:type="gramStart"/>
            <w:r>
              <w:t>e.g.</w:t>
            </w:r>
            <w:proofErr w:type="gramEnd"/>
            <w:r>
              <w:t xml:space="preserve"> chemical synthesis, bio analysis, computational </w:t>
            </w:r>
            <w:r w:rsidR="56D8FC46">
              <w:t>modelling</w:t>
            </w:r>
            <w:r>
              <w:t>).</w:t>
            </w:r>
          </w:p>
        </w:tc>
        <w:tc>
          <w:tcPr>
            <w:tcW w:w="567" w:type="dxa"/>
          </w:tcPr>
          <w:p w14:paraId="5985953D" w14:textId="77777777" w:rsidR="009F7958" w:rsidRDefault="009F7958" w:rsidP="00022154"/>
        </w:tc>
        <w:tc>
          <w:tcPr>
            <w:tcW w:w="567" w:type="dxa"/>
          </w:tcPr>
          <w:p w14:paraId="74BB1ACD" w14:textId="53D24221" w:rsidR="009F7958" w:rsidRDefault="009F7958" w:rsidP="00022154"/>
        </w:tc>
        <w:tc>
          <w:tcPr>
            <w:tcW w:w="567" w:type="dxa"/>
          </w:tcPr>
          <w:p w14:paraId="49001BEA" w14:textId="443FD736" w:rsidR="009F7958" w:rsidRDefault="00AF703D" w:rsidP="00022154">
            <w:r>
              <w:t>3</w:t>
            </w:r>
          </w:p>
        </w:tc>
        <w:tc>
          <w:tcPr>
            <w:tcW w:w="5670" w:type="dxa"/>
          </w:tcPr>
          <w:p w14:paraId="243BBA26" w14:textId="77777777" w:rsidR="009F7958" w:rsidRDefault="009F7958" w:rsidP="00022154"/>
        </w:tc>
      </w:tr>
      <w:tr w:rsidR="009F7958" w14:paraId="7F30E3DD" w14:textId="77777777" w:rsidTr="17BE5872">
        <w:tc>
          <w:tcPr>
            <w:tcW w:w="851" w:type="dxa"/>
            <w:shd w:val="clear" w:color="auto" w:fill="auto"/>
          </w:tcPr>
          <w:p w14:paraId="7FEF54D0" w14:textId="77777777" w:rsidR="009F7958" w:rsidRPr="00076D20" w:rsidRDefault="009F7958" w:rsidP="00022154">
            <w:pPr>
              <w:rPr>
                <w:b/>
              </w:rPr>
            </w:pPr>
            <w:r w:rsidRPr="00076D20">
              <w:rPr>
                <w:b/>
              </w:rPr>
              <w:t>S2</w:t>
            </w:r>
          </w:p>
          <w:p w14:paraId="1B95A5A7" w14:textId="77777777" w:rsidR="009F7958" w:rsidRDefault="009F7958" w:rsidP="00022154">
            <w:pPr>
              <w:rPr>
                <w:b/>
              </w:rPr>
            </w:pPr>
          </w:p>
          <w:p w14:paraId="5700B555" w14:textId="77777777" w:rsidR="0048602A" w:rsidRPr="00076D20" w:rsidRDefault="0048602A" w:rsidP="00022154">
            <w:pPr>
              <w:rPr>
                <w:b/>
              </w:rPr>
            </w:pPr>
          </w:p>
        </w:tc>
        <w:tc>
          <w:tcPr>
            <w:tcW w:w="6662" w:type="dxa"/>
            <w:shd w:val="clear" w:color="auto" w:fill="auto"/>
          </w:tcPr>
          <w:p w14:paraId="51396A86" w14:textId="77777777" w:rsidR="009C6F28" w:rsidRDefault="009C6F28" w:rsidP="00022154">
            <w:r w:rsidRPr="009C6F28">
              <w:t xml:space="preserve">Data Collection and Reporting: Capture and evaluate data critically drawing a logical conclusion, </w:t>
            </w:r>
            <w:proofErr w:type="gramStart"/>
            <w:r w:rsidRPr="009C6F28">
              <w:t>e.g.</w:t>
            </w:r>
            <w:proofErr w:type="gramEnd"/>
            <w:r w:rsidRPr="009C6F28">
              <w:t xml:space="preserve"> Case Report Forms, Data Management Plans, Data Review Plans, edit checks and User Acceptance Testing Plans.</w:t>
            </w:r>
          </w:p>
        </w:tc>
        <w:tc>
          <w:tcPr>
            <w:tcW w:w="567" w:type="dxa"/>
          </w:tcPr>
          <w:p w14:paraId="22B87F0F" w14:textId="28E5C257" w:rsidR="009F7958" w:rsidRDefault="009F7958" w:rsidP="00022154"/>
        </w:tc>
        <w:tc>
          <w:tcPr>
            <w:tcW w:w="567" w:type="dxa"/>
          </w:tcPr>
          <w:p w14:paraId="1AEF16E7" w14:textId="115D4938" w:rsidR="009F7958" w:rsidRDefault="00596854" w:rsidP="00022154">
            <w:r>
              <w:t>2</w:t>
            </w:r>
          </w:p>
        </w:tc>
        <w:tc>
          <w:tcPr>
            <w:tcW w:w="567" w:type="dxa"/>
          </w:tcPr>
          <w:p w14:paraId="614E5516" w14:textId="19E8CF4D" w:rsidR="009F7958" w:rsidRDefault="009F7958" w:rsidP="00022154"/>
        </w:tc>
        <w:tc>
          <w:tcPr>
            <w:tcW w:w="5670" w:type="dxa"/>
          </w:tcPr>
          <w:p w14:paraId="15231D8A" w14:textId="7E1F5A05" w:rsidR="009F7958" w:rsidRDefault="003E1AD9" w:rsidP="00022154">
            <w:r>
              <w:t xml:space="preserve">As my role is a Data Engineer, </w:t>
            </w:r>
            <w:proofErr w:type="gramStart"/>
            <w:r>
              <w:t>We</w:t>
            </w:r>
            <w:proofErr w:type="gramEnd"/>
            <w:r>
              <w:t xml:space="preserve"> work on the Agile methodology. We do generate a </w:t>
            </w:r>
            <w:proofErr w:type="gramStart"/>
            <w:r>
              <w:t>reports</w:t>
            </w:r>
            <w:proofErr w:type="gramEnd"/>
            <w:r>
              <w:t xml:space="preserve"> for the clients. We do perform UAT.</w:t>
            </w:r>
          </w:p>
        </w:tc>
      </w:tr>
      <w:tr w:rsidR="009F7958" w14:paraId="7EF84E44" w14:textId="77777777" w:rsidTr="17BE5872">
        <w:tc>
          <w:tcPr>
            <w:tcW w:w="851" w:type="dxa"/>
            <w:shd w:val="clear" w:color="auto" w:fill="auto"/>
          </w:tcPr>
          <w:p w14:paraId="11A27FFC" w14:textId="77777777" w:rsidR="009F7958" w:rsidRPr="00076D20" w:rsidRDefault="009F7958" w:rsidP="00022154">
            <w:pPr>
              <w:rPr>
                <w:b/>
              </w:rPr>
            </w:pPr>
            <w:r w:rsidRPr="00076D20">
              <w:rPr>
                <w:b/>
              </w:rPr>
              <w:t>S3</w:t>
            </w:r>
          </w:p>
          <w:p w14:paraId="2214B333" w14:textId="77777777" w:rsidR="009F7958" w:rsidRPr="00076D20" w:rsidRDefault="009F7958" w:rsidP="00022154">
            <w:pPr>
              <w:rPr>
                <w:b/>
              </w:rPr>
            </w:pPr>
          </w:p>
          <w:p w14:paraId="0F2B7E67" w14:textId="77777777" w:rsidR="009F7958" w:rsidRPr="00076D20" w:rsidRDefault="009F7958" w:rsidP="00022154">
            <w:pPr>
              <w:rPr>
                <w:b/>
              </w:rPr>
            </w:pPr>
          </w:p>
          <w:p w14:paraId="129CE4DA" w14:textId="77777777" w:rsidR="009F7958" w:rsidRPr="00076D20" w:rsidRDefault="009F7958" w:rsidP="00022154">
            <w:pPr>
              <w:rPr>
                <w:b/>
              </w:rPr>
            </w:pPr>
          </w:p>
        </w:tc>
        <w:tc>
          <w:tcPr>
            <w:tcW w:w="6662" w:type="dxa"/>
            <w:shd w:val="clear" w:color="auto" w:fill="auto"/>
          </w:tcPr>
          <w:p w14:paraId="280431D9" w14:textId="77777777" w:rsidR="009C6F28" w:rsidRDefault="009C6F28" w:rsidP="00022154">
            <w:r w:rsidRPr="009C6F28">
              <w:t>Commercial and Business Issues: Identify issues, including intellectual property and the commercial demands of the business environment. Understand the scientific objectives of work undertaken and its relevance to the organisation.</w:t>
            </w:r>
          </w:p>
        </w:tc>
        <w:tc>
          <w:tcPr>
            <w:tcW w:w="567" w:type="dxa"/>
          </w:tcPr>
          <w:p w14:paraId="43F92394" w14:textId="4D6DA69D" w:rsidR="009F7958" w:rsidRDefault="009F7958" w:rsidP="00022154"/>
        </w:tc>
        <w:tc>
          <w:tcPr>
            <w:tcW w:w="567" w:type="dxa"/>
          </w:tcPr>
          <w:p w14:paraId="47D6C520" w14:textId="603009AF" w:rsidR="009F7958" w:rsidRDefault="009F7958" w:rsidP="00022154"/>
        </w:tc>
        <w:tc>
          <w:tcPr>
            <w:tcW w:w="567" w:type="dxa"/>
          </w:tcPr>
          <w:p w14:paraId="155526BB" w14:textId="2DF05AF6" w:rsidR="009F7958" w:rsidRDefault="00AF703D" w:rsidP="00022154">
            <w:r>
              <w:t>3</w:t>
            </w:r>
          </w:p>
        </w:tc>
        <w:tc>
          <w:tcPr>
            <w:tcW w:w="5670" w:type="dxa"/>
          </w:tcPr>
          <w:p w14:paraId="7EBBA00F" w14:textId="13CD7E29" w:rsidR="009F7958" w:rsidRDefault="009F7958" w:rsidP="00022154"/>
        </w:tc>
      </w:tr>
      <w:tr w:rsidR="009F7958" w14:paraId="5D8C5716" w14:textId="77777777" w:rsidTr="17BE5872">
        <w:tc>
          <w:tcPr>
            <w:tcW w:w="851" w:type="dxa"/>
            <w:shd w:val="clear" w:color="auto" w:fill="auto"/>
          </w:tcPr>
          <w:p w14:paraId="16DF796C" w14:textId="77777777" w:rsidR="009F7958" w:rsidRPr="00076D20" w:rsidRDefault="009F7958" w:rsidP="00022154">
            <w:pPr>
              <w:rPr>
                <w:b/>
              </w:rPr>
            </w:pPr>
            <w:r w:rsidRPr="00076D20">
              <w:rPr>
                <w:b/>
              </w:rPr>
              <w:lastRenderedPageBreak/>
              <w:t>S4</w:t>
            </w:r>
          </w:p>
          <w:p w14:paraId="1641DB4F" w14:textId="77777777" w:rsidR="009F7958" w:rsidRPr="00076D20" w:rsidRDefault="009F7958" w:rsidP="00022154">
            <w:pPr>
              <w:rPr>
                <w:b/>
              </w:rPr>
            </w:pPr>
          </w:p>
          <w:p w14:paraId="77872C94" w14:textId="77777777" w:rsidR="009F7958" w:rsidRPr="00076D20" w:rsidRDefault="009F7958" w:rsidP="00022154">
            <w:pPr>
              <w:rPr>
                <w:b/>
              </w:rPr>
            </w:pPr>
          </w:p>
          <w:p w14:paraId="17C62387" w14:textId="77777777" w:rsidR="009F7958" w:rsidRPr="00076D20" w:rsidRDefault="009F7958" w:rsidP="00022154">
            <w:pPr>
              <w:rPr>
                <w:b/>
              </w:rPr>
            </w:pPr>
          </w:p>
        </w:tc>
        <w:tc>
          <w:tcPr>
            <w:tcW w:w="6662" w:type="dxa"/>
            <w:shd w:val="clear" w:color="auto" w:fill="auto"/>
          </w:tcPr>
          <w:p w14:paraId="274DABF7" w14:textId="77777777" w:rsidR="009C6F28" w:rsidRDefault="009C6F28" w:rsidP="00022154">
            <w:r w:rsidRPr="009C6F28">
              <w:t xml:space="preserve">Communication Skills: Write extended reports and critique others' work across a range of documentation, </w:t>
            </w:r>
            <w:proofErr w:type="gramStart"/>
            <w:r w:rsidRPr="009C6F28">
              <w:t>e.g.</w:t>
            </w:r>
            <w:proofErr w:type="gramEnd"/>
            <w:r w:rsidRPr="009C6F28">
              <w:t xml:space="preserve"> protocols, consent forms and scientific reports. Deliver oral presentations and answer questions about their work and/or the work of their team. Utilise interpersonal skills, </w:t>
            </w:r>
            <w:proofErr w:type="gramStart"/>
            <w:r w:rsidRPr="009C6F28">
              <w:t>communication</w:t>
            </w:r>
            <w:proofErr w:type="gramEnd"/>
            <w:r w:rsidRPr="009C6F28">
              <w:t xml:space="preserve"> and assertiveness to persuade, motivate and influence. Discuss work cons</w:t>
            </w:r>
            <w:r w:rsidR="004066C5">
              <w:t xml:space="preserve">tructively and objectively with </w:t>
            </w:r>
            <w:r w:rsidRPr="009C6F28">
              <w:t>colleagues</w:t>
            </w:r>
            <w:r w:rsidR="00B65509">
              <w:t>,</w:t>
            </w:r>
            <w:r w:rsidRPr="009C6F28">
              <w:t xml:space="preserve"> </w:t>
            </w:r>
            <w:proofErr w:type="gramStart"/>
            <w:r w:rsidRPr="009C6F28">
              <w:t>customers</w:t>
            </w:r>
            <w:proofErr w:type="gramEnd"/>
            <w:r w:rsidRPr="009C6F28">
              <w:t xml:space="preserve"> and others; respond respectfully to and acknowledge the value of alternate views and hypothesis.</w:t>
            </w:r>
          </w:p>
        </w:tc>
        <w:tc>
          <w:tcPr>
            <w:tcW w:w="567" w:type="dxa"/>
          </w:tcPr>
          <w:p w14:paraId="69CAE5DD" w14:textId="42CE9301" w:rsidR="009F7958" w:rsidRDefault="009F7958" w:rsidP="00022154"/>
        </w:tc>
        <w:tc>
          <w:tcPr>
            <w:tcW w:w="567" w:type="dxa"/>
          </w:tcPr>
          <w:p w14:paraId="27E145E6" w14:textId="09EA66E8" w:rsidR="009F7958" w:rsidRDefault="00596854" w:rsidP="00022154">
            <w:r>
              <w:t>2</w:t>
            </w:r>
          </w:p>
        </w:tc>
        <w:tc>
          <w:tcPr>
            <w:tcW w:w="567" w:type="dxa"/>
          </w:tcPr>
          <w:p w14:paraId="084350A4" w14:textId="74F4886F" w:rsidR="009F7958" w:rsidRDefault="009F7958" w:rsidP="00022154"/>
        </w:tc>
        <w:tc>
          <w:tcPr>
            <w:tcW w:w="5670" w:type="dxa"/>
          </w:tcPr>
          <w:p w14:paraId="19794D04" w14:textId="1AFBBEF1" w:rsidR="009F7958" w:rsidRDefault="003E1AD9" w:rsidP="00022154">
            <w:r>
              <w:t xml:space="preserve">I can communicate well in English. As I’m also a </w:t>
            </w:r>
            <w:r w:rsidR="00B12FA8">
              <w:t xml:space="preserve">Facilitator </w:t>
            </w:r>
            <w:r>
              <w:t>of Visa University</w:t>
            </w:r>
            <w:r w:rsidR="00B12FA8">
              <w:t>,</w:t>
            </w:r>
            <w:r>
              <w:t xml:space="preserve"> I communicate with all learners weekly once to support on Spark program.</w:t>
            </w:r>
          </w:p>
        </w:tc>
      </w:tr>
      <w:tr w:rsidR="009F7958" w14:paraId="73DA8DD6" w14:textId="77777777" w:rsidTr="17BE5872">
        <w:tc>
          <w:tcPr>
            <w:tcW w:w="851" w:type="dxa"/>
            <w:shd w:val="clear" w:color="auto" w:fill="auto"/>
          </w:tcPr>
          <w:p w14:paraId="6BF5CF84" w14:textId="77777777" w:rsidR="009F7958" w:rsidRPr="00076D20" w:rsidRDefault="009F7958" w:rsidP="00022154">
            <w:pPr>
              <w:rPr>
                <w:b/>
              </w:rPr>
            </w:pPr>
            <w:r w:rsidRPr="00076D20">
              <w:rPr>
                <w:b/>
              </w:rPr>
              <w:t>S5</w:t>
            </w:r>
          </w:p>
        </w:tc>
        <w:tc>
          <w:tcPr>
            <w:tcW w:w="6662" w:type="dxa"/>
            <w:shd w:val="clear" w:color="auto" w:fill="auto"/>
          </w:tcPr>
          <w:p w14:paraId="5026E3B4" w14:textId="77777777" w:rsidR="009C6F28" w:rsidRDefault="009C6F28" w:rsidP="00022154">
            <w:r w:rsidRPr="009C6F28">
              <w:t xml:space="preserve">Project Management and Leadership: Generate effective project plans to include management of scope, schedules, </w:t>
            </w:r>
            <w:proofErr w:type="gramStart"/>
            <w:r w:rsidRPr="009C6F28">
              <w:t>budget</w:t>
            </w:r>
            <w:proofErr w:type="gramEnd"/>
            <w:r w:rsidRPr="009C6F28">
              <w:t xml:space="preserve"> and risk. Organise resources, budgets, </w:t>
            </w:r>
            <w:proofErr w:type="gramStart"/>
            <w:r w:rsidRPr="009C6F28">
              <w:t>tasks</w:t>
            </w:r>
            <w:proofErr w:type="gramEnd"/>
            <w:r w:rsidRPr="009C6F28">
              <w:t xml:space="preserve"> and people.  Co-ordinate team activities to meet project requirements and quality processes. Adapt scientific strategy/delivery to </w:t>
            </w:r>
            <w:r w:rsidR="004066C5">
              <w:t>be consistent with requirements,</w:t>
            </w:r>
            <w:r w:rsidRPr="009C6F28">
              <w:t xml:space="preserve"> </w:t>
            </w:r>
            <w:proofErr w:type="gramStart"/>
            <w:r w:rsidRPr="009C6F28">
              <w:t>e.g.</w:t>
            </w:r>
            <w:proofErr w:type="gramEnd"/>
            <w:r w:rsidRPr="009C6F28">
              <w:t xml:space="preserve"> client, regulatory, ethical, geographic.</w:t>
            </w:r>
          </w:p>
        </w:tc>
        <w:tc>
          <w:tcPr>
            <w:tcW w:w="567" w:type="dxa"/>
          </w:tcPr>
          <w:p w14:paraId="7EFA47D4" w14:textId="007A8815" w:rsidR="009F7958" w:rsidRDefault="009F7958" w:rsidP="00022154"/>
        </w:tc>
        <w:tc>
          <w:tcPr>
            <w:tcW w:w="567" w:type="dxa"/>
          </w:tcPr>
          <w:p w14:paraId="62A28F3E" w14:textId="77C35123" w:rsidR="009F7958" w:rsidRDefault="00596854" w:rsidP="00022154">
            <w:r>
              <w:t>2</w:t>
            </w:r>
          </w:p>
        </w:tc>
        <w:tc>
          <w:tcPr>
            <w:tcW w:w="567" w:type="dxa"/>
          </w:tcPr>
          <w:p w14:paraId="115E27DA" w14:textId="46D8EC62" w:rsidR="009F7958" w:rsidRDefault="009F7958" w:rsidP="00022154"/>
        </w:tc>
        <w:tc>
          <w:tcPr>
            <w:tcW w:w="5670" w:type="dxa"/>
          </w:tcPr>
          <w:p w14:paraId="4629F75B" w14:textId="0EAE2160" w:rsidR="00B12FA8" w:rsidRDefault="00B12FA8" w:rsidP="00B12FA8">
            <w:pPr>
              <w:spacing w:line="240" w:lineRule="auto"/>
            </w:pPr>
            <w:r>
              <w:t xml:space="preserve">We do create a </w:t>
            </w:r>
            <w:proofErr w:type="gramStart"/>
            <w:r>
              <w:t>reports</w:t>
            </w:r>
            <w:proofErr w:type="gramEnd"/>
            <w:r>
              <w:t xml:space="preserve"> for our clients.</w:t>
            </w:r>
          </w:p>
          <w:p w14:paraId="642B8001" w14:textId="77777777" w:rsidR="009F7958" w:rsidRDefault="009F7958" w:rsidP="00022154"/>
        </w:tc>
      </w:tr>
      <w:tr w:rsidR="009F7958" w14:paraId="56C0A455" w14:textId="77777777" w:rsidTr="17BE5872">
        <w:trPr>
          <w:trHeight w:val="404"/>
        </w:trPr>
        <w:tc>
          <w:tcPr>
            <w:tcW w:w="851" w:type="dxa"/>
            <w:shd w:val="clear" w:color="auto" w:fill="auto"/>
          </w:tcPr>
          <w:p w14:paraId="22804507" w14:textId="77777777" w:rsidR="009F7958" w:rsidRPr="00076D20" w:rsidRDefault="009F7958" w:rsidP="00022154">
            <w:pPr>
              <w:rPr>
                <w:b/>
              </w:rPr>
            </w:pPr>
            <w:r w:rsidRPr="00076D20">
              <w:rPr>
                <w:b/>
              </w:rPr>
              <w:t>S6</w:t>
            </w:r>
          </w:p>
          <w:p w14:paraId="2DE4E1CE" w14:textId="77777777" w:rsidR="009F7958" w:rsidRPr="00076D20" w:rsidRDefault="009F7958" w:rsidP="00022154">
            <w:pPr>
              <w:rPr>
                <w:b/>
              </w:rPr>
            </w:pPr>
          </w:p>
        </w:tc>
        <w:tc>
          <w:tcPr>
            <w:tcW w:w="6662" w:type="dxa"/>
            <w:shd w:val="clear" w:color="auto" w:fill="auto"/>
          </w:tcPr>
          <w:p w14:paraId="40B76185" w14:textId="77777777" w:rsidR="009F7958" w:rsidRDefault="009C6F28" w:rsidP="00022154">
            <w:r w:rsidRPr="009C6F28">
              <w:t xml:space="preserve">Critical Thinking: Conceptualise, </w:t>
            </w:r>
            <w:proofErr w:type="gramStart"/>
            <w:r w:rsidRPr="009C6F28">
              <w:t>evaluate</w:t>
            </w:r>
            <w:proofErr w:type="gramEnd"/>
            <w:r w:rsidRPr="009C6F28">
              <w:t xml:space="preserve"> and analyse information to solve problems.</w:t>
            </w:r>
          </w:p>
        </w:tc>
        <w:tc>
          <w:tcPr>
            <w:tcW w:w="567" w:type="dxa"/>
          </w:tcPr>
          <w:p w14:paraId="5625024F" w14:textId="1B0C9ECF" w:rsidR="009F7958" w:rsidRDefault="009F7958" w:rsidP="00022154"/>
        </w:tc>
        <w:tc>
          <w:tcPr>
            <w:tcW w:w="567" w:type="dxa"/>
          </w:tcPr>
          <w:p w14:paraId="64D6661E" w14:textId="4E352A37" w:rsidR="009F7958" w:rsidRDefault="00596854" w:rsidP="00022154">
            <w:r>
              <w:t>2</w:t>
            </w:r>
          </w:p>
        </w:tc>
        <w:tc>
          <w:tcPr>
            <w:tcW w:w="567" w:type="dxa"/>
          </w:tcPr>
          <w:p w14:paraId="10186970" w14:textId="62726F35" w:rsidR="009F7958" w:rsidRDefault="009F7958" w:rsidP="00022154"/>
        </w:tc>
        <w:tc>
          <w:tcPr>
            <w:tcW w:w="5670" w:type="dxa"/>
          </w:tcPr>
          <w:p w14:paraId="1391ADAE" w14:textId="2B47AC91" w:rsidR="009F7958" w:rsidRDefault="00B12FA8" w:rsidP="00022154">
            <w:r>
              <w:t>I have an ability to think and apply the solutions.</w:t>
            </w:r>
          </w:p>
        </w:tc>
      </w:tr>
      <w:tr w:rsidR="009F7958" w14:paraId="5E51E8B6" w14:textId="77777777" w:rsidTr="17BE5872">
        <w:tc>
          <w:tcPr>
            <w:tcW w:w="851" w:type="dxa"/>
            <w:shd w:val="clear" w:color="auto" w:fill="auto"/>
          </w:tcPr>
          <w:p w14:paraId="376D2C98" w14:textId="77777777" w:rsidR="009F7958" w:rsidRPr="00076D20" w:rsidRDefault="009F7958" w:rsidP="00022154">
            <w:pPr>
              <w:rPr>
                <w:b/>
              </w:rPr>
            </w:pPr>
            <w:r w:rsidRPr="00076D20">
              <w:rPr>
                <w:b/>
              </w:rPr>
              <w:t>S7</w:t>
            </w:r>
          </w:p>
          <w:p w14:paraId="72548348" w14:textId="77777777" w:rsidR="009F7958" w:rsidRPr="00076D20" w:rsidRDefault="009F7958" w:rsidP="00022154">
            <w:pPr>
              <w:rPr>
                <w:b/>
              </w:rPr>
            </w:pPr>
          </w:p>
          <w:p w14:paraId="2F3D469C" w14:textId="77777777" w:rsidR="009F7958" w:rsidRPr="00076D20" w:rsidRDefault="009F7958" w:rsidP="00022154">
            <w:pPr>
              <w:rPr>
                <w:b/>
              </w:rPr>
            </w:pPr>
          </w:p>
          <w:p w14:paraId="5CCAA669" w14:textId="77777777" w:rsidR="009F7958" w:rsidRPr="00076D20" w:rsidRDefault="009F7958" w:rsidP="00022154">
            <w:pPr>
              <w:rPr>
                <w:b/>
              </w:rPr>
            </w:pPr>
          </w:p>
        </w:tc>
        <w:tc>
          <w:tcPr>
            <w:tcW w:w="6662" w:type="dxa"/>
            <w:shd w:val="clear" w:color="auto" w:fill="auto"/>
          </w:tcPr>
          <w:p w14:paraId="655EFEE1" w14:textId="77777777" w:rsidR="009C6F28" w:rsidRDefault="009C6F28" w:rsidP="00022154">
            <w:r w:rsidRPr="009C6F28">
              <w:t xml:space="preserve">Research and dissemination: Frame research questions and methodology drawing from current sources e.g., literature and databases. They can produce intellectual insight and innovations in their own discipline to be shared with colleagues, </w:t>
            </w:r>
            <w:proofErr w:type="gramStart"/>
            <w:r w:rsidRPr="009C6F28">
              <w:t>peers</w:t>
            </w:r>
            <w:proofErr w:type="gramEnd"/>
            <w:r w:rsidRPr="009C6F28">
              <w:t xml:space="preserve"> and wider stakeholders internal and external to the business.</w:t>
            </w:r>
          </w:p>
        </w:tc>
        <w:tc>
          <w:tcPr>
            <w:tcW w:w="567" w:type="dxa"/>
          </w:tcPr>
          <w:p w14:paraId="0864FDCB" w14:textId="68A1509A" w:rsidR="009F7958" w:rsidRDefault="009F7958" w:rsidP="00022154"/>
        </w:tc>
        <w:tc>
          <w:tcPr>
            <w:tcW w:w="567" w:type="dxa"/>
          </w:tcPr>
          <w:p w14:paraId="2569187C" w14:textId="0F9E0EDF" w:rsidR="009F7958" w:rsidRDefault="00596854" w:rsidP="00022154">
            <w:r>
              <w:t>2</w:t>
            </w:r>
          </w:p>
        </w:tc>
        <w:tc>
          <w:tcPr>
            <w:tcW w:w="567" w:type="dxa"/>
          </w:tcPr>
          <w:p w14:paraId="4BDD0851" w14:textId="234F7094" w:rsidR="009F7958" w:rsidRDefault="009F7958" w:rsidP="00022154"/>
        </w:tc>
        <w:tc>
          <w:tcPr>
            <w:tcW w:w="5670" w:type="dxa"/>
          </w:tcPr>
          <w:p w14:paraId="7994D8E6" w14:textId="17A380C8" w:rsidR="009F7958" w:rsidRDefault="006A3390" w:rsidP="00022154">
            <w:r>
              <w:t>I do lot of research on new concepts and always update us with the latest stack.</w:t>
            </w:r>
          </w:p>
        </w:tc>
      </w:tr>
      <w:tr w:rsidR="009F7958" w14:paraId="1B04E54F" w14:textId="77777777" w:rsidTr="17BE5872">
        <w:tc>
          <w:tcPr>
            <w:tcW w:w="851" w:type="dxa"/>
            <w:shd w:val="clear" w:color="auto" w:fill="auto"/>
          </w:tcPr>
          <w:p w14:paraId="07598362" w14:textId="77777777" w:rsidR="009F7958" w:rsidRPr="00076D20" w:rsidRDefault="009F7958" w:rsidP="00022154">
            <w:pPr>
              <w:rPr>
                <w:b/>
              </w:rPr>
            </w:pPr>
            <w:r w:rsidRPr="00076D20">
              <w:rPr>
                <w:b/>
              </w:rPr>
              <w:t>S8</w:t>
            </w:r>
          </w:p>
          <w:p w14:paraId="10120459" w14:textId="77777777" w:rsidR="009F7958" w:rsidRPr="00076D20" w:rsidRDefault="009F7958" w:rsidP="00022154">
            <w:pPr>
              <w:rPr>
                <w:b/>
              </w:rPr>
            </w:pPr>
          </w:p>
          <w:p w14:paraId="1E3D7139" w14:textId="77777777" w:rsidR="009F7958" w:rsidRPr="00076D20" w:rsidRDefault="009F7958" w:rsidP="00022154">
            <w:pPr>
              <w:rPr>
                <w:b/>
              </w:rPr>
            </w:pPr>
          </w:p>
          <w:p w14:paraId="362D5599" w14:textId="77777777" w:rsidR="009F7958" w:rsidRPr="00076D20" w:rsidRDefault="009F7958" w:rsidP="00022154">
            <w:pPr>
              <w:rPr>
                <w:b/>
              </w:rPr>
            </w:pPr>
          </w:p>
        </w:tc>
        <w:tc>
          <w:tcPr>
            <w:tcW w:w="6662" w:type="dxa"/>
            <w:shd w:val="clear" w:color="auto" w:fill="auto"/>
          </w:tcPr>
          <w:p w14:paraId="0439A9C6" w14:textId="77777777" w:rsidR="009C6F28" w:rsidRDefault="009C6F28" w:rsidP="00022154">
            <w:r w:rsidRPr="009C6F28">
              <w:t>Developing others: Apply a range of coaching and mentoring techniques with colleague’s peers and team members, selecting the correct method to suit the situation and the person being coached / mentored.</w:t>
            </w:r>
          </w:p>
        </w:tc>
        <w:tc>
          <w:tcPr>
            <w:tcW w:w="567" w:type="dxa"/>
          </w:tcPr>
          <w:p w14:paraId="3332C694" w14:textId="3DAD3C35" w:rsidR="009F7958" w:rsidRDefault="009F7958" w:rsidP="00022154"/>
        </w:tc>
        <w:tc>
          <w:tcPr>
            <w:tcW w:w="567" w:type="dxa"/>
          </w:tcPr>
          <w:p w14:paraId="3DF8F7B4" w14:textId="39EB83C3" w:rsidR="009F7958" w:rsidRDefault="00596854" w:rsidP="00022154">
            <w:r>
              <w:t>2</w:t>
            </w:r>
          </w:p>
        </w:tc>
        <w:tc>
          <w:tcPr>
            <w:tcW w:w="567" w:type="dxa"/>
          </w:tcPr>
          <w:p w14:paraId="1343895D" w14:textId="77B3EE1F" w:rsidR="009F7958" w:rsidRDefault="009F7958" w:rsidP="00022154"/>
        </w:tc>
        <w:tc>
          <w:tcPr>
            <w:tcW w:w="5670" w:type="dxa"/>
          </w:tcPr>
          <w:p w14:paraId="16BDA9BF" w14:textId="77777777" w:rsidR="00B12FA8" w:rsidRDefault="00B12FA8" w:rsidP="00B12FA8">
            <w:pPr>
              <w:spacing w:line="240" w:lineRule="auto"/>
            </w:pPr>
            <w:r>
              <w:t>I can communicate well in English. As I’m also a Facilitator of Visa University, I communicate with all learners weekly once to support on Spark program.</w:t>
            </w:r>
          </w:p>
          <w:p w14:paraId="20F96784" w14:textId="77777777" w:rsidR="009F7958" w:rsidRDefault="009F7958" w:rsidP="00022154"/>
        </w:tc>
      </w:tr>
    </w:tbl>
    <w:p w14:paraId="25DDBD93" w14:textId="77777777" w:rsidR="00306CD6" w:rsidRDefault="00306CD6" w:rsidP="009548B4">
      <w:pPr>
        <w:spacing w:after="0"/>
        <w:rPr>
          <w:rFonts w:ascii="Calibri" w:hAnsi="Calibri"/>
          <w:b/>
        </w:rPr>
      </w:pPr>
    </w:p>
    <w:p w14:paraId="46BE7AE2" w14:textId="77777777" w:rsidR="001C4DE4" w:rsidRDefault="001C4DE4" w:rsidP="009548B4">
      <w:pPr>
        <w:spacing w:after="0"/>
        <w:rPr>
          <w:rFonts w:ascii="Calibri" w:hAnsi="Calibri"/>
          <w:b/>
        </w:rPr>
      </w:pPr>
    </w:p>
    <w:p w14:paraId="147CF8B6" w14:textId="77777777" w:rsidR="001C4DE4" w:rsidRDefault="001C4DE4" w:rsidP="009548B4">
      <w:pPr>
        <w:spacing w:after="0"/>
        <w:rPr>
          <w:rFonts w:ascii="Calibri" w:hAnsi="Calibri"/>
          <w:b/>
        </w:rPr>
      </w:pPr>
    </w:p>
    <w:p w14:paraId="195E11F8" w14:textId="77777777" w:rsidR="001C4DE4" w:rsidRDefault="001C4DE4" w:rsidP="009548B4">
      <w:pPr>
        <w:spacing w:after="0"/>
        <w:rPr>
          <w:rFonts w:ascii="Calibri" w:hAnsi="Calibri"/>
          <w:b/>
        </w:rPr>
      </w:pPr>
    </w:p>
    <w:p w14:paraId="48E4253E" w14:textId="77777777" w:rsidR="001C4DE4" w:rsidRDefault="001C4DE4" w:rsidP="009548B4">
      <w:pPr>
        <w:spacing w:after="0"/>
        <w:rPr>
          <w:rFonts w:ascii="Calibri" w:hAnsi="Calibri"/>
          <w:b/>
        </w:rPr>
      </w:pPr>
    </w:p>
    <w:p w14:paraId="7375A6AB" w14:textId="77777777" w:rsidR="001C4DE4" w:rsidRDefault="001C4DE4" w:rsidP="009548B4">
      <w:pPr>
        <w:spacing w:after="0"/>
        <w:rPr>
          <w:rFonts w:ascii="Calibri" w:hAnsi="Calibri"/>
          <w:b/>
        </w:rPr>
      </w:pPr>
    </w:p>
    <w:p w14:paraId="0387E496" w14:textId="77777777" w:rsidR="001C4DE4" w:rsidRDefault="001C4DE4" w:rsidP="009548B4">
      <w:pPr>
        <w:spacing w:after="0"/>
        <w:rPr>
          <w:rFonts w:ascii="Calibri" w:hAnsi="Calibri"/>
          <w:b/>
        </w:rPr>
      </w:pPr>
    </w:p>
    <w:p w14:paraId="0F5908B7" w14:textId="77777777" w:rsidR="001C4DE4" w:rsidRDefault="001C4DE4" w:rsidP="009548B4">
      <w:pPr>
        <w:spacing w:after="0"/>
        <w:rPr>
          <w:rFonts w:ascii="Calibri" w:hAnsi="Calibri"/>
          <w:b/>
        </w:rPr>
      </w:pPr>
    </w:p>
    <w:p w14:paraId="65B00D20" w14:textId="77777777" w:rsidR="004066C5" w:rsidRDefault="004066C5" w:rsidP="004066C5">
      <w:pPr>
        <w:pBdr>
          <w:top w:val="single" w:sz="4" w:space="1" w:color="auto"/>
          <w:left w:val="single" w:sz="4" w:space="4" w:color="auto"/>
          <w:bottom w:val="single" w:sz="4" w:space="1" w:color="auto"/>
          <w:right w:val="single" w:sz="4" w:space="4" w:color="auto"/>
        </w:pBdr>
        <w:shd w:val="clear" w:color="auto" w:fill="D9D9D9" w:themeFill="background1" w:themeFillShade="D9"/>
        <w:spacing w:before="160"/>
        <w:jc w:val="both"/>
        <w:rPr>
          <w:rFonts w:ascii="Calibri" w:eastAsia="Calibri" w:hAnsi="Calibri" w:cs="Calibri"/>
          <w:sz w:val="28"/>
          <w:szCs w:val="28"/>
        </w:rPr>
      </w:pPr>
      <w:r>
        <w:rPr>
          <w:rFonts w:ascii="Calibri" w:eastAsia="Calibri" w:hAnsi="Calibri" w:cs="Calibri"/>
          <w:sz w:val="28"/>
          <w:szCs w:val="28"/>
        </w:rPr>
        <w:t xml:space="preserve">Section 4 </w:t>
      </w:r>
    </w:p>
    <w:p w14:paraId="2DF46AC1" w14:textId="721D28F6" w:rsidR="004066C5" w:rsidRDefault="78EE0633" w:rsidP="48E2D3E5">
      <w:pPr>
        <w:spacing w:after="0"/>
        <w:rPr>
          <w:rFonts w:ascii="Calibri" w:hAnsi="Calibri"/>
          <w:b/>
          <w:bCs/>
        </w:rPr>
      </w:pPr>
      <w:r w:rsidRPr="48E2D3E5">
        <w:rPr>
          <w:rFonts w:ascii="Calibri" w:hAnsi="Calibri"/>
          <w:b/>
          <w:bCs/>
        </w:rPr>
        <w:t>To be signed by the apprentice:</w:t>
      </w:r>
    </w:p>
    <w:p w14:paraId="7603B279" w14:textId="727B9EA2" w:rsidR="48E2D3E5" w:rsidRDefault="48E2D3E5" w:rsidP="48E2D3E5">
      <w:pPr>
        <w:spacing w:after="0"/>
        <w:rPr>
          <w:rFonts w:ascii="Calibri" w:hAnsi="Calibri"/>
          <w:b/>
          <w:bCs/>
        </w:rPr>
      </w:pPr>
    </w:p>
    <w:p w14:paraId="36219FCB" w14:textId="08281496" w:rsidR="5831BB26" w:rsidRPr="00422B4F" w:rsidRDefault="5831BB26" w:rsidP="48E2D3E5">
      <w:pPr>
        <w:spacing w:after="0"/>
        <w:rPr>
          <w:rFonts w:ascii="Calibri" w:hAnsi="Calibri"/>
          <w:b/>
          <w:bCs/>
        </w:rPr>
      </w:pPr>
      <w:r w:rsidRPr="00422B4F">
        <w:rPr>
          <w:rFonts w:ascii="Calibri" w:hAnsi="Calibri"/>
          <w:b/>
          <w:bCs/>
        </w:rPr>
        <w:t>S</w:t>
      </w:r>
      <w:r w:rsidR="4E90BD03" w:rsidRPr="48E2D3E5">
        <w:rPr>
          <w:rFonts w:ascii="Calibri" w:hAnsi="Calibri"/>
          <w:b/>
          <w:bCs/>
        </w:rPr>
        <w:t>k</w:t>
      </w:r>
      <w:r w:rsidRPr="00422B4F">
        <w:rPr>
          <w:rFonts w:ascii="Calibri" w:hAnsi="Calibri"/>
          <w:b/>
          <w:bCs/>
        </w:rPr>
        <w:t>ills and prior learning</w:t>
      </w:r>
    </w:p>
    <w:p w14:paraId="3CDC4C03" w14:textId="4F586D47" w:rsidR="1BAF1330" w:rsidRDefault="1BAF1330" w:rsidP="48E2D3E5">
      <w:pPr>
        <w:spacing w:after="0"/>
        <w:rPr>
          <w:rFonts w:ascii="Calibri" w:hAnsi="Calibri"/>
        </w:rPr>
      </w:pPr>
      <w:r w:rsidRPr="48E2D3E5">
        <w:rPr>
          <w:rFonts w:ascii="Calibri" w:hAnsi="Calibri"/>
        </w:rPr>
        <w:t>I confirm that the information provided above is accurate to the best of my knowledge.</w:t>
      </w:r>
    </w:p>
    <w:p w14:paraId="63A56414" w14:textId="1E5EE550" w:rsidR="48E2D3E5" w:rsidRDefault="48E2D3E5" w:rsidP="48E2D3E5">
      <w:pPr>
        <w:spacing w:after="0"/>
        <w:rPr>
          <w:rFonts w:ascii="Calibri" w:hAnsi="Calibri"/>
        </w:rPr>
      </w:pPr>
    </w:p>
    <w:p w14:paraId="61CBE245" w14:textId="396392D0" w:rsidR="1491E9E5" w:rsidRDefault="1491E9E5" w:rsidP="48E2D3E5">
      <w:pPr>
        <w:spacing w:after="0"/>
        <w:rPr>
          <w:rFonts w:ascii="Calibri" w:hAnsi="Calibri"/>
          <w:b/>
          <w:bCs/>
        </w:rPr>
      </w:pPr>
      <w:r w:rsidRPr="00422B4F">
        <w:rPr>
          <w:rFonts w:ascii="Calibri" w:hAnsi="Calibri"/>
          <w:b/>
          <w:bCs/>
        </w:rPr>
        <w:t>Maths and Python programming course prerequisite</w:t>
      </w:r>
    </w:p>
    <w:p w14:paraId="559991BF" w14:textId="1EA2E916" w:rsidR="78EE0633" w:rsidRDefault="78EE0633" w:rsidP="48E2D3E5">
      <w:pPr>
        <w:spacing w:after="0"/>
        <w:rPr>
          <w:rFonts w:ascii="Calibri" w:hAnsi="Calibri"/>
        </w:rPr>
      </w:pPr>
      <w:r w:rsidRPr="48E2D3E5">
        <w:rPr>
          <w:rFonts w:ascii="Calibri" w:hAnsi="Calibri"/>
        </w:rPr>
        <w:t xml:space="preserve">I confirm that </w:t>
      </w:r>
      <w:r w:rsidR="266FB524" w:rsidRPr="48E2D3E5">
        <w:rPr>
          <w:rFonts w:ascii="Calibri" w:hAnsi="Calibri"/>
        </w:rPr>
        <w:t xml:space="preserve">I have received </w:t>
      </w:r>
      <w:r w:rsidR="6228C292" w:rsidRPr="48E2D3E5">
        <w:rPr>
          <w:rFonts w:ascii="Calibri" w:hAnsi="Calibri"/>
        </w:rPr>
        <w:t xml:space="preserve">the </w:t>
      </w:r>
      <w:r w:rsidR="4CE2BD61" w:rsidRPr="48E2D3E5">
        <w:rPr>
          <w:rFonts w:ascii="Calibri" w:hAnsi="Calibri"/>
        </w:rPr>
        <w:t>Maths and Python worksheets</w:t>
      </w:r>
      <w:r w:rsidR="005D7074">
        <w:rPr>
          <w:rFonts w:ascii="Calibri" w:hAnsi="Calibri"/>
        </w:rPr>
        <w:t xml:space="preserve"> and</w:t>
      </w:r>
      <w:r w:rsidR="1F4A0A7F" w:rsidRPr="48E2D3E5">
        <w:rPr>
          <w:rFonts w:ascii="Calibri" w:hAnsi="Calibri"/>
        </w:rPr>
        <w:t xml:space="preserve"> have compared my answers with the answer sheet provided</w:t>
      </w:r>
      <w:r w:rsidR="005D7074">
        <w:rPr>
          <w:rFonts w:ascii="Calibri" w:hAnsi="Calibri"/>
        </w:rPr>
        <w:t>.</w:t>
      </w:r>
      <w:r w:rsidR="4CE2BD61" w:rsidRPr="48E2D3E5">
        <w:rPr>
          <w:rFonts w:ascii="Calibri" w:hAnsi="Calibri"/>
        </w:rPr>
        <w:t xml:space="preserve"> </w:t>
      </w:r>
      <w:r w:rsidR="4E4268A4" w:rsidRPr="48E2D3E5">
        <w:rPr>
          <w:rFonts w:ascii="Calibri" w:hAnsi="Calibri"/>
        </w:rPr>
        <w:t xml:space="preserve">I am confident </w:t>
      </w:r>
      <w:r w:rsidR="4CE2BD61" w:rsidRPr="48E2D3E5">
        <w:rPr>
          <w:rFonts w:ascii="Calibri" w:hAnsi="Calibri"/>
        </w:rPr>
        <w:t>that</w:t>
      </w:r>
      <w:r w:rsidR="48DDCF09" w:rsidRPr="48E2D3E5">
        <w:rPr>
          <w:rFonts w:ascii="Calibri" w:hAnsi="Calibri"/>
        </w:rPr>
        <w:t xml:space="preserve"> I am </w:t>
      </w:r>
      <w:r w:rsidR="3E42962F" w:rsidRPr="48E2D3E5">
        <w:rPr>
          <w:rFonts w:ascii="Calibri" w:hAnsi="Calibri"/>
        </w:rPr>
        <w:t>at (or have attained)</w:t>
      </w:r>
      <w:r w:rsidR="12578CB2" w:rsidRPr="48E2D3E5">
        <w:rPr>
          <w:rFonts w:ascii="Calibri" w:hAnsi="Calibri"/>
        </w:rPr>
        <w:t>,</w:t>
      </w:r>
      <w:r w:rsidR="3E42962F" w:rsidRPr="48E2D3E5">
        <w:rPr>
          <w:rFonts w:ascii="Calibri" w:hAnsi="Calibri"/>
        </w:rPr>
        <w:t xml:space="preserve"> the expected competency level in both Maths and Python </w:t>
      </w:r>
      <w:r w:rsidR="04355B4A" w:rsidRPr="48E2D3E5">
        <w:rPr>
          <w:rFonts w:ascii="Calibri" w:hAnsi="Calibri"/>
        </w:rPr>
        <w:t xml:space="preserve">required </w:t>
      </w:r>
      <w:r w:rsidR="005D7074">
        <w:rPr>
          <w:rFonts w:ascii="Calibri" w:hAnsi="Calibri"/>
        </w:rPr>
        <w:t>for joining</w:t>
      </w:r>
      <w:r w:rsidR="3E42962F" w:rsidRPr="48E2D3E5">
        <w:rPr>
          <w:rFonts w:ascii="Calibri" w:hAnsi="Calibri"/>
        </w:rPr>
        <w:t xml:space="preserve"> this programme. </w:t>
      </w:r>
    </w:p>
    <w:p w14:paraId="37E51D97" w14:textId="6CFD3C93" w:rsidR="48E2D3E5" w:rsidRDefault="48E2D3E5" w:rsidP="48E2D3E5">
      <w:pPr>
        <w:spacing w:after="0"/>
        <w:rPr>
          <w:rFonts w:ascii="Calibri" w:hAnsi="Calibri"/>
        </w:rPr>
      </w:pPr>
    </w:p>
    <w:tbl>
      <w:tblPr>
        <w:tblStyle w:val="TableGrid"/>
        <w:tblW w:w="0" w:type="auto"/>
        <w:jc w:val="center"/>
        <w:tblLook w:val="04A0" w:firstRow="1" w:lastRow="0" w:firstColumn="1" w:lastColumn="0" w:noHBand="0" w:noVBand="1"/>
      </w:tblPr>
      <w:tblGrid>
        <w:gridCol w:w="2689"/>
        <w:gridCol w:w="7087"/>
        <w:gridCol w:w="709"/>
        <w:gridCol w:w="3007"/>
      </w:tblGrid>
      <w:tr w:rsidR="00291FE4" w14:paraId="6050CC1B" w14:textId="77777777" w:rsidTr="00291FE4">
        <w:trPr>
          <w:jc w:val="center"/>
        </w:trPr>
        <w:tc>
          <w:tcPr>
            <w:tcW w:w="2689" w:type="dxa"/>
            <w:tcBorders>
              <w:top w:val="single" w:sz="4" w:space="0" w:color="auto"/>
              <w:left w:val="single" w:sz="4" w:space="0" w:color="auto"/>
              <w:bottom w:val="single" w:sz="4" w:space="0" w:color="auto"/>
              <w:right w:val="single" w:sz="4" w:space="0" w:color="auto"/>
            </w:tcBorders>
          </w:tcPr>
          <w:p w14:paraId="14B037B2" w14:textId="77777777" w:rsidR="004066C5" w:rsidRDefault="004066C5">
            <w:pPr>
              <w:rPr>
                <w:rFonts w:ascii="Calibri" w:hAnsi="Calibri"/>
              </w:rPr>
            </w:pPr>
          </w:p>
          <w:p w14:paraId="47556960" w14:textId="77777777" w:rsidR="004066C5" w:rsidRDefault="004066C5">
            <w:pPr>
              <w:rPr>
                <w:rFonts w:ascii="Calibri" w:hAnsi="Calibri"/>
              </w:rPr>
            </w:pPr>
            <w:r>
              <w:rPr>
                <w:rFonts w:ascii="Calibri" w:hAnsi="Calibri"/>
              </w:rPr>
              <w:t>Apprentice Signature</w:t>
            </w:r>
          </w:p>
        </w:tc>
        <w:tc>
          <w:tcPr>
            <w:tcW w:w="7087" w:type="dxa"/>
            <w:tcBorders>
              <w:top w:val="single" w:sz="4" w:space="0" w:color="auto"/>
              <w:left w:val="single" w:sz="4" w:space="0" w:color="auto"/>
              <w:bottom w:val="single" w:sz="4" w:space="0" w:color="auto"/>
              <w:right w:val="single" w:sz="4" w:space="0" w:color="auto"/>
            </w:tcBorders>
          </w:tcPr>
          <w:p w14:paraId="32B86D2E" w14:textId="76016E09" w:rsidR="004066C5" w:rsidRDefault="009224F9">
            <w:pPr>
              <w:rPr>
                <w:rFonts w:ascii="Calibri" w:hAnsi="Calibri"/>
              </w:rPr>
            </w:pPr>
            <w:r>
              <w:rPr>
                <w:rFonts w:ascii="Calibri" w:hAnsi="Calibri"/>
              </w:rPr>
              <w:t xml:space="preserve">Syed </w:t>
            </w:r>
            <w:proofErr w:type="spellStart"/>
            <w:r>
              <w:rPr>
                <w:rFonts w:ascii="Calibri" w:hAnsi="Calibri"/>
              </w:rPr>
              <w:t>Javedhussain</w:t>
            </w:r>
            <w:proofErr w:type="spellEnd"/>
          </w:p>
        </w:tc>
        <w:tc>
          <w:tcPr>
            <w:tcW w:w="709" w:type="dxa"/>
            <w:tcBorders>
              <w:top w:val="single" w:sz="4" w:space="0" w:color="auto"/>
              <w:left w:val="single" w:sz="4" w:space="0" w:color="auto"/>
              <w:bottom w:val="single" w:sz="4" w:space="0" w:color="auto"/>
              <w:right w:val="single" w:sz="4" w:space="0" w:color="auto"/>
            </w:tcBorders>
          </w:tcPr>
          <w:p w14:paraId="6841475D" w14:textId="77777777" w:rsidR="004066C5" w:rsidRDefault="004066C5">
            <w:pPr>
              <w:rPr>
                <w:rFonts w:ascii="Calibri" w:hAnsi="Calibri"/>
              </w:rPr>
            </w:pPr>
          </w:p>
          <w:p w14:paraId="2B5BA9D5" w14:textId="77777777" w:rsidR="004066C5" w:rsidRDefault="004066C5">
            <w:pPr>
              <w:rPr>
                <w:rFonts w:ascii="Calibri" w:hAnsi="Calibri"/>
              </w:rPr>
            </w:pPr>
            <w:r>
              <w:rPr>
                <w:rFonts w:ascii="Calibri" w:hAnsi="Calibri"/>
              </w:rPr>
              <w:t>Date</w:t>
            </w:r>
          </w:p>
          <w:p w14:paraId="768F0B32" w14:textId="77777777" w:rsidR="004066C5" w:rsidRDefault="004066C5">
            <w:pPr>
              <w:rPr>
                <w:rFonts w:ascii="Calibri" w:hAnsi="Calibri"/>
              </w:rPr>
            </w:pPr>
          </w:p>
        </w:tc>
        <w:tc>
          <w:tcPr>
            <w:tcW w:w="3007" w:type="dxa"/>
            <w:tcBorders>
              <w:top w:val="single" w:sz="4" w:space="0" w:color="auto"/>
              <w:left w:val="single" w:sz="4" w:space="0" w:color="auto"/>
              <w:bottom w:val="single" w:sz="4" w:space="0" w:color="auto"/>
              <w:right w:val="single" w:sz="4" w:space="0" w:color="auto"/>
            </w:tcBorders>
          </w:tcPr>
          <w:p w14:paraId="68AD6D8E" w14:textId="6C4596B3" w:rsidR="004066C5" w:rsidRDefault="009224F9">
            <w:pPr>
              <w:rPr>
                <w:rFonts w:ascii="Calibri" w:hAnsi="Calibri"/>
              </w:rPr>
            </w:pPr>
            <w:r>
              <w:rPr>
                <w:rFonts w:ascii="Calibri" w:hAnsi="Calibri"/>
              </w:rPr>
              <w:t>24-11-2021</w:t>
            </w:r>
          </w:p>
        </w:tc>
      </w:tr>
    </w:tbl>
    <w:p w14:paraId="16B31AC0" w14:textId="77777777" w:rsidR="004066C5" w:rsidRDefault="004066C5" w:rsidP="004066C5">
      <w:pPr>
        <w:spacing w:after="0"/>
        <w:rPr>
          <w:rFonts w:ascii="Calibri" w:hAnsi="Calibri"/>
        </w:rPr>
      </w:pPr>
    </w:p>
    <w:p w14:paraId="3758AD4E" w14:textId="4CE74191" w:rsidR="00190209" w:rsidRDefault="6D936BDA" w:rsidP="004066C5">
      <w:pPr>
        <w:rPr>
          <w:rFonts w:ascii="Calibri" w:hAnsi="Calibri"/>
        </w:rPr>
      </w:pPr>
      <w:r w:rsidRPr="48E2D3E5">
        <w:rPr>
          <w:rFonts w:ascii="Calibri" w:hAnsi="Calibri"/>
          <w:b/>
          <w:bCs/>
        </w:rPr>
        <w:t xml:space="preserve">To be signed by </w:t>
      </w:r>
      <w:r w:rsidR="005D7074">
        <w:rPr>
          <w:rFonts w:ascii="Calibri" w:hAnsi="Calibri"/>
          <w:b/>
          <w:bCs/>
        </w:rPr>
        <w:t xml:space="preserve">apprentices </w:t>
      </w:r>
      <w:proofErr w:type="gramStart"/>
      <w:r w:rsidR="005D7074">
        <w:rPr>
          <w:rFonts w:ascii="Calibri" w:hAnsi="Calibri"/>
          <w:b/>
          <w:bCs/>
        </w:rPr>
        <w:t>work place</w:t>
      </w:r>
      <w:proofErr w:type="gramEnd"/>
      <w:r w:rsidR="005D7074">
        <w:rPr>
          <w:rFonts w:ascii="Calibri" w:hAnsi="Calibri"/>
          <w:b/>
          <w:bCs/>
        </w:rPr>
        <w:t xml:space="preserve"> Line Manager</w:t>
      </w:r>
      <w:r w:rsidR="41880EB1" w:rsidRPr="48E2D3E5">
        <w:rPr>
          <w:rFonts w:ascii="Calibri" w:hAnsi="Calibri"/>
        </w:rPr>
        <w:t>:</w:t>
      </w:r>
    </w:p>
    <w:p w14:paraId="4465F171" w14:textId="542AB3F3" w:rsidR="00B64D3A" w:rsidRDefault="746655D8" w:rsidP="48E2D3E5">
      <w:pPr>
        <w:pStyle w:val="paragraph"/>
        <w:spacing w:before="0" w:beforeAutospacing="0" w:after="0" w:afterAutospacing="0"/>
        <w:textAlignment w:val="baseline"/>
        <w:rPr>
          <w:rFonts w:ascii="Calibri" w:eastAsiaTheme="minorEastAsia" w:hAnsi="Calibri" w:cstheme="minorBidi"/>
          <w:sz w:val="22"/>
          <w:szCs w:val="22"/>
          <w:lang w:eastAsia="en-US"/>
        </w:rPr>
      </w:pPr>
      <w:r w:rsidRPr="48E2D3E5">
        <w:rPr>
          <w:rFonts w:ascii="Calibri" w:eastAsiaTheme="minorEastAsia" w:hAnsi="Calibri" w:cstheme="minorBidi"/>
          <w:sz w:val="22"/>
          <w:szCs w:val="22"/>
          <w:lang w:eastAsia="en-US"/>
        </w:rPr>
        <w:t xml:space="preserve">1.1 </w:t>
      </w:r>
      <w:r w:rsidR="078243A1" w:rsidRPr="48E2D3E5">
        <w:rPr>
          <w:rFonts w:ascii="Calibri" w:eastAsiaTheme="minorEastAsia" w:hAnsi="Calibri" w:cstheme="minorBidi"/>
          <w:sz w:val="22"/>
          <w:szCs w:val="22"/>
          <w:lang w:eastAsia="en-US"/>
        </w:rPr>
        <w:t xml:space="preserve">I can confirm that the apprentice’s current job role will allow them </w:t>
      </w:r>
      <w:r w:rsidR="7E55388E" w:rsidRPr="48E2D3E5">
        <w:rPr>
          <w:rFonts w:ascii="Calibri" w:eastAsiaTheme="minorEastAsia" w:hAnsi="Calibri" w:cstheme="minorBidi"/>
          <w:sz w:val="22"/>
          <w:szCs w:val="22"/>
          <w:lang w:eastAsia="en-US"/>
        </w:rPr>
        <w:t xml:space="preserve">opportunities to develop their competencies in the areas listed above, and that </w:t>
      </w:r>
      <w:r w:rsidR="5F62A3F5" w:rsidRPr="48E2D3E5">
        <w:rPr>
          <w:rFonts w:ascii="Calibri" w:eastAsiaTheme="minorEastAsia" w:hAnsi="Calibri" w:cstheme="minorBidi"/>
          <w:sz w:val="22"/>
          <w:szCs w:val="22"/>
          <w:lang w:eastAsia="en-US"/>
        </w:rPr>
        <w:t xml:space="preserve">over the duration of the programme the </w:t>
      </w:r>
      <w:r w:rsidR="535245C7" w:rsidRPr="48E2D3E5">
        <w:rPr>
          <w:rFonts w:ascii="Calibri" w:eastAsiaTheme="minorEastAsia" w:hAnsi="Calibri" w:cstheme="minorBidi"/>
          <w:sz w:val="22"/>
          <w:szCs w:val="22"/>
          <w:lang w:eastAsia="en-US"/>
        </w:rPr>
        <w:t xml:space="preserve">apprentice will have the </w:t>
      </w:r>
      <w:r w:rsidR="5F62A3F5" w:rsidRPr="48E2D3E5">
        <w:rPr>
          <w:rFonts w:ascii="Calibri" w:eastAsiaTheme="minorEastAsia" w:hAnsi="Calibri" w:cstheme="minorBidi"/>
          <w:sz w:val="22"/>
          <w:szCs w:val="22"/>
          <w:lang w:eastAsia="en-US"/>
        </w:rPr>
        <w:t>opportunity to</w:t>
      </w:r>
      <w:r w:rsidR="078243A1" w:rsidRPr="48E2D3E5">
        <w:rPr>
          <w:rFonts w:ascii="Calibri" w:eastAsiaTheme="minorEastAsia" w:hAnsi="Calibri" w:cstheme="minorBidi"/>
          <w:sz w:val="22"/>
          <w:szCs w:val="22"/>
          <w:lang w:eastAsia="en-US"/>
        </w:rPr>
        <w:t>:</w:t>
      </w:r>
    </w:p>
    <w:p w14:paraId="6FEF619C" w14:textId="15EC4422" w:rsidR="00190209" w:rsidRPr="00B64D3A" w:rsidRDefault="00190209" w:rsidP="00190209">
      <w:pPr>
        <w:pStyle w:val="paragraph"/>
        <w:spacing w:before="0" w:beforeAutospacing="0" w:after="0" w:afterAutospacing="0"/>
        <w:textAlignment w:val="baseline"/>
        <w:rPr>
          <w:rFonts w:ascii="Calibri" w:eastAsiaTheme="minorHAnsi" w:hAnsi="Calibri" w:cstheme="minorBidi"/>
          <w:sz w:val="22"/>
          <w:szCs w:val="22"/>
          <w:lang w:eastAsia="en-US"/>
        </w:rPr>
      </w:pPr>
      <w:r w:rsidRPr="00B64D3A">
        <w:rPr>
          <w:rFonts w:ascii="Calibri" w:eastAsiaTheme="minorHAnsi" w:hAnsi="Calibri" w:cstheme="minorBidi"/>
          <w:sz w:val="22"/>
          <w:szCs w:val="22"/>
          <w:lang w:eastAsia="en-US"/>
        </w:rPr>
        <w:t>  </w:t>
      </w:r>
    </w:p>
    <w:p w14:paraId="4D808885" w14:textId="10BE476A" w:rsidR="00190209" w:rsidRPr="00B64D3A" w:rsidRDefault="79B90F89" w:rsidP="414D5EF5">
      <w:pPr>
        <w:pStyle w:val="paragraph"/>
        <w:numPr>
          <w:ilvl w:val="0"/>
          <w:numId w:val="8"/>
        </w:numPr>
        <w:spacing w:before="0" w:beforeAutospacing="0" w:after="0" w:afterAutospacing="0"/>
        <w:ind w:left="360" w:firstLine="0"/>
        <w:textAlignment w:val="baseline"/>
        <w:rPr>
          <w:rFonts w:asciiTheme="minorHAnsi" w:eastAsiaTheme="minorEastAsia" w:hAnsiTheme="minorHAnsi" w:cstheme="minorBidi"/>
          <w:sz w:val="20"/>
          <w:szCs w:val="20"/>
          <w:lang w:eastAsia="en-US"/>
        </w:rPr>
      </w:pPr>
      <w:r w:rsidRPr="414D5EF5">
        <w:rPr>
          <w:rFonts w:asciiTheme="minorHAnsi" w:eastAsiaTheme="minorEastAsia" w:hAnsiTheme="minorHAnsi" w:cstheme="minorBidi"/>
          <w:sz w:val="22"/>
          <w:szCs w:val="22"/>
          <w:lang w:eastAsia="en-US"/>
        </w:rPr>
        <w:t>w</w:t>
      </w:r>
      <w:r w:rsidR="0BC51728" w:rsidRPr="414D5EF5">
        <w:rPr>
          <w:rFonts w:asciiTheme="minorHAnsi" w:eastAsiaTheme="minorEastAsia" w:hAnsiTheme="minorHAnsi" w:cstheme="minorBidi"/>
          <w:sz w:val="22"/>
          <w:szCs w:val="22"/>
          <w:lang w:eastAsia="en-US"/>
        </w:rPr>
        <w:t>ork on a significant work-based Data Science project </w:t>
      </w:r>
    </w:p>
    <w:p w14:paraId="5702310E" w14:textId="205AEE34" w:rsidR="00190209" w:rsidRPr="00B64D3A" w:rsidRDefault="79B90F89" w:rsidP="414D5EF5">
      <w:pPr>
        <w:pStyle w:val="paragraph"/>
        <w:numPr>
          <w:ilvl w:val="0"/>
          <w:numId w:val="8"/>
        </w:numPr>
        <w:spacing w:before="0" w:beforeAutospacing="0" w:after="0" w:afterAutospacing="0"/>
        <w:ind w:left="360" w:firstLine="0"/>
        <w:textAlignment w:val="baseline"/>
        <w:rPr>
          <w:rFonts w:asciiTheme="minorHAnsi" w:eastAsiaTheme="minorEastAsia" w:hAnsiTheme="minorHAnsi" w:cstheme="minorBidi"/>
          <w:sz w:val="20"/>
          <w:szCs w:val="20"/>
          <w:lang w:eastAsia="en-US"/>
        </w:rPr>
      </w:pPr>
      <w:r w:rsidRPr="414D5EF5">
        <w:rPr>
          <w:rFonts w:asciiTheme="minorHAnsi" w:eastAsiaTheme="minorEastAsia" w:hAnsiTheme="minorHAnsi" w:cstheme="minorBidi"/>
          <w:sz w:val="22"/>
          <w:szCs w:val="22"/>
          <w:lang w:eastAsia="en-US"/>
        </w:rPr>
        <w:t>l</w:t>
      </w:r>
      <w:r w:rsidR="0BC51728" w:rsidRPr="414D5EF5">
        <w:rPr>
          <w:rFonts w:asciiTheme="minorHAnsi" w:eastAsiaTheme="minorEastAsia" w:hAnsiTheme="minorHAnsi" w:cstheme="minorBidi"/>
          <w:sz w:val="22"/>
          <w:szCs w:val="22"/>
          <w:lang w:eastAsia="en-US"/>
        </w:rPr>
        <w:t>ead on a process or project that involves a variety of internal and external stakeholders, from different levels within the organisation</w:t>
      </w:r>
    </w:p>
    <w:p w14:paraId="0A20BEA8" w14:textId="2EAB1758" w:rsidR="00190209" w:rsidRPr="00B64D3A" w:rsidRDefault="79B90F89" w:rsidP="414D5EF5">
      <w:pPr>
        <w:pStyle w:val="paragraph"/>
        <w:numPr>
          <w:ilvl w:val="0"/>
          <w:numId w:val="8"/>
        </w:numPr>
        <w:spacing w:before="0" w:beforeAutospacing="0" w:after="0" w:afterAutospacing="0"/>
        <w:ind w:left="360" w:firstLine="0"/>
        <w:textAlignment w:val="baseline"/>
        <w:rPr>
          <w:rFonts w:asciiTheme="minorHAnsi" w:eastAsiaTheme="minorEastAsia" w:hAnsiTheme="minorHAnsi" w:cstheme="minorBidi"/>
          <w:sz w:val="20"/>
          <w:szCs w:val="20"/>
          <w:lang w:eastAsia="en-US"/>
        </w:rPr>
      </w:pPr>
      <w:r w:rsidRPr="414D5EF5">
        <w:rPr>
          <w:rFonts w:asciiTheme="minorHAnsi" w:eastAsiaTheme="minorEastAsia" w:hAnsiTheme="minorHAnsi" w:cstheme="minorBidi"/>
          <w:sz w:val="22"/>
          <w:szCs w:val="22"/>
          <w:lang w:eastAsia="en-US"/>
        </w:rPr>
        <w:t>c</w:t>
      </w:r>
      <w:r w:rsidR="0BC51728" w:rsidRPr="414D5EF5">
        <w:rPr>
          <w:rFonts w:asciiTheme="minorHAnsi" w:eastAsiaTheme="minorEastAsia" w:hAnsiTheme="minorHAnsi" w:cstheme="minorBidi"/>
          <w:sz w:val="22"/>
          <w:szCs w:val="22"/>
          <w:lang w:eastAsia="en-US"/>
        </w:rPr>
        <w:t xml:space="preserve">oach and/or </w:t>
      </w:r>
      <w:r w:rsidRPr="414D5EF5">
        <w:rPr>
          <w:rFonts w:asciiTheme="minorHAnsi" w:eastAsiaTheme="minorEastAsia" w:hAnsiTheme="minorHAnsi" w:cstheme="minorBidi"/>
          <w:sz w:val="22"/>
          <w:szCs w:val="22"/>
          <w:lang w:eastAsia="en-US"/>
        </w:rPr>
        <w:t>m</w:t>
      </w:r>
      <w:r w:rsidR="0BC51728" w:rsidRPr="414D5EF5">
        <w:rPr>
          <w:rFonts w:asciiTheme="minorHAnsi" w:eastAsiaTheme="minorEastAsia" w:hAnsiTheme="minorHAnsi" w:cstheme="minorBidi"/>
          <w:sz w:val="22"/>
          <w:szCs w:val="22"/>
          <w:lang w:eastAsia="en-US"/>
        </w:rPr>
        <w:t>entor colleagues</w:t>
      </w:r>
      <w:r w:rsidRPr="414D5EF5">
        <w:rPr>
          <w:rFonts w:asciiTheme="minorHAnsi" w:eastAsiaTheme="minorEastAsia" w:hAnsiTheme="minorHAnsi" w:cstheme="minorBidi"/>
          <w:sz w:val="22"/>
          <w:szCs w:val="22"/>
          <w:lang w:eastAsia="en-US"/>
        </w:rPr>
        <w:t>.</w:t>
      </w:r>
      <w:r w:rsidR="0BC51728" w:rsidRPr="414D5EF5">
        <w:rPr>
          <w:rFonts w:asciiTheme="minorHAnsi" w:eastAsiaTheme="minorEastAsia" w:hAnsiTheme="minorHAnsi" w:cstheme="minorBidi"/>
          <w:sz w:val="22"/>
          <w:szCs w:val="22"/>
          <w:lang w:eastAsia="en-US"/>
        </w:rPr>
        <w:t> </w:t>
      </w:r>
    </w:p>
    <w:p w14:paraId="253EDAF8" w14:textId="77777777" w:rsidR="00190209" w:rsidRPr="00B64D3A" w:rsidRDefault="41880EB1" w:rsidP="00190209">
      <w:pPr>
        <w:pStyle w:val="paragraph"/>
        <w:spacing w:before="0" w:beforeAutospacing="0" w:after="0" w:afterAutospacing="0"/>
        <w:textAlignment w:val="baseline"/>
        <w:rPr>
          <w:rFonts w:ascii="Calibri" w:eastAsiaTheme="minorHAnsi" w:hAnsi="Calibri" w:cstheme="minorBidi"/>
          <w:sz w:val="22"/>
          <w:szCs w:val="22"/>
          <w:lang w:eastAsia="en-US"/>
        </w:rPr>
      </w:pPr>
      <w:r w:rsidRPr="48E2D3E5">
        <w:rPr>
          <w:rFonts w:ascii="Calibri" w:eastAsiaTheme="minorEastAsia" w:hAnsi="Calibri" w:cstheme="minorBidi"/>
          <w:sz w:val="22"/>
          <w:szCs w:val="22"/>
          <w:lang w:eastAsia="en-US"/>
        </w:rPr>
        <w:lastRenderedPageBreak/>
        <w:t> </w:t>
      </w:r>
    </w:p>
    <w:p w14:paraId="0CDCA838" w14:textId="0F8F6984" w:rsidR="6E589B4B" w:rsidRDefault="6E589B4B" w:rsidP="48E2D3E5">
      <w:pPr>
        <w:rPr>
          <w:rFonts w:ascii="Calibri" w:eastAsiaTheme="minorEastAsia" w:hAnsi="Calibri"/>
        </w:rPr>
      </w:pPr>
      <w:r w:rsidRPr="48E2D3E5">
        <w:rPr>
          <w:rFonts w:ascii="Calibri" w:eastAsiaTheme="minorEastAsia" w:hAnsi="Calibri"/>
        </w:rPr>
        <w:t xml:space="preserve">1.2 </w:t>
      </w:r>
      <w:r w:rsidR="3E2A26AF" w:rsidRPr="48E2D3E5">
        <w:rPr>
          <w:rFonts w:ascii="Calibri" w:eastAsiaTheme="minorEastAsia" w:hAnsi="Calibri"/>
        </w:rPr>
        <w:t xml:space="preserve">The apprentice will be assigned a </w:t>
      </w:r>
      <w:r w:rsidR="5C648999" w:rsidRPr="48E2D3E5">
        <w:rPr>
          <w:rFonts w:ascii="Calibri" w:eastAsiaTheme="minorEastAsia" w:hAnsi="Calibri"/>
        </w:rPr>
        <w:t>W</w:t>
      </w:r>
      <w:r w:rsidR="3E2A26AF" w:rsidRPr="48E2D3E5">
        <w:rPr>
          <w:rFonts w:ascii="Calibri" w:eastAsiaTheme="minorEastAsia" w:hAnsi="Calibri"/>
        </w:rPr>
        <w:t xml:space="preserve">orkplace </w:t>
      </w:r>
      <w:r w:rsidR="3FF7FDA8" w:rsidRPr="48E2D3E5">
        <w:rPr>
          <w:rFonts w:ascii="Calibri" w:eastAsiaTheme="minorEastAsia" w:hAnsi="Calibri"/>
        </w:rPr>
        <w:t>M</w:t>
      </w:r>
      <w:r w:rsidR="3E2A26AF" w:rsidRPr="48E2D3E5">
        <w:rPr>
          <w:rFonts w:ascii="Calibri" w:eastAsiaTheme="minorEastAsia" w:hAnsi="Calibri"/>
        </w:rPr>
        <w:t xml:space="preserve">entor </w:t>
      </w:r>
      <w:r w:rsidR="38DB643A" w:rsidRPr="48E2D3E5">
        <w:rPr>
          <w:rFonts w:ascii="Calibri" w:eastAsiaTheme="minorEastAsia" w:hAnsi="Calibri"/>
        </w:rPr>
        <w:t xml:space="preserve">by their employer </w:t>
      </w:r>
      <w:r w:rsidR="3E2A26AF" w:rsidRPr="48E2D3E5">
        <w:rPr>
          <w:rFonts w:ascii="Calibri" w:eastAsiaTheme="minorEastAsia" w:hAnsi="Calibri"/>
        </w:rPr>
        <w:t>who may be their line man</w:t>
      </w:r>
      <w:r w:rsidR="43B20FF6" w:rsidRPr="48E2D3E5">
        <w:rPr>
          <w:rFonts w:ascii="Calibri" w:eastAsiaTheme="minorEastAsia" w:hAnsi="Calibri"/>
        </w:rPr>
        <w:t>a</w:t>
      </w:r>
      <w:r w:rsidR="3E2A26AF" w:rsidRPr="48E2D3E5">
        <w:rPr>
          <w:rFonts w:ascii="Calibri" w:eastAsiaTheme="minorEastAsia" w:hAnsi="Calibri"/>
        </w:rPr>
        <w:t>ger (but does not have to be)</w:t>
      </w:r>
      <w:r w:rsidR="12C87076" w:rsidRPr="48E2D3E5">
        <w:rPr>
          <w:rFonts w:ascii="Calibri" w:eastAsiaTheme="minorEastAsia" w:hAnsi="Calibri"/>
        </w:rPr>
        <w:t>.</w:t>
      </w:r>
    </w:p>
    <w:p w14:paraId="1A728A60" w14:textId="1E25B05D" w:rsidR="004066C5" w:rsidRDefault="0715E6E3" w:rsidP="48E2D3E5">
      <w:pPr>
        <w:rPr>
          <w:rFonts w:ascii="Calibri" w:eastAsiaTheme="minorEastAsia" w:hAnsi="Calibri"/>
        </w:rPr>
      </w:pPr>
      <w:r w:rsidRPr="48E2D3E5">
        <w:rPr>
          <w:rFonts w:ascii="Calibri" w:eastAsiaTheme="minorEastAsia" w:hAnsi="Calibri"/>
        </w:rPr>
        <w:t xml:space="preserve">1.3 </w:t>
      </w:r>
      <w:r w:rsidR="4ADC2D00" w:rsidRPr="48E2D3E5">
        <w:rPr>
          <w:rFonts w:ascii="Calibri" w:eastAsiaTheme="minorEastAsia" w:hAnsi="Calibri"/>
        </w:rPr>
        <w:t xml:space="preserve">The apprentice will have </w:t>
      </w:r>
      <w:r w:rsidR="219B33BB" w:rsidRPr="48E2D3E5">
        <w:rPr>
          <w:rFonts w:ascii="Calibri" w:eastAsiaTheme="minorEastAsia" w:hAnsi="Calibri"/>
        </w:rPr>
        <w:t xml:space="preserve">the regulatory minimum requirement of having </w:t>
      </w:r>
      <w:r w:rsidR="74FFB2BF" w:rsidRPr="48E2D3E5">
        <w:rPr>
          <w:rFonts w:ascii="Calibri" w:eastAsiaTheme="minorEastAsia" w:hAnsi="Calibri"/>
        </w:rPr>
        <w:t xml:space="preserve">20% of their working hours away from their current </w:t>
      </w:r>
      <w:r w:rsidR="0FB6569F" w:rsidRPr="48E2D3E5">
        <w:rPr>
          <w:rFonts w:ascii="Calibri" w:eastAsiaTheme="minorEastAsia" w:hAnsi="Calibri"/>
        </w:rPr>
        <w:t xml:space="preserve">job </w:t>
      </w:r>
      <w:r w:rsidR="74FFB2BF" w:rsidRPr="48E2D3E5">
        <w:rPr>
          <w:rFonts w:ascii="Calibri" w:eastAsiaTheme="minorEastAsia" w:hAnsi="Calibri"/>
        </w:rPr>
        <w:t>role to fulfil the requirements of the apprenticeship</w:t>
      </w:r>
      <w:r w:rsidR="4ADC2D00" w:rsidRPr="48E2D3E5">
        <w:rPr>
          <w:rFonts w:ascii="Calibri" w:eastAsiaTheme="minorEastAsia" w:hAnsi="Calibri"/>
        </w:rPr>
        <w:t xml:space="preserve"> programme</w:t>
      </w:r>
      <w:r w:rsidR="74FFB2BF" w:rsidRPr="48E2D3E5">
        <w:rPr>
          <w:rFonts w:ascii="Calibri" w:eastAsiaTheme="minorEastAsia" w:hAnsi="Calibri"/>
        </w:rPr>
        <w:t>. </w:t>
      </w:r>
      <w:r w:rsidR="6C0E9C8F" w:rsidRPr="48E2D3E5">
        <w:rPr>
          <w:rFonts w:ascii="Calibri" w:eastAsiaTheme="minorEastAsia" w:hAnsi="Calibri"/>
        </w:rPr>
        <w:t xml:space="preserve"> </w:t>
      </w:r>
      <w:r w:rsidR="48F32044" w:rsidRPr="48E2D3E5">
        <w:rPr>
          <w:rFonts w:ascii="Calibri" w:eastAsiaTheme="minorEastAsia" w:hAnsi="Calibri"/>
        </w:rPr>
        <w:t xml:space="preserve">Line managers should ensure that the apprentice’s workload is reduced by 20% to allow for the apprenticeship – it is not sufficient to ask apprentices to </w:t>
      </w:r>
      <w:r w:rsidR="62BE6FEC" w:rsidRPr="48E2D3E5">
        <w:rPr>
          <w:rFonts w:ascii="Calibri" w:eastAsiaTheme="minorEastAsia" w:hAnsi="Calibri"/>
        </w:rPr>
        <w:t xml:space="preserve">just </w:t>
      </w:r>
      <w:r w:rsidR="48F32044" w:rsidRPr="48E2D3E5">
        <w:rPr>
          <w:rFonts w:ascii="Calibri" w:eastAsiaTheme="minorEastAsia" w:hAnsi="Calibri"/>
        </w:rPr>
        <w:t xml:space="preserve">complete their normal work role in 80% of their time. </w:t>
      </w:r>
    </w:p>
    <w:p w14:paraId="2A3C16DF" w14:textId="107240B7" w:rsidR="3BBCD81F" w:rsidRDefault="0813B854" w:rsidP="52085CB8">
      <w:pPr>
        <w:rPr>
          <w:rFonts w:ascii="Calibri" w:eastAsiaTheme="minorEastAsia" w:hAnsi="Calibri"/>
        </w:rPr>
      </w:pPr>
      <w:r w:rsidRPr="48E2D3E5">
        <w:rPr>
          <w:rFonts w:ascii="Calibri" w:eastAsiaTheme="minorEastAsia" w:hAnsi="Calibri"/>
        </w:rPr>
        <w:t xml:space="preserve">1.4 </w:t>
      </w:r>
      <w:r w:rsidR="6C0E9C8F" w:rsidRPr="48E2D3E5">
        <w:rPr>
          <w:rFonts w:ascii="Calibri" w:eastAsiaTheme="minorEastAsia" w:hAnsi="Calibri"/>
        </w:rPr>
        <w:t xml:space="preserve">Project work should be supported by an appropriately experienced supervisor or mentor within the </w:t>
      </w:r>
      <w:r w:rsidR="121AA07D" w:rsidRPr="48E2D3E5">
        <w:rPr>
          <w:rFonts w:ascii="Calibri" w:eastAsiaTheme="minorEastAsia" w:hAnsi="Calibri"/>
        </w:rPr>
        <w:t>workplace</w:t>
      </w:r>
      <w:r w:rsidR="6C0E9C8F" w:rsidRPr="48E2D3E5">
        <w:rPr>
          <w:rFonts w:ascii="Calibri" w:eastAsiaTheme="minorEastAsia" w:hAnsi="Calibri"/>
        </w:rPr>
        <w:t xml:space="preserve"> – ideally someone with Data Science experience. </w:t>
      </w:r>
      <w:r w:rsidR="3EE61953" w:rsidRPr="48E2D3E5">
        <w:rPr>
          <w:rFonts w:ascii="Calibri" w:eastAsiaTheme="minorEastAsia" w:hAnsi="Calibri"/>
        </w:rPr>
        <w:t>T</w:t>
      </w:r>
      <w:r w:rsidR="478FF7C0" w:rsidRPr="48E2D3E5">
        <w:rPr>
          <w:rFonts w:ascii="Calibri" w:eastAsiaTheme="minorEastAsia" w:hAnsi="Calibri"/>
        </w:rPr>
        <w:t xml:space="preserve">his does not </w:t>
      </w:r>
      <w:r w:rsidR="43B2F700" w:rsidRPr="48E2D3E5">
        <w:rPr>
          <w:rFonts w:ascii="Calibri" w:eastAsiaTheme="minorEastAsia" w:hAnsi="Calibri"/>
        </w:rPr>
        <w:t>have</w:t>
      </w:r>
      <w:r w:rsidR="478FF7C0" w:rsidRPr="48E2D3E5">
        <w:rPr>
          <w:rFonts w:ascii="Calibri" w:eastAsiaTheme="minorEastAsia" w:hAnsi="Calibri"/>
        </w:rPr>
        <w:t xml:space="preserve"> to be their workplace mentor but something that the workplace mentor could assist with setting up/facilitating</w:t>
      </w:r>
      <w:r w:rsidR="3F5435B0" w:rsidRPr="48E2D3E5">
        <w:rPr>
          <w:rFonts w:ascii="Calibri" w:eastAsiaTheme="minorEastAsia" w:hAnsi="Calibri"/>
        </w:rPr>
        <w:t xml:space="preserve">. </w:t>
      </w:r>
      <w:r w:rsidR="3BBCD81F" w:rsidRPr="52085CB8">
        <w:rPr>
          <w:rFonts w:ascii="Calibri" w:eastAsiaTheme="minorEastAsia" w:hAnsi="Calibri"/>
        </w:rPr>
        <w:t xml:space="preserve">Full details of the assessment methods used during the End Point Assessment process can be found in the Level 7 Research Scientist </w:t>
      </w:r>
      <w:hyperlink r:id="rId11" w:history="1">
        <w:r w:rsidR="3BBCD81F" w:rsidRPr="00382EE5">
          <w:rPr>
            <w:rStyle w:val="Hyperlink"/>
            <w:rFonts w:ascii="Calibri" w:eastAsiaTheme="minorEastAsia" w:hAnsi="Calibri"/>
          </w:rPr>
          <w:t>Assessment Plan</w:t>
        </w:r>
      </w:hyperlink>
      <w:r w:rsidR="3BBCD81F" w:rsidRPr="52085CB8">
        <w:rPr>
          <w:rFonts w:ascii="Calibri" w:eastAsiaTheme="minorEastAsia" w:hAnsi="Calibri"/>
        </w:rPr>
        <w:t>.</w:t>
      </w:r>
    </w:p>
    <w:p w14:paraId="15A4E7C6" w14:textId="77777777" w:rsidR="004066C5" w:rsidRDefault="51400FA4" w:rsidP="17BE5872">
      <w:pPr>
        <w:rPr>
          <w:rFonts w:ascii="Calibri" w:eastAsiaTheme="minorEastAsia" w:hAnsi="Calibri"/>
        </w:rPr>
      </w:pPr>
      <w:r w:rsidRPr="17BE5872">
        <w:rPr>
          <w:rFonts w:ascii="Calibri" w:eastAsiaTheme="minorEastAsia" w:hAnsi="Calibri"/>
        </w:rPr>
        <w:t>I have reviewed and agree with the information provided above.</w:t>
      </w:r>
    </w:p>
    <w:tbl>
      <w:tblPr>
        <w:tblStyle w:val="TableGrid"/>
        <w:tblW w:w="0" w:type="auto"/>
        <w:jc w:val="center"/>
        <w:tblLook w:val="04A0" w:firstRow="1" w:lastRow="0" w:firstColumn="1" w:lastColumn="0" w:noHBand="0" w:noVBand="1"/>
      </w:tblPr>
      <w:tblGrid>
        <w:gridCol w:w="2694"/>
        <w:gridCol w:w="7087"/>
        <w:gridCol w:w="709"/>
        <w:gridCol w:w="2997"/>
      </w:tblGrid>
      <w:tr w:rsidR="004066C5" w14:paraId="5BF74E51" w14:textId="77777777" w:rsidTr="48E2D3E5">
        <w:trPr>
          <w:jc w:val="center"/>
        </w:trPr>
        <w:tc>
          <w:tcPr>
            <w:tcW w:w="2694" w:type="dxa"/>
            <w:tcBorders>
              <w:top w:val="single" w:sz="4" w:space="0" w:color="auto"/>
              <w:left w:val="single" w:sz="4" w:space="0" w:color="auto"/>
              <w:bottom w:val="single" w:sz="4" w:space="0" w:color="auto"/>
              <w:right w:val="single" w:sz="4" w:space="0" w:color="auto"/>
            </w:tcBorders>
          </w:tcPr>
          <w:p w14:paraId="080A8547" w14:textId="0BDA1095" w:rsidR="004066C5" w:rsidRDefault="00694665">
            <w:pPr>
              <w:rPr>
                <w:rFonts w:ascii="Calibri" w:hAnsi="Calibri"/>
              </w:rPr>
            </w:pPr>
            <w:r>
              <w:rPr>
                <w:rFonts w:ascii="Calibri" w:hAnsi="Calibri"/>
              </w:rPr>
              <w:t xml:space="preserve">Apprentices’ Line Manager </w:t>
            </w:r>
            <w:r w:rsidR="00B64D3A">
              <w:rPr>
                <w:rFonts w:ascii="Calibri" w:hAnsi="Calibri"/>
              </w:rPr>
              <w:t xml:space="preserve">Name </w:t>
            </w:r>
          </w:p>
        </w:tc>
        <w:tc>
          <w:tcPr>
            <w:tcW w:w="7087" w:type="dxa"/>
            <w:tcBorders>
              <w:top w:val="single" w:sz="4" w:space="0" w:color="auto"/>
              <w:left w:val="single" w:sz="4" w:space="0" w:color="auto"/>
              <w:bottom w:val="single" w:sz="4" w:space="0" w:color="auto"/>
              <w:right w:val="single" w:sz="4" w:space="0" w:color="auto"/>
            </w:tcBorders>
          </w:tcPr>
          <w:p w14:paraId="16A7B323" w14:textId="2B3C8C7B" w:rsidR="004066C5" w:rsidRDefault="000420E0">
            <w:pPr>
              <w:rPr>
                <w:rFonts w:ascii="Calibri" w:hAnsi="Calibri"/>
              </w:rPr>
            </w:pPr>
            <w:proofErr w:type="spellStart"/>
            <w:r w:rsidRPr="000420E0">
              <w:rPr>
                <w:rFonts w:ascii="Calibri" w:hAnsi="Calibri"/>
              </w:rPr>
              <w:t>Chittari</w:t>
            </w:r>
            <w:proofErr w:type="spellEnd"/>
            <w:r w:rsidRPr="000420E0">
              <w:rPr>
                <w:rFonts w:ascii="Calibri" w:hAnsi="Calibri"/>
              </w:rPr>
              <w:t>, Balakrishna</w:t>
            </w:r>
          </w:p>
        </w:tc>
        <w:tc>
          <w:tcPr>
            <w:tcW w:w="709" w:type="dxa"/>
            <w:tcBorders>
              <w:top w:val="single" w:sz="4" w:space="0" w:color="auto"/>
              <w:left w:val="single" w:sz="4" w:space="0" w:color="auto"/>
              <w:bottom w:val="single" w:sz="4" w:space="0" w:color="auto"/>
              <w:right w:val="single" w:sz="4" w:space="0" w:color="auto"/>
            </w:tcBorders>
          </w:tcPr>
          <w:p w14:paraId="3A8FFDFD" w14:textId="77777777" w:rsidR="004066C5" w:rsidRDefault="004066C5">
            <w:pPr>
              <w:rPr>
                <w:rFonts w:ascii="Calibri" w:hAnsi="Calibri"/>
              </w:rPr>
            </w:pPr>
          </w:p>
          <w:p w14:paraId="0E01DA5A" w14:textId="0C300DF3" w:rsidR="004066C5" w:rsidRDefault="004066C5">
            <w:pPr>
              <w:rPr>
                <w:rFonts w:ascii="Calibri" w:hAnsi="Calibri"/>
              </w:rPr>
            </w:pPr>
            <w:r>
              <w:rPr>
                <w:rFonts w:ascii="Calibri" w:hAnsi="Calibri"/>
              </w:rPr>
              <w:t>Date</w:t>
            </w:r>
          </w:p>
        </w:tc>
        <w:tc>
          <w:tcPr>
            <w:tcW w:w="2997" w:type="dxa"/>
            <w:tcBorders>
              <w:top w:val="single" w:sz="4" w:space="0" w:color="auto"/>
              <w:left w:val="single" w:sz="4" w:space="0" w:color="auto"/>
              <w:bottom w:val="single" w:sz="4" w:space="0" w:color="auto"/>
              <w:right w:val="single" w:sz="4" w:space="0" w:color="auto"/>
            </w:tcBorders>
          </w:tcPr>
          <w:p w14:paraId="78226E88" w14:textId="3C4D74A9" w:rsidR="004066C5" w:rsidRDefault="000420E0">
            <w:pPr>
              <w:rPr>
                <w:rFonts w:ascii="Calibri" w:hAnsi="Calibri"/>
              </w:rPr>
            </w:pPr>
            <w:r>
              <w:rPr>
                <w:rFonts w:ascii="Calibri" w:hAnsi="Calibri"/>
              </w:rPr>
              <w:t>2</w:t>
            </w:r>
            <w:r w:rsidR="0070631C">
              <w:rPr>
                <w:rFonts w:ascii="Calibri" w:hAnsi="Calibri"/>
              </w:rPr>
              <w:t>6</w:t>
            </w:r>
            <w:r>
              <w:rPr>
                <w:rFonts w:ascii="Calibri" w:hAnsi="Calibri"/>
              </w:rPr>
              <w:t>-11-2021</w:t>
            </w:r>
          </w:p>
        </w:tc>
      </w:tr>
      <w:tr w:rsidR="00B64D3A" w14:paraId="18F6A5B1" w14:textId="77777777" w:rsidTr="48E2D3E5">
        <w:trPr>
          <w:jc w:val="center"/>
        </w:trPr>
        <w:tc>
          <w:tcPr>
            <w:tcW w:w="2694" w:type="dxa"/>
            <w:tcBorders>
              <w:top w:val="single" w:sz="4" w:space="0" w:color="auto"/>
              <w:left w:val="single" w:sz="4" w:space="0" w:color="auto"/>
              <w:bottom w:val="single" w:sz="4" w:space="0" w:color="auto"/>
              <w:right w:val="single" w:sz="4" w:space="0" w:color="auto"/>
            </w:tcBorders>
          </w:tcPr>
          <w:p w14:paraId="4221B4B7" w14:textId="44CC6C89" w:rsidR="00B64D3A" w:rsidRDefault="00B64D3A">
            <w:pPr>
              <w:rPr>
                <w:rFonts w:ascii="Calibri" w:hAnsi="Calibri"/>
              </w:rPr>
            </w:pPr>
            <w:r>
              <w:rPr>
                <w:rFonts w:ascii="Calibri" w:hAnsi="Calibri"/>
              </w:rPr>
              <w:t>Apprentices’ Line Manager Signature</w:t>
            </w:r>
          </w:p>
        </w:tc>
        <w:tc>
          <w:tcPr>
            <w:tcW w:w="7087" w:type="dxa"/>
            <w:tcBorders>
              <w:top w:val="single" w:sz="4" w:space="0" w:color="auto"/>
              <w:left w:val="single" w:sz="4" w:space="0" w:color="auto"/>
              <w:bottom w:val="single" w:sz="4" w:space="0" w:color="auto"/>
              <w:right w:val="single" w:sz="4" w:space="0" w:color="auto"/>
            </w:tcBorders>
          </w:tcPr>
          <w:p w14:paraId="322014D3" w14:textId="0D6C91EF" w:rsidR="00B64D3A" w:rsidRDefault="00B64D3A" w:rsidP="48E2D3E5">
            <w:pPr>
              <w:rPr>
                <w:rFonts w:ascii="Calibri" w:hAnsi="Calibri"/>
              </w:rPr>
            </w:pPr>
          </w:p>
          <w:p w14:paraId="221EACB8" w14:textId="76927CE4" w:rsidR="00B64D3A" w:rsidRDefault="00B64D3A" w:rsidP="48E2D3E5">
            <w:pPr>
              <w:rPr>
                <w:rFonts w:ascii="Calibri" w:hAnsi="Calibri"/>
              </w:rPr>
            </w:pPr>
          </w:p>
        </w:tc>
        <w:tc>
          <w:tcPr>
            <w:tcW w:w="709" w:type="dxa"/>
            <w:tcBorders>
              <w:top w:val="single" w:sz="4" w:space="0" w:color="auto"/>
              <w:left w:val="single" w:sz="4" w:space="0" w:color="auto"/>
              <w:bottom w:val="single" w:sz="4" w:space="0" w:color="auto"/>
              <w:right w:val="single" w:sz="4" w:space="0" w:color="auto"/>
            </w:tcBorders>
          </w:tcPr>
          <w:p w14:paraId="0DD4D953" w14:textId="77777777" w:rsidR="00B64D3A" w:rsidRDefault="00B64D3A">
            <w:pPr>
              <w:rPr>
                <w:rFonts w:ascii="Calibri" w:hAnsi="Calibri"/>
              </w:rPr>
            </w:pPr>
          </w:p>
        </w:tc>
        <w:tc>
          <w:tcPr>
            <w:tcW w:w="2997" w:type="dxa"/>
            <w:tcBorders>
              <w:top w:val="single" w:sz="4" w:space="0" w:color="auto"/>
              <w:left w:val="single" w:sz="4" w:space="0" w:color="auto"/>
              <w:bottom w:val="single" w:sz="4" w:space="0" w:color="auto"/>
              <w:right w:val="single" w:sz="4" w:space="0" w:color="auto"/>
            </w:tcBorders>
          </w:tcPr>
          <w:p w14:paraId="39A20DC2" w14:textId="33365D94" w:rsidR="00B64D3A" w:rsidRDefault="000420E0">
            <w:pPr>
              <w:rPr>
                <w:rFonts w:ascii="Calibri" w:hAnsi="Calibri"/>
              </w:rPr>
            </w:pPr>
            <w:r>
              <w:rPr>
                <w:rFonts w:ascii="Calibri" w:hAnsi="Calibri"/>
              </w:rPr>
              <w:t>2</w:t>
            </w:r>
            <w:r w:rsidR="0070631C">
              <w:rPr>
                <w:rFonts w:ascii="Calibri" w:hAnsi="Calibri"/>
              </w:rPr>
              <w:t>6</w:t>
            </w:r>
            <w:r>
              <w:rPr>
                <w:rFonts w:ascii="Calibri" w:hAnsi="Calibri"/>
              </w:rPr>
              <w:t>-11-2021</w:t>
            </w:r>
          </w:p>
        </w:tc>
      </w:tr>
    </w:tbl>
    <w:p w14:paraId="4DD0DB87" w14:textId="66C570AD" w:rsidR="004066C5" w:rsidRPr="00401106" w:rsidRDefault="00401106" w:rsidP="00401106">
      <w:pPr>
        <w:tabs>
          <w:tab w:val="left" w:pos="2760"/>
        </w:tabs>
      </w:pPr>
      <w:r>
        <w:tab/>
      </w:r>
      <w:r w:rsidR="00FC7CB5">
        <w:rPr>
          <w:rStyle w:val="Hyperlink"/>
        </w:rPr>
        <w:t xml:space="preserve"> </w:t>
      </w:r>
    </w:p>
    <w:p w14:paraId="608296B1" w14:textId="77777777" w:rsidR="004066C5" w:rsidRDefault="004066C5" w:rsidP="004066C5">
      <w:r>
        <w:t>Please note your application will not be processed until this form has been completed in full and returned to us.</w:t>
      </w:r>
    </w:p>
    <w:p w14:paraId="0CDBFD8A" w14:textId="77777777" w:rsidR="004066C5" w:rsidRDefault="004066C5" w:rsidP="009548B4">
      <w:pPr>
        <w:spacing w:after="0"/>
        <w:rPr>
          <w:rFonts w:ascii="Calibri" w:hAnsi="Calibri"/>
          <w:b/>
        </w:rPr>
      </w:pPr>
    </w:p>
    <w:sectPr w:rsidR="004066C5" w:rsidSect="00980C91">
      <w:headerReference w:type="default" r:id="rId12"/>
      <w:footerReference w:type="default" r:id="rId13"/>
      <w:headerReference w:type="first" r:id="rId14"/>
      <w:pgSz w:w="16838" w:h="11906" w:orient="landscape"/>
      <w:pgMar w:top="1134" w:right="1077" w:bottom="1134"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CDE05" w14:textId="77777777" w:rsidR="00B23341" w:rsidRDefault="00B23341" w:rsidP="008149F0">
      <w:pPr>
        <w:spacing w:after="0" w:line="240" w:lineRule="auto"/>
      </w:pPr>
      <w:r>
        <w:separator/>
      </w:r>
    </w:p>
  </w:endnote>
  <w:endnote w:type="continuationSeparator" w:id="0">
    <w:p w14:paraId="4FB2F250" w14:textId="77777777" w:rsidR="00B23341" w:rsidRDefault="00B23341" w:rsidP="008149F0">
      <w:pPr>
        <w:spacing w:after="0" w:line="240" w:lineRule="auto"/>
      </w:pPr>
      <w:r>
        <w:continuationSeparator/>
      </w:r>
    </w:p>
  </w:endnote>
  <w:endnote w:type="continuationNotice" w:id="1">
    <w:p w14:paraId="62510202" w14:textId="77777777" w:rsidR="00B23341" w:rsidRDefault="00B233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28E21" w14:textId="77777777" w:rsidR="0014096D" w:rsidRDefault="0014096D" w:rsidP="007301F0">
    <w:pPr>
      <w:spacing w:before="160"/>
      <w:rPr>
        <w:rFonts w:ascii="Calibri" w:eastAsia="Calibri" w:hAnsi="Calibri" w:cs="Calibri"/>
        <w:sz w:val="18"/>
        <w:szCs w:val="18"/>
      </w:rPr>
    </w:pPr>
    <w:r>
      <w:rPr>
        <w:rFonts w:ascii="Calibri" w:eastAsia="Calibri" w:hAnsi="Calibri" w:cs="Calibri"/>
        <w:sz w:val="18"/>
        <w:szCs w:val="18"/>
      </w:rPr>
      <w:t xml:space="preserve">Competency Key </w:t>
    </w:r>
  </w:p>
  <w:p w14:paraId="1D737A7B" w14:textId="77777777" w:rsidR="0014096D" w:rsidRDefault="0014096D" w:rsidP="00AA31B5">
    <w:pPr>
      <w:numPr>
        <w:ilvl w:val="0"/>
        <w:numId w:val="7"/>
      </w:numPr>
      <w:spacing w:after="0" w:line="240" w:lineRule="auto"/>
      <w:rPr>
        <w:rFonts w:ascii="Calibri" w:eastAsia="Calibri" w:hAnsi="Calibri" w:cs="Calibri"/>
        <w:sz w:val="18"/>
        <w:szCs w:val="18"/>
      </w:rPr>
    </w:pPr>
    <w:r>
      <w:rPr>
        <w:rFonts w:ascii="Calibri" w:eastAsia="Calibri" w:hAnsi="Calibri" w:cs="Calibri"/>
        <w:sz w:val="18"/>
        <w:szCs w:val="18"/>
      </w:rPr>
      <w:t>I have recent experience in this area, I am fully competent in every aspect and can provide evidence to support my competence.</w:t>
    </w:r>
  </w:p>
  <w:p w14:paraId="722E8923" w14:textId="77777777" w:rsidR="0014096D" w:rsidRDefault="0014096D" w:rsidP="00AA31B5">
    <w:pPr>
      <w:numPr>
        <w:ilvl w:val="0"/>
        <w:numId w:val="7"/>
      </w:numPr>
      <w:spacing w:after="0" w:line="240" w:lineRule="auto"/>
      <w:rPr>
        <w:rFonts w:ascii="Calibri" w:eastAsia="Calibri" w:hAnsi="Calibri" w:cs="Calibri"/>
        <w:sz w:val="18"/>
        <w:szCs w:val="18"/>
      </w:rPr>
    </w:pPr>
    <w:r>
      <w:rPr>
        <w:rFonts w:ascii="Calibri" w:eastAsia="Calibri" w:hAnsi="Calibri" w:cs="Calibri"/>
        <w:sz w:val="18"/>
        <w:szCs w:val="18"/>
      </w:rPr>
      <w:t xml:space="preserve">I have recent experience in this </w:t>
    </w:r>
    <w:proofErr w:type="gramStart"/>
    <w:r>
      <w:rPr>
        <w:rFonts w:ascii="Calibri" w:eastAsia="Calibri" w:hAnsi="Calibri" w:cs="Calibri"/>
        <w:sz w:val="18"/>
        <w:szCs w:val="18"/>
      </w:rPr>
      <w:t>area</w:t>
    </w:r>
    <w:proofErr w:type="gramEnd"/>
    <w:r>
      <w:rPr>
        <w:rFonts w:ascii="Calibri" w:eastAsia="Calibri" w:hAnsi="Calibri" w:cs="Calibri"/>
        <w:sz w:val="18"/>
        <w:szCs w:val="18"/>
      </w:rPr>
      <w:t xml:space="preserve"> but I would like to develop this further.</w:t>
    </w:r>
  </w:p>
  <w:p w14:paraId="7E4FF65A" w14:textId="77777777" w:rsidR="0014096D" w:rsidRDefault="0014096D" w:rsidP="00AA31B5">
    <w:pPr>
      <w:numPr>
        <w:ilvl w:val="0"/>
        <w:numId w:val="7"/>
      </w:numPr>
      <w:spacing w:after="0" w:line="240" w:lineRule="auto"/>
      <w:rPr>
        <w:rFonts w:ascii="Calibri" w:eastAsia="Calibri" w:hAnsi="Calibri" w:cs="Calibri"/>
        <w:sz w:val="18"/>
        <w:szCs w:val="18"/>
      </w:rPr>
    </w:pPr>
    <w:r>
      <w:rPr>
        <w:rFonts w:ascii="Calibri" w:eastAsia="Calibri" w:hAnsi="Calibri" w:cs="Calibri"/>
        <w:sz w:val="18"/>
        <w:szCs w:val="18"/>
      </w:rPr>
      <w:t xml:space="preserve">I have little or no experience in this area </w:t>
    </w:r>
  </w:p>
  <w:p w14:paraId="5CAAD799" w14:textId="77777777" w:rsidR="0014096D" w:rsidRDefault="0014096D">
    <w:pPr>
      <w:pStyle w:val="Footer"/>
    </w:pPr>
  </w:p>
  <w:p w14:paraId="211E00FE" w14:textId="3D46851F" w:rsidR="0014096D" w:rsidRPr="00AA31B5" w:rsidRDefault="0014096D" w:rsidP="00AA31B5">
    <w:pPr>
      <w:pStyle w:val="Footer"/>
      <w:jc w:val="center"/>
      <w:rPr>
        <w:color w:val="A6A6A6" w:themeColor="background1" w:themeShade="A6"/>
      </w:rPr>
    </w:pPr>
    <w:r w:rsidRPr="00AA31B5">
      <w:rPr>
        <w:color w:val="A6A6A6" w:themeColor="background1" w:themeShade="A6"/>
      </w:rPr>
      <w:t>INA</w:t>
    </w:r>
    <w:r>
      <w:rPr>
        <w:color w:val="A6A6A6" w:themeColor="background1" w:themeShade="A6"/>
      </w:rPr>
      <w:t xml:space="preserve"> [v03.3] </w:t>
    </w:r>
    <w:r>
      <w:rPr>
        <w:color w:val="A6A6A6" w:themeColor="background1" w:themeShade="A6"/>
        <w:shd w:val="clear" w:color="auto" w:fill="E6E6E6"/>
      </w:rPr>
      <w:fldChar w:fldCharType="begin"/>
    </w:r>
    <w:r>
      <w:rPr>
        <w:color w:val="A6A6A6" w:themeColor="background1" w:themeShade="A6"/>
      </w:rPr>
      <w:instrText xml:space="preserve"> DATE \@ "dd/MM/yy" </w:instrText>
    </w:r>
    <w:r>
      <w:rPr>
        <w:color w:val="A6A6A6" w:themeColor="background1" w:themeShade="A6"/>
        <w:shd w:val="clear" w:color="auto" w:fill="E6E6E6"/>
      </w:rPr>
      <w:fldChar w:fldCharType="separate"/>
    </w:r>
    <w:r w:rsidR="00596854">
      <w:rPr>
        <w:noProof/>
        <w:color w:val="A6A6A6" w:themeColor="background1" w:themeShade="A6"/>
      </w:rPr>
      <w:t>26/11/21</w:t>
    </w:r>
    <w:r>
      <w:rPr>
        <w:color w:val="A6A6A6" w:themeColor="background1" w:themeShade="A6"/>
        <w:shd w:val="clear" w:color="auto" w:fill="E6E6E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5F2DA" w14:textId="77777777" w:rsidR="00B23341" w:rsidRDefault="00B23341" w:rsidP="008149F0">
      <w:pPr>
        <w:spacing w:after="0" w:line="240" w:lineRule="auto"/>
      </w:pPr>
      <w:r>
        <w:separator/>
      </w:r>
    </w:p>
  </w:footnote>
  <w:footnote w:type="continuationSeparator" w:id="0">
    <w:p w14:paraId="454C58E7" w14:textId="77777777" w:rsidR="00B23341" w:rsidRDefault="00B23341" w:rsidP="008149F0">
      <w:pPr>
        <w:spacing w:after="0" w:line="240" w:lineRule="auto"/>
      </w:pPr>
      <w:r>
        <w:continuationSeparator/>
      </w:r>
    </w:p>
  </w:footnote>
  <w:footnote w:type="continuationNotice" w:id="1">
    <w:p w14:paraId="744BDF09" w14:textId="77777777" w:rsidR="00B23341" w:rsidRDefault="00B2334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EndPr/>
    <w:sdtContent>
      <w:p w14:paraId="2F91DB54" w14:textId="77777777" w:rsidR="0014096D" w:rsidRDefault="0014096D">
        <w:pPr>
          <w:pStyle w:val="Header"/>
          <w:jc w:val="right"/>
        </w:pPr>
        <w:r>
          <w:t xml:space="preserve">Page </w:t>
        </w:r>
        <w:r>
          <w:rPr>
            <w:b/>
            <w:bCs/>
            <w:color w:val="2B579A"/>
            <w:sz w:val="24"/>
            <w:szCs w:val="24"/>
            <w:shd w:val="clear" w:color="auto" w:fill="E6E6E6"/>
          </w:rPr>
          <w:fldChar w:fldCharType="begin"/>
        </w:r>
        <w:r>
          <w:rPr>
            <w:b/>
            <w:bCs/>
          </w:rPr>
          <w:instrText xml:space="preserve"> PAGE </w:instrText>
        </w:r>
        <w:r>
          <w:rPr>
            <w:b/>
            <w:bCs/>
            <w:color w:val="2B579A"/>
            <w:sz w:val="24"/>
            <w:szCs w:val="24"/>
            <w:shd w:val="clear" w:color="auto" w:fill="E6E6E6"/>
          </w:rPr>
          <w:fldChar w:fldCharType="separate"/>
        </w:r>
        <w:r w:rsidR="002D0CA3">
          <w:rPr>
            <w:b/>
            <w:bCs/>
            <w:noProof/>
          </w:rPr>
          <w:t>8</w:t>
        </w:r>
        <w:r>
          <w:rPr>
            <w:b/>
            <w:bCs/>
            <w:color w:val="2B579A"/>
            <w:sz w:val="24"/>
            <w:szCs w:val="24"/>
            <w:shd w:val="clear" w:color="auto" w:fill="E6E6E6"/>
          </w:rPr>
          <w:fldChar w:fldCharType="end"/>
        </w:r>
        <w:r>
          <w:t xml:space="preserve"> of </w:t>
        </w:r>
        <w:r>
          <w:rPr>
            <w:b/>
            <w:bCs/>
            <w:color w:val="2B579A"/>
            <w:sz w:val="24"/>
            <w:szCs w:val="24"/>
            <w:shd w:val="clear" w:color="auto" w:fill="E6E6E6"/>
          </w:rPr>
          <w:fldChar w:fldCharType="begin"/>
        </w:r>
        <w:r>
          <w:rPr>
            <w:b/>
            <w:bCs/>
          </w:rPr>
          <w:instrText xml:space="preserve"> NUMPAGES  </w:instrText>
        </w:r>
        <w:r>
          <w:rPr>
            <w:b/>
            <w:bCs/>
            <w:color w:val="2B579A"/>
            <w:sz w:val="24"/>
            <w:szCs w:val="24"/>
            <w:shd w:val="clear" w:color="auto" w:fill="E6E6E6"/>
          </w:rPr>
          <w:fldChar w:fldCharType="separate"/>
        </w:r>
        <w:r w:rsidR="002D0CA3">
          <w:rPr>
            <w:b/>
            <w:bCs/>
            <w:noProof/>
          </w:rPr>
          <w:t>8</w:t>
        </w:r>
        <w:r>
          <w:rPr>
            <w:b/>
            <w:bCs/>
            <w:color w:val="2B579A"/>
            <w:sz w:val="24"/>
            <w:szCs w:val="24"/>
            <w:shd w:val="clear" w:color="auto" w:fill="E6E6E6"/>
          </w:rPr>
          <w:fldChar w:fldCharType="end"/>
        </w:r>
      </w:p>
    </w:sdtContent>
  </w:sdt>
  <w:p w14:paraId="0997F744" w14:textId="77777777" w:rsidR="0014096D" w:rsidRDefault="001409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1D310" w14:textId="77777777" w:rsidR="0014096D" w:rsidRDefault="0014096D">
    <w:pPr>
      <w:pStyle w:val="Header"/>
    </w:pPr>
    <w:r w:rsidRPr="002E011C">
      <w:rPr>
        <w:rFonts w:ascii="Arial" w:hAnsi="Arial" w:cs="Arial"/>
        <w:b/>
        <w:noProof/>
        <w:color w:val="7F7F7F" w:themeColor="text1" w:themeTint="80"/>
        <w:sz w:val="56"/>
        <w:szCs w:val="56"/>
        <w:shd w:val="clear" w:color="auto" w:fill="E6E6E6"/>
        <w:lang w:eastAsia="en-GB"/>
      </w:rPr>
      <w:drawing>
        <wp:anchor distT="0" distB="0" distL="114300" distR="114300" simplePos="0" relativeHeight="251658240" behindDoc="0" locked="0" layoutInCell="1" allowOverlap="1" wp14:anchorId="3D848669" wp14:editId="2025476F">
          <wp:simplePos x="0" y="0"/>
          <wp:positionH relativeFrom="margin">
            <wp:align>left</wp:align>
          </wp:positionH>
          <wp:positionV relativeFrom="paragraph">
            <wp:posOffset>6350</wp:posOffset>
          </wp:positionV>
          <wp:extent cx="1645573" cy="6762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our_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45573" cy="676275"/>
                  </a:xfrm>
                  <a:prstGeom prst="rect">
                    <a:avLst/>
                  </a:prstGeom>
                </pic:spPr>
              </pic:pic>
            </a:graphicData>
          </a:graphic>
          <wp14:sizeRelH relativeFrom="page">
            <wp14:pctWidth>0</wp14:pctWidth>
          </wp14:sizeRelH>
          <wp14:sizeRelV relativeFrom="page">
            <wp14:pctHeight>0</wp14:pctHeight>
          </wp14:sizeRelV>
        </wp:anchor>
      </w:drawing>
    </w:r>
  </w:p>
  <w:p w14:paraId="454ADA70" w14:textId="77777777" w:rsidR="0014096D" w:rsidRDefault="0014096D">
    <w:pPr>
      <w:pStyle w:val="Header"/>
    </w:pPr>
  </w:p>
  <w:p w14:paraId="63AADB6B" w14:textId="77777777" w:rsidR="0014096D" w:rsidRDefault="0014096D">
    <w:pPr>
      <w:pStyle w:val="Header"/>
    </w:pPr>
  </w:p>
  <w:p w14:paraId="2CB084D1" w14:textId="77777777" w:rsidR="0014096D" w:rsidRDefault="001409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6B6B"/>
    <w:multiLevelType w:val="multilevel"/>
    <w:tmpl w:val="8CB0BA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54E1D6A"/>
    <w:multiLevelType w:val="hybridMultilevel"/>
    <w:tmpl w:val="577C92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C16291"/>
    <w:multiLevelType w:val="multilevel"/>
    <w:tmpl w:val="4EE8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D26F96"/>
    <w:multiLevelType w:val="hybridMultilevel"/>
    <w:tmpl w:val="34D41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681091"/>
    <w:multiLevelType w:val="multilevel"/>
    <w:tmpl w:val="8E165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2D4AE9"/>
    <w:multiLevelType w:val="multilevel"/>
    <w:tmpl w:val="117A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760E2C"/>
    <w:multiLevelType w:val="multilevel"/>
    <w:tmpl w:val="A27C0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9750DD"/>
    <w:multiLevelType w:val="hybridMultilevel"/>
    <w:tmpl w:val="EAA439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7"/>
  </w:num>
  <w:num w:numId="3">
    <w:abstractNumId w:val="5"/>
  </w:num>
  <w:num w:numId="4">
    <w:abstractNumId w:val="6"/>
  </w:num>
  <w:num w:numId="5">
    <w:abstractNumId w:val="4"/>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CD6"/>
    <w:rsid w:val="00022154"/>
    <w:rsid w:val="000420E0"/>
    <w:rsid w:val="00076D20"/>
    <w:rsid w:val="00087D49"/>
    <w:rsid w:val="000C3BF1"/>
    <w:rsid w:val="00127854"/>
    <w:rsid w:val="001358C4"/>
    <w:rsid w:val="0014096D"/>
    <w:rsid w:val="001503FC"/>
    <w:rsid w:val="00184DF9"/>
    <w:rsid w:val="00190209"/>
    <w:rsid w:val="001A1EE9"/>
    <w:rsid w:val="001B45AA"/>
    <w:rsid w:val="001C4DE4"/>
    <w:rsid w:val="001D0665"/>
    <w:rsid w:val="00221888"/>
    <w:rsid w:val="00233871"/>
    <w:rsid w:val="00256512"/>
    <w:rsid w:val="00291FE4"/>
    <w:rsid w:val="002A6C48"/>
    <w:rsid w:val="002C4F78"/>
    <w:rsid w:val="002C5EB8"/>
    <w:rsid w:val="002D0CA3"/>
    <w:rsid w:val="002D79C9"/>
    <w:rsid w:val="002E011C"/>
    <w:rsid w:val="002E715A"/>
    <w:rsid w:val="003017A3"/>
    <w:rsid w:val="00306CD6"/>
    <w:rsid w:val="00321C21"/>
    <w:rsid w:val="00345B7D"/>
    <w:rsid w:val="00345EC3"/>
    <w:rsid w:val="0037143A"/>
    <w:rsid w:val="00382EE5"/>
    <w:rsid w:val="003A66E4"/>
    <w:rsid w:val="003D17C2"/>
    <w:rsid w:val="003D4F2C"/>
    <w:rsid w:val="003E1AD9"/>
    <w:rsid w:val="00401106"/>
    <w:rsid w:val="004066C5"/>
    <w:rsid w:val="0041399C"/>
    <w:rsid w:val="00422B4F"/>
    <w:rsid w:val="00427E3E"/>
    <w:rsid w:val="004523DD"/>
    <w:rsid w:val="004630B4"/>
    <w:rsid w:val="004832F3"/>
    <w:rsid w:val="004853F7"/>
    <w:rsid w:val="0048602A"/>
    <w:rsid w:val="004A5AB0"/>
    <w:rsid w:val="004B60FF"/>
    <w:rsid w:val="004E5CDB"/>
    <w:rsid w:val="004F0E21"/>
    <w:rsid w:val="00501CAA"/>
    <w:rsid w:val="00505991"/>
    <w:rsid w:val="00517027"/>
    <w:rsid w:val="0052411B"/>
    <w:rsid w:val="005441C9"/>
    <w:rsid w:val="00596854"/>
    <w:rsid w:val="005B5775"/>
    <w:rsid w:val="005C27DA"/>
    <w:rsid w:val="005D7074"/>
    <w:rsid w:val="00604616"/>
    <w:rsid w:val="00620182"/>
    <w:rsid w:val="00623194"/>
    <w:rsid w:val="00634281"/>
    <w:rsid w:val="006344E8"/>
    <w:rsid w:val="0064333E"/>
    <w:rsid w:val="006576FD"/>
    <w:rsid w:val="00665A8F"/>
    <w:rsid w:val="0068390E"/>
    <w:rsid w:val="00684456"/>
    <w:rsid w:val="00684E97"/>
    <w:rsid w:val="00693484"/>
    <w:rsid w:val="00694665"/>
    <w:rsid w:val="006A3390"/>
    <w:rsid w:val="006C2B48"/>
    <w:rsid w:val="006C6BC6"/>
    <w:rsid w:val="006C7084"/>
    <w:rsid w:val="006D3253"/>
    <w:rsid w:val="006E7AAE"/>
    <w:rsid w:val="0070631C"/>
    <w:rsid w:val="00715250"/>
    <w:rsid w:val="0072444C"/>
    <w:rsid w:val="007301F0"/>
    <w:rsid w:val="00767D22"/>
    <w:rsid w:val="0079487E"/>
    <w:rsid w:val="007A23F8"/>
    <w:rsid w:val="007A7E04"/>
    <w:rsid w:val="007C42BD"/>
    <w:rsid w:val="008149F0"/>
    <w:rsid w:val="0084BB99"/>
    <w:rsid w:val="00872D7C"/>
    <w:rsid w:val="008A7BC7"/>
    <w:rsid w:val="008B778B"/>
    <w:rsid w:val="008D7423"/>
    <w:rsid w:val="009018B0"/>
    <w:rsid w:val="009224F9"/>
    <w:rsid w:val="00927159"/>
    <w:rsid w:val="00931E68"/>
    <w:rsid w:val="00937039"/>
    <w:rsid w:val="00953B76"/>
    <w:rsid w:val="009548B4"/>
    <w:rsid w:val="009656DB"/>
    <w:rsid w:val="00980C91"/>
    <w:rsid w:val="009C6F28"/>
    <w:rsid w:val="009D135C"/>
    <w:rsid w:val="009F7958"/>
    <w:rsid w:val="00A04CE4"/>
    <w:rsid w:val="00A30BE3"/>
    <w:rsid w:val="00A673AA"/>
    <w:rsid w:val="00A77149"/>
    <w:rsid w:val="00A8609F"/>
    <w:rsid w:val="00A872C1"/>
    <w:rsid w:val="00A90F0B"/>
    <w:rsid w:val="00A95DF9"/>
    <w:rsid w:val="00A97AE5"/>
    <w:rsid w:val="00AA31B5"/>
    <w:rsid w:val="00AF703D"/>
    <w:rsid w:val="00B0261B"/>
    <w:rsid w:val="00B02EF8"/>
    <w:rsid w:val="00B1116C"/>
    <w:rsid w:val="00B12FA8"/>
    <w:rsid w:val="00B23341"/>
    <w:rsid w:val="00B64D3A"/>
    <w:rsid w:val="00B65509"/>
    <w:rsid w:val="00B65EED"/>
    <w:rsid w:val="00B704A7"/>
    <w:rsid w:val="00B75BDF"/>
    <w:rsid w:val="00B9611F"/>
    <w:rsid w:val="00BA2CDA"/>
    <w:rsid w:val="00BC1BC4"/>
    <w:rsid w:val="00BF36DF"/>
    <w:rsid w:val="00C24352"/>
    <w:rsid w:val="00C5244B"/>
    <w:rsid w:val="00C76776"/>
    <w:rsid w:val="00C8129D"/>
    <w:rsid w:val="00CA0D1F"/>
    <w:rsid w:val="00CA4978"/>
    <w:rsid w:val="00CD1352"/>
    <w:rsid w:val="00CF13A8"/>
    <w:rsid w:val="00CF2636"/>
    <w:rsid w:val="00CF5DC6"/>
    <w:rsid w:val="00D302A7"/>
    <w:rsid w:val="00D45C7C"/>
    <w:rsid w:val="00D45CBD"/>
    <w:rsid w:val="00D47CCD"/>
    <w:rsid w:val="00D5385A"/>
    <w:rsid w:val="00D57A63"/>
    <w:rsid w:val="00D73B0D"/>
    <w:rsid w:val="00D83637"/>
    <w:rsid w:val="00D87AAB"/>
    <w:rsid w:val="00DB53B5"/>
    <w:rsid w:val="00DD69E9"/>
    <w:rsid w:val="00DE6685"/>
    <w:rsid w:val="00E14EFA"/>
    <w:rsid w:val="00E17B07"/>
    <w:rsid w:val="00E313E6"/>
    <w:rsid w:val="00E9136D"/>
    <w:rsid w:val="00EC577F"/>
    <w:rsid w:val="00F1132E"/>
    <w:rsid w:val="00F366DD"/>
    <w:rsid w:val="00F42949"/>
    <w:rsid w:val="00F5717B"/>
    <w:rsid w:val="00F63AE1"/>
    <w:rsid w:val="00F66293"/>
    <w:rsid w:val="00F95FE3"/>
    <w:rsid w:val="00FC7CB5"/>
    <w:rsid w:val="01EF689B"/>
    <w:rsid w:val="0330AACC"/>
    <w:rsid w:val="04355B4A"/>
    <w:rsid w:val="044D07D4"/>
    <w:rsid w:val="0623FB84"/>
    <w:rsid w:val="0715E6E3"/>
    <w:rsid w:val="0739FC7F"/>
    <w:rsid w:val="0779827E"/>
    <w:rsid w:val="078243A1"/>
    <w:rsid w:val="07B05404"/>
    <w:rsid w:val="0813B854"/>
    <w:rsid w:val="088F6524"/>
    <w:rsid w:val="0BC51728"/>
    <w:rsid w:val="0CCF9DD0"/>
    <w:rsid w:val="0D7B5F9E"/>
    <w:rsid w:val="0EA959CA"/>
    <w:rsid w:val="0EFEA6A8"/>
    <w:rsid w:val="0FB6569F"/>
    <w:rsid w:val="11B31822"/>
    <w:rsid w:val="121AA07D"/>
    <w:rsid w:val="1236476A"/>
    <w:rsid w:val="12578CB2"/>
    <w:rsid w:val="12C87076"/>
    <w:rsid w:val="1491E9E5"/>
    <w:rsid w:val="1606D5F8"/>
    <w:rsid w:val="17BE5872"/>
    <w:rsid w:val="17EDA7F2"/>
    <w:rsid w:val="1A9133E0"/>
    <w:rsid w:val="1BA97830"/>
    <w:rsid w:val="1BAF1330"/>
    <w:rsid w:val="1CB7C446"/>
    <w:rsid w:val="1CCCD0F4"/>
    <w:rsid w:val="1DF8F70A"/>
    <w:rsid w:val="1F072B77"/>
    <w:rsid w:val="1F49F757"/>
    <w:rsid w:val="1F4A0A7F"/>
    <w:rsid w:val="2024D0EA"/>
    <w:rsid w:val="20F4F41B"/>
    <w:rsid w:val="218FC8F0"/>
    <w:rsid w:val="219B33BB"/>
    <w:rsid w:val="2325A504"/>
    <w:rsid w:val="24E43A10"/>
    <w:rsid w:val="25E0D258"/>
    <w:rsid w:val="260FBD05"/>
    <w:rsid w:val="26441D69"/>
    <w:rsid w:val="266ABCF9"/>
    <w:rsid w:val="266FB524"/>
    <w:rsid w:val="273C24EB"/>
    <w:rsid w:val="286B07F9"/>
    <w:rsid w:val="2891B1DE"/>
    <w:rsid w:val="28D398ED"/>
    <w:rsid w:val="2D0D7B43"/>
    <w:rsid w:val="2D913D17"/>
    <w:rsid w:val="2ED19E5D"/>
    <w:rsid w:val="2ED4D651"/>
    <w:rsid w:val="2F0296A6"/>
    <w:rsid w:val="2FEC6075"/>
    <w:rsid w:val="30152DFD"/>
    <w:rsid w:val="31710E77"/>
    <w:rsid w:val="31E20AA5"/>
    <w:rsid w:val="31EFAE75"/>
    <w:rsid w:val="32205867"/>
    <w:rsid w:val="3269F513"/>
    <w:rsid w:val="338B7ED6"/>
    <w:rsid w:val="34BFD198"/>
    <w:rsid w:val="34E11B01"/>
    <w:rsid w:val="36EA2511"/>
    <w:rsid w:val="37FFC83A"/>
    <w:rsid w:val="38BAE583"/>
    <w:rsid w:val="38DB643A"/>
    <w:rsid w:val="399342BB"/>
    <w:rsid w:val="3A308A30"/>
    <w:rsid w:val="3A313C42"/>
    <w:rsid w:val="3A430D4A"/>
    <w:rsid w:val="3AB1E98A"/>
    <w:rsid w:val="3B7B09E4"/>
    <w:rsid w:val="3BBCD81F"/>
    <w:rsid w:val="3C34643E"/>
    <w:rsid w:val="3C9A2755"/>
    <w:rsid w:val="3D681F27"/>
    <w:rsid w:val="3E2A26AF"/>
    <w:rsid w:val="3E42962F"/>
    <w:rsid w:val="3EE61953"/>
    <w:rsid w:val="3F5435B0"/>
    <w:rsid w:val="3FF7FDA8"/>
    <w:rsid w:val="4012EE72"/>
    <w:rsid w:val="414D5EF5"/>
    <w:rsid w:val="41880EB1"/>
    <w:rsid w:val="42739261"/>
    <w:rsid w:val="428B9DBC"/>
    <w:rsid w:val="43393003"/>
    <w:rsid w:val="434A8369"/>
    <w:rsid w:val="43B20FF6"/>
    <w:rsid w:val="43B2F700"/>
    <w:rsid w:val="44C359C5"/>
    <w:rsid w:val="45B768AA"/>
    <w:rsid w:val="46947C8D"/>
    <w:rsid w:val="46BC1A82"/>
    <w:rsid w:val="4713D15B"/>
    <w:rsid w:val="478FF7C0"/>
    <w:rsid w:val="47A76F67"/>
    <w:rsid w:val="48758859"/>
    <w:rsid w:val="48DDCF09"/>
    <w:rsid w:val="48E2D3E5"/>
    <w:rsid w:val="48F32044"/>
    <w:rsid w:val="49189560"/>
    <w:rsid w:val="497A598E"/>
    <w:rsid w:val="4A354BEF"/>
    <w:rsid w:val="4ADC2D00"/>
    <w:rsid w:val="4C6238B5"/>
    <w:rsid w:val="4CE2BD61"/>
    <w:rsid w:val="4CFDA6A0"/>
    <w:rsid w:val="4DDCB7C0"/>
    <w:rsid w:val="4E07B3FF"/>
    <w:rsid w:val="4E4268A4"/>
    <w:rsid w:val="4E90BD03"/>
    <w:rsid w:val="506EEAD1"/>
    <w:rsid w:val="50A2AF91"/>
    <w:rsid w:val="51145882"/>
    <w:rsid w:val="51400FA4"/>
    <w:rsid w:val="5158B7F3"/>
    <w:rsid w:val="52085CB8"/>
    <w:rsid w:val="5249B3AC"/>
    <w:rsid w:val="532484D1"/>
    <w:rsid w:val="535245C7"/>
    <w:rsid w:val="54BFEC56"/>
    <w:rsid w:val="55C94473"/>
    <w:rsid w:val="5642CD5A"/>
    <w:rsid w:val="56D8FC46"/>
    <w:rsid w:val="58246D6E"/>
    <w:rsid w:val="5831BB26"/>
    <w:rsid w:val="58564716"/>
    <w:rsid w:val="5A9CB596"/>
    <w:rsid w:val="5AB0A655"/>
    <w:rsid w:val="5C3885F7"/>
    <w:rsid w:val="5C648999"/>
    <w:rsid w:val="5D190725"/>
    <w:rsid w:val="5E8C3D50"/>
    <w:rsid w:val="5F62A3F5"/>
    <w:rsid w:val="5FF9B410"/>
    <w:rsid w:val="60694681"/>
    <w:rsid w:val="60B78FE0"/>
    <w:rsid w:val="6118C49C"/>
    <w:rsid w:val="6228C292"/>
    <w:rsid w:val="62BE6FEC"/>
    <w:rsid w:val="645F068B"/>
    <w:rsid w:val="655E32E4"/>
    <w:rsid w:val="661A8400"/>
    <w:rsid w:val="667DA347"/>
    <w:rsid w:val="68F8253B"/>
    <w:rsid w:val="6901DCB1"/>
    <w:rsid w:val="6ABC1FA7"/>
    <w:rsid w:val="6B311EC5"/>
    <w:rsid w:val="6C0E9C8F"/>
    <w:rsid w:val="6C7F5749"/>
    <w:rsid w:val="6D1CA276"/>
    <w:rsid w:val="6D2EA12C"/>
    <w:rsid w:val="6D537F52"/>
    <w:rsid w:val="6D6E0844"/>
    <w:rsid w:val="6D936BDA"/>
    <w:rsid w:val="6DDB4790"/>
    <w:rsid w:val="6E3FB188"/>
    <w:rsid w:val="6E589B4B"/>
    <w:rsid w:val="706641EE"/>
    <w:rsid w:val="70789A32"/>
    <w:rsid w:val="718BE20F"/>
    <w:rsid w:val="71E1BAE2"/>
    <w:rsid w:val="71FCB57A"/>
    <w:rsid w:val="72058A15"/>
    <w:rsid w:val="72E5FEE4"/>
    <w:rsid w:val="7330916F"/>
    <w:rsid w:val="737B7335"/>
    <w:rsid w:val="7391CD32"/>
    <w:rsid w:val="746655D8"/>
    <w:rsid w:val="74B586AA"/>
    <w:rsid w:val="74FFB2BF"/>
    <w:rsid w:val="765F2E82"/>
    <w:rsid w:val="775761FB"/>
    <w:rsid w:val="7829FFFF"/>
    <w:rsid w:val="78485146"/>
    <w:rsid w:val="78EE0633"/>
    <w:rsid w:val="7956CEBB"/>
    <w:rsid w:val="79B90F89"/>
    <w:rsid w:val="7A6A1490"/>
    <w:rsid w:val="7B577602"/>
    <w:rsid w:val="7CC06D28"/>
    <w:rsid w:val="7CE8287B"/>
    <w:rsid w:val="7E1971A9"/>
    <w:rsid w:val="7E5538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96514E"/>
  <w15:chartTrackingRefBased/>
  <w15:docId w15:val="{B3103AC8-EC65-458A-BFD6-F9DE61885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FA8"/>
    <w:pPr>
      <w:spacing w:line="256" w:lineRule="auto"/>
    </w:pPr>
  </w:style>
  <w:style w:type="paragraph" w:styleId="Heading1">
    <w:name w:val="heading 1"/>
    <w:basedOn w:val="Normal"/>
    <w:next w:val="Normal"/>
    <w:link w:val="Heading1Char"/>
    <w:uiPriority w:val="9"/>
    <w:qFormat/>
    <w:rsid w:val="0048602A"/>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CD6"/>
    <w:pPr>
      <w:spacing w:line="259" w:lineRule="auto"/>
      <w:ind w:left="720"/>
      <w:contextualSpacing/>
    </w:pPr>
  </w:style>
  <w:style w:type="table" w:styleId="TableGrid">
    <w:name w:val="Table Grid"/>
    <w:basedOn w:val="TableNormal"/>
    <w:uiPriority w:val="39"/>
    <w:rsid w:val="00306C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49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49F0"/>
  </w:style>
  <w:style w:type="paragraph" w:styleId="Footer">
    <w:name w:val="footer"/>
    <w:basedOn w:val="Normal"/>
    <w:link w:val="FooterChar"/>
    <w:uiPriority w:val="99"/>
    <w:unhideWhenUsed/>
    <w:rsid w:val="008149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49F0"/>
  </w:style>
  <w:style w:type="character" w:styleId="Hyperlink">
    <w:name w:val="Hyperlink"/>
    <w:basedOn w:val="DefaultParagraphFont"/>
    <w:uiPriority w:val="99"/>
    <w:unhideWhenUsed/>
    <w:rsid w:val="00F5717B"/>
    <w:rPr>
      <w:color w:val="0563C1" w:themeColor="hyperlink"/>
      <w:u w:val="single"/>
    </w:rPr>
  </w:style>
  <w:style w:type="character" w:customStyle="1" w:styleId="Heading1Char">
    <w:name w:val="Heading 1 Char"/>
    <w:basedOn w:val="DefaultParagraphFont"/>
    <w:link w:val="Heading1"/>
    <w:uiPriority w:val="9"/>
    <w:rsid w:val="0048602A"/>
    <w:rPr>
      <w:rFonts w:asciiTheme="majorHAnsi" w:eastAsiaTheme="majorEastAsia" w:hAnsiTheme="majorHAnsi" w:cstheme="majorBidi"/>
      <w:color w:val="2E74B5" w:themeColor="accent1" w:themeShade="BF"/>
      <w:sz w:val="32"/>
      <w:szCs w:val="32"/>
    </w:rPr>
  </w:style>
  <w:style w:type="table" w:customStyle="1" w:styleId="TableGrid1">
    <w:name w:val="Table Grid1"/>
    <w:basedOn w:val="TableNormal"/>
    <w:next w:val="TableGrid"/>
    <w:uiPriority w:val="39"/>
    <w:rsid w:val="00665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F36DF"/>
    <w:pPr>
      <w:spacing w:after="0" w:line="240" w:lineRule="auto"/>
    </w:pPr>
  </w:style>
  <w:style w:type="paragraph" w:styleId="BalloonText">
    <w:name w:val="Balloon Text"/>
    <w:basedOn w:val="Normal"/>
    <w:link w:val="BalloonTextChar"/>
    <w:uiPriority w:val="99"/>
    <w:semiHidden/>
    <w:unhideWhenUsed/>
    <w:rsid w:val="00BF36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36DF"/>
    <w:rPr>
      <w:rFonts w:ascii="Segoe UI" w:hAnsi="Segoe UI" w:cs="Segoe UI"/>
      <w:sz w:val="18"/>
      <w:szCs w:val="18"/>
    </w:rPr>
  </w:style>
  <w:style w:type="paragraph" w:customStyle="1" w:styleId="paragraph">
    <w:name w:val="paragraph"/>
    <w:basedOn w:val="Normal"/>
    <w:rsid w:val="0019020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190209"/>
  </w:style>
  <w:style w:type="character" w:customStyle="1" w:styleId="eop">
    <w:name w:val="eop"/>
    <w:basedOn w:val="DefaultParagraphFont"/>
    <w:rsid w:val="00190209"/>
  </w:style>
  <w:style w:type="character" w:customStyle="1" w:styleId="Mention1">
    <w:name w:val="Mention1"/>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rsid w:val="00382E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5284">
      <w:bodyDiv w:val="1"/>
      <w:marLeft w:val="0"/>
      <w:marRight w:val="0"/>
      <w:marTop w:val="1215"/>
      <w:marBottom w:val="0"/>
      <w:divBdr>
        <w:top w:val="none" w:sz="0" w:space="0" w:color="auto"/>
        <w:left w:val="none" w:sz="0" w:space="0" w:color="auto"/>
        <w:bottom w:val="none" w:sz="0" w:space="0" w:color="auto"/>
        <w:right w:val="none" w:sz="0" w:space="0" w:color="auto"/>
      </w:divBdr>
      <w:divsChild>
        <w:div w:id="1743718941">
          <w:marLeft w:val="0"/>
          <w:marRight w:val="0"/>
          <w:marTop w:val="0"/>
          <w:marBottom w:val="0"/>
          <w:divBdr>
            <w:top w:val="none" w:sz="0" w:space="0" w:color="auto"/>
            <w:left w:val="none" w:sz="0" w:space="0" w:color="auto"/>
            <w:bottom w:val="none" w:sz="0" w:space="0" w:color="auto"/>
            <w:right w:val="none" w:sz="0" w:space="0" w:color="auto"/>
          </w:divBdr>
          <w:divsChild>
            <w:div w:id="1231111803">
              <w:marLeft w:val="0"/>
              <w:marRight w:val="0"/>
              <w:marTop w:val="0"/>
              <w:marBottom w:val="0"/>
              <w:divBdr>
                <w:top w:val="none" w:sz="0" w:space="0" w:color="auto"/>
                <w:left w:val="none" w:sz="0" w:space="0" w:color="auto"/>
                <w:bottom w:val="none" w:sz="0" w:space="0" w:color="auto"/>
                <w:right w:val="none" w:sz="0" w:space="0" w:color="auto"/>
              </w:divBdr>
              <w:divsChild>
                <w:div w:id="434132239">
                  <w:marLeft w:val="-300"/>
                  <w:marRight w:val="0"/>
                  <w:marTop w:val="0"/>
                  <w:marBottom w:val="0"/>
                  <w:divBdr>
                    <w:top w:val="none" w:sz="0" w:space="0" w:color="auto"/>
                    <w:left w:val="none" w:sz="0" w:space="0" w:color="auto"/>
                    <w:bottom w:val="none" w:sz="0" w:space="0" w:color="auto"/>
                    <w:right w:val="none" w:sz="0" w:space="0" w:color="auto"/>
                  </w:divBdr>
                  <w:divsChild>
                    <w:div w:id="601837331">
                      <w:marLeft w:val="0"/>
                      <w:marRight w:val="0"/>
                      <w:marTop w:val="0"/>
                      <w:marBottom w:val="0"/>
                      <w:divBdr>
                        <w:top w:val="none" w:sz="0" w:space="0" w:color="auto"/>
                        <w:left w:val="none" w:sz="0" w:space="0" w:color="auto"/>
                        <w:bottom w:val="none" w:sz="0" w:space="0" w:color="auto"/>
                        <w:right w:val="none" w:sz="0" w:space="0" w:color="auto"/>
                      </w:divBdr>
                      <w:divsChild>
                        <w:div w:id="112199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64454">
      <w:bodyDiv w:val="1"/>
      <w:marLeft w:val="0"/>
      <w:marRight w:val="0"/>
      <w:marTop w:val="0"/>
      <w:marBottom w:val="0"/>
      <w:divBdr>
        <w:top w:val="none" w:sz="0" w:space="0" w:color="auto"/>
        <w:left w:val="none" w:sz="0" w:space="0" w:color="auto"/>
        <w:bottom w:val="none" w:sz="0" w:space="0" w:color="auto"/>
        <w:right w:val="none" w:sz="0" w:space="0" w:color="auto"/>
      </w:divBdr>
      <w:divsChild>
        <w:div w:id="2079279090">
          <w:marLeft w:val="0"/>
          <w:marRight w:val="0"/>
          <w:marTop w:val="0"/>
          <w:marBottom w:val="0"/>
          <w:divBdr>
            <w:top w:val="none" w:sz="0" w:space="0" w:color="auto"/>
            <w:left w:val="none" w:sz="0" w:space="0" w:color="auto"/>
            <w:bottom w:val="none" w:sz="0" w:space="0" w:color="auto"/>
            <w:right w:val="none" w:sz="0" w:space="0" w:color="auto"/>
          </w:divBdr>
        </w:div>
        <w:div w:id="448011163">
          <w:marLeft w:val="0"/>
          <w:marRight w:val="0"/>
          <w:marTop w:val="0"/>
          <w:marBottom w:val="0"/>
          <w:divBdr>
            <w:top w:val="none" w:sz="0" w:space="0" w:color="auto"/>
            <w:left w:val="none" w:sz="0" w:space="0" w:color="auto"/>
            <w:bottom w:val="none" w:sz="0" w:space="0" w:color="auto"/>
            <w:right w:val="none" w:sz="0" w:space="0" w:color="auto"/>
          </w:divBdr>
        </w:div>
        <w:div w:id="326061289">
          <w:marLeft w:val="0"/>
          <w:marRight w:val="0"/>
          <w:marTop w:val="0"/>
          <w:marBottom w:val="0"/>
          <w:divBdr>
            <w:top w:val="none" w:sz="0" w:space="0" w:color="auto"/>
            <w:left w:val="none" w:sz="0" w:space="0" w:color="auto"/>
            <w:bottom w:val="none" w:sz="0" w:space="0" w:color="auto"/>
            <w:right w:val="none" w:sz="0" w:space="0" w:color="auto"/>
          </w:divBdr>
        </w:div>
        <w:div w:id="421754671">
          <w:marLeft w:val="0"/>
          <w:marRight w:val="0"/>
          <w:marTop w:val="0"/>
          <w:marBottom w:val="0"/>
          <w:divBdr>
            <w:top w:val="none" w:sz="0" w:space="0" w:color="auto"/>
            <w:left w:val="none" w:sz="0" w:space="0" w:color="auto"/>
            <w:bottom w:val="none" w:sz="0" w:space="0" w:color="auto"/>
            <w:right w:val="none" w:sz="0" w:space="0" w:color="auto"/>
          </w:divBdr>
        </w:div>
      </w:divsChild>
    </w:div>
    <w:div w:id="134568880">
      <w:bodyDiv w:val="1"/>
      <w:marLeft w:val="0"/>
      <w:marRight w:val="0"/>
      <w:marTop w:val="0"/>
      <w:marBottom w:val="0"/>
      <w:divBdr>
        <w:top w:val="none" w:sz="0" w:space="0" w:color="auto"/>
        <w:left w:val="none" w:sz="0" w:space="0" w:color="auto"/>
        <w:bottom w:val="none" w:sz="0" w:space="0" w:color="auto"/>
        <w:right w:val="none" w:sz="0" w:space="0" w:color="auto"/>
      </w:divBdr>
    </w:div>
    <w:div w:id="323582773">
      <w:bodyDiv w:val="1"/>
      <w:marLeft w:val="0"/>
      <w:marRight w:val="0"/>
      <w:marTop w:val="0"/>
      <w:marBottom w:val="0"/>
      <w:divBdr>
        <w:top w:val="none" w:sz="0" w:space="0" w:color="auto"/>
        <w:left w:val="none" w:sz="0" w:space="0" w:color="auto"/>
        <w:bottom w:val="none" w:sz="0" w:space="0" w:color="auto"/>
        <w:right w:val="none" w:sz="0" w:space="0" w:color="auto"/>
      </w:divBdr>
    </w:div>
    <w:div w:id="590629518">
      <w:bodyDiv w:val="1"/>
      <w:marLeft w:val="0"/>
      <w:marRight w:val="0"/>
      <w:marTop w:val="0"/>
      <w:marBottom w:val="0"/>
      <w:divBdr>
        <w:top w:val="none" w:sz="0" w:space="0" w:color="auto"/>
        <w:left w:val="none" w:sz="0" w:space="0" w:color="auto"/>
        <w:bottom w:val="none" w:sz="0" w:space="0" w:color="auto"/>
        <w:right w:val="none" w:sz="0" w:space="0" w:color="auto"/>
      </w:divBdr>
    </w:div>
    <w:div w:id="610010876">
      <w:bodyDiv w:val="1"/>
      <w:marLeft w:val="0"/>
      <w:marRight w:val="0"/>
      <w:marTop w:val="0"/>
      <w:marBottom w:val="0"/>
      <w:divBdr>
        <w:top w:val="none" w:sz="0" w:space="0" w:color="auto"/>
        <w:left w:val="none" w:sz="0" w:space="0" w:color="auto"/>
        <w:bottom w:val="none" w:sz="0" w:space="0" w:color="auto"/>
        <w:right w:val="none" w:sz="0" w:space="0" w:color="auto"/>
      </w:divBdr>
    </w:div>
    <w:div w:id="1482887843">
      <w:bodyDiv w:val="1"/>
      <w:marLeft w:val="0"/>
      <w:marRight w:val="0"/>
      <w:marTop w:val="1215"/>
      <w:marBottom w:val="0"/>
      <w:divBdr>
        <w:top w:val="none" w:sz="0" w:space="0" w:color="auto"/>
        <w:left w:val="none" w:sz="0" w:space="0" w:color="auto"/>
        <w:bottom w:val="none" w:sz="0" w:space="0" w:color="auto"/>
        <w:right w:val="none" w:sz="0" w:space="0" w:color="auto"/>
      </w:divBdr>
      <w:divsChild>
        <w:div w:id="1116220274">
          <w:marLeft w:val="0"/>
          <w:marRight w:val="0"/>
          <w:marTop w:val="0"/>
          <w:marBottom w:val="0"/>
          <w:divBdr>
            <w:top w:val="none" w:sz="0" w:space="0" w:color="auto"/>
            <w:left w:val="none" w:sz="0" w:space="0" w:color="auto"/>
            <w:bottom w:val="none" w:sz="0" w:space="0" w:color="auto"/>
            <w:right w:val="none" w:sz="0" w:space="0" w:color="auto"/>
          </w:divBdr>
          <w:divsChild>
            <w:div w:id="1232498984">
              <w:marLeft w:val="0"/>
              <w:marRight w:val="0"/>
              <w:marTop w:val="0"/>
              <w:marBottom w:val="0"/>
              <w:divBdr>
                <w:top w:val="none" w:sz="0" w:space="0" w:color="auto"/>
                <w:left w:val="none" w:sz="0" w:space="0" w:color="auto"/>
                <w:bottom w:val="none" w:sz="0" w:space="0" w:color="auto"/>
                <w:right w:val="none" w:sz="0" w:space="0" w:color="auto"/>
              </w:divBdr>
              <w:divsChild>
                <w:div w:id="1671833137">
                  <w:marLeft w:val="-300"/>
                  <w:marRight w:val="0"/>
                  <w:marTop w:val="0"/>
                  <w:marBottom w:val="0"/>
                  <w:divBdr>
                    <w:top w:val="none" w:sz="0" w:space="0" w:color="auto"/>
                    <w:left w:val="none" w:sz="0" w:space="0" w:color="auto"/>
                    <w:bottom w:val="none" w:sz="0" w:space="0" w:color="auto"/>
                    <w:right w:val="none" w:sz="0" w:space="0" w:color="auto"/>
                  </w:divBdr>
                  <w:divsChild>
                    <w:div w:id="2126078478">
                      <w:marLeft w:val="0"/>
                      <w:marRight w:val="0"/>
                      <w:marTop w:val="0"/>
                      <w:marBottom w:val="0"/>
                      <w:divBdr>
                        <w:top w:val="none" w:sz="0" w:space="0" w:color="auto"/>
                        <w:left w:val="none" w:sz="0" w:space="0" w:color="auto"/>
                        <w:bottom w:val="none" w:sz="0" w:space="0" w:color="auto"/>
                        <w:right w:val="none" w:sz="0" w:space="0" w:color="auto"/>
                      </w:divBdr>
                      <w:divsChild>
                        <w:div w:id="9907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nstituteforapprenticeships.org/media/2917/st0759_research-scientist_l7_-for-publication_revision_110419.pdf"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nrolmentStatus xmlns="18859ab6-1035-4bcc-af39-44d9add1664c" xsi:nil="true"/>
    <Evidence xmlns="18859ab6-1035-4bcc-af39-44d9add1664c" xsi:nil="true"/>
    <Employer xmlns="18859ab6-1035-4bcc-af39-44d9add1664c" xsi:nil="true"/>
    <Cohort xmlns="18859ab6-1035-4bcc-af39-44d9add1664c" xsi:nil="true"/>
    <ApprenticeName xmlns="18859ab6-1035-4bcc-af39-44d9add1664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928FA7C3807054DA0660A3569B7FE50" ma:contentTypeVersion="11" ma:contentTypeDescription="Create a new document." ma:contentTypeScope="" ma:versionID="857f43e92b160d386a444c6bf7077d32">
  <xsd:schema xmlns:xsd="http://www.w3.org/2001/XMLSchema" xmlns:xs="http://www.w3.org/2001/XMLSchema" xmlns:p="http://schemas.microsoft.com/office/2006/metadata/properties" xmlns:ns2="18859ab6-1035-4bcc-af39-44d9add1664c" xmlns:ns3="36f35de4-21b0-4326-93af-7fede3038f9e" targetNamespace="http://schemas.microsoft.com/office/2006/metadata/properties" ma:root="true" ma:fieldsID="6141e51dbf42732cadb50aedd3c1a08d" ns2:_="" ns3:_="">
    <xsd:import namespace="18859ab6-1035-4bcc-af39-44d9add1664c"/>
    <xsd:import namespace="36f35de4-21b0-4326-93af-7fede3038f9e"/>
    <xsd:element name="properties">
      <xsd:complexType>
        <xsd:sequence>
          <xsd:element name="documentManagement">
            <xsd:complexType>
              <xsd:all>
                <xsd:element ref="ns2:ApprenticeName" minOccurs="0"/>
                <xsd:element ref="ns2:Employer" minOccurs="0"/>
                <xsd:element ref="ns2:Evidence" minOccurs="0"/>
                <xsd:element ref="ns2:Cohort" minOccurs="0"/>
                <xsd:element ref="ns2:EnrolmentStatu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859ab6-1035-4bcc-af39-44d9add1664c" elementFormDefault="qualified">
    <xsd:import namespace="http://schemas.microsoft.com/office/2006/documentManagement/types"/>
    <xsd:import namespace="http://schemas.microsoft.com/office/infopath/2007/PartnerControls"/>
    <xsd:element name="ApprenticeName" ma:index="8" nillable="true" ma:displayName="Apprentice Name" ma:format="Dropdown" ma:internalName="ApprenticeName">
      <xsd:simpleType>
        <xsd:restriction base="dms:Text">
          <xsd:maxLength value="255"/>
        </xsd:restriction>
      </xsd:simpleType>
    </xsd:element>
    <xsd:element name="Employer" ma:index="9" nillable="true" ma:displayName="Employer" ma:format="Dropdown" ma:internalName="Employer">
      <xsd:simpleType>
        <xsd:restriction base="dms:Text">
          <xsd:maxLength value="255"/>
        </xsd:restriction>
      </xsd:simpleType>
    </xsd:element>
    <xsd:element name="Evidence" ma:index="10" nillable="true" ma:displayName="Evidence" ma:format="Dropdown" ma:internalName="Evidence">
      <xsd:simpleType>
        <xsd:restriction base="dms:Text">
          <xsd:maxLength value="255"/>
        </xsd:restriction>
      </xsd:simpleType>
    </xsd:element>
    <xsd:element name="Cohort" ma:index="11" nillable="true" ma:displayName="Cohort" ma:format="Dropdown" ma:internalName="Cohort">
      <xsd:simpleType>
        <xsd:restriction base="dms:Text">
          <xsd:maxLength value="255"/>
        </xsd:restriction>
      </xsd:simpleType>
    </xsd:element>
    <xsd:element name="EnrolmentStatus" ma:index="12" nillable="true" ma:displayName="Enrolment Status" ma:format="Dropdown" ma:internalName="EnrolmentStatus">
      <xsd:simpleType>
        <xsd:restriction base="dms:Text">
          <xsd:maxLength value="255"/>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6f35de4-21b0-4326-93af-7fede3038f9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E58F7F-6742-48C1-BD99-A23986A2E077}">
  <ds:schemaRefs>
    <ds:schemaRef ds:uri="http://schemas.microsoft.com/office/2006/metadata/properties"/>
    <ds:schemaRef ds:uri="http://schemas.microsoft.com/office/infopath/2007/PartnerControls"/>
    <ds:schemaRef ds:uri="18859ab6-1035-4bcc-af39-44d9add1664c"/>
  </ds:schemaRefs>
</ds:datastoreItem>
</file>

<file path=customXml/itemProps2.xml><?xml version="1.0" encoding="utf-8"?>
<ds:datastoreItem xmlns:ds="http://schemas.openxmlformats.org/officeDocument/2006/customXml" ds:itemID="{E2B418B2-F64B-41BC-8A7A-43F98B0B6612}">
  <ds:schemaRefs>
    <ds:schemaRef ds:uri="http://schemas.microsoft.com/sharepoint/v3/contenttype/forms"/>
  </ds:schemaRefs>
</ds:datastoreItem>
</file>

<file path=customXml/itemProps3.xml><?xml version="1.0" encoding="utf-8"?>
<ds:datastoreItem xmlns:ds="http://schemas.openxmlformats.org/officeDocument/2006/customXml" ds:itemID="{F880C2C7-5A82-4A0A-BAF1-23F65DD6A183}">
  <ds:schemaRefs>
    <ds:schemaRef ds:uri="http://schemas.openxmlformats.org/officeDocument/2006/bibliography"/>
  </ds:schemaRefs>
</ds:datastoreItem>
</file>

<file path=customXml/itemProps4.xml><?xml version="1.0" encoding="utf-8"?>
<ds:datastoreItem xmlns:ds="http://schemas.openxmlformats.org/officeDocument/2006/customXml" ds:itemID="{06FC1482-5494-4283-9727-F87BE33EE8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859ab6-1035-4bcc-af39-44d9add1664c"/>
    <ds:schemaRef ds:uri="36f35de4-21b0-4326-93af-7fede3038f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8</Pages>
  <Words>1837</Words>
  <Characters>10476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12289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Laver, Paul</dc:creator>
  <cp:keywords/>
  <dc:description/>
  <cp:lastModifiedBy>SYED, JAVEDHUSSAIN</cp:lastModifiedBy>
  <cp:revision>69</cp:revision>
  <dcterms:created xsi:type="dcterms:W3CDTF">2021-03-10T10:13:00Z</dcterms:created>
  <dcterms:modified xsi:type="dcterms:W3CDTF">2021-11-26T14:01:00Z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0x010100D928FA7C3807054DA0660A3569B7FE50</vt:lpwstr>
  </property>
</Properties>
</file>