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Spec="center" w:tblpY="0"/>
        <w:tblW w:w="11486.0" w:type="dxa"/>
        <w:jc w:val="left"/>
        <w:tblLayout w:type="fixed"/>
        <w:tblLook w:val="0400"/>
      </w:tblPr>
      <w:tblGrid>
        <w:gridCol w:w="3779"/>
        <w:gridCol w:w="1199"/>
        <w:gridCol w:w="1140"/>
        <w:gridCol w:w="3454"/>
        <w:gridCol w:w="861"/>
        <w:gridCol w:w="1053"/>
        <w:tblGridChange w:id="0">
          <w:tblGrid>
            <w:gridCol w:w="3779"/>
            <w:gridCol w:w="1199"/>
            <w:gridCol w:w="1140"/>
            <w:gridCol w:w="3454"/>
            <w:gridCol w:w="861"/>
            <w:gridCol w:w="1053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bookmarkStart w:colFirst="0" w:colLast="0" w:name="bookmark=id.gjdgxs" w:id="0"/>
          <w:bookmarkEnd w:id="0"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Basic Information  </w:t>
            </w:r>
          </w:p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Job Posting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color w:val="0563c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Job Seeker 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Vendor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DataPMI Technologies LLP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Position Applied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VMWare Infrastructure Engineer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Requisition Received 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Contact No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9843159915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Candidate NameasPer PAN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Shalini Subbaiah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Total Experience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6.9 Years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Email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shalini47.cs@gmail.com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Relevant Experience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Years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Current Location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Relocation (Yes/No)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Preferred Location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Bangalore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Work from office/ Work from Home/Both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Both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Education Details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Employment Details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Employment Details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Bachelor's:Btech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Current / Last Employer: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Synamedia India Pvt.Ltd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June 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7 March 2024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Master's: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Role FTE/ Contract with Current or Last Employer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FTE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Others (Any Certifications):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Overseas Experience If Any (Yes/No)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Awareness about Contract Role (Yes/No)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Notice period as per company policy / Serving notice period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Serving:7 March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Holding any other offers (Yes/No)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Bench/ Market Profile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Reason for Change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Technical Growth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Shifts (Yes/No)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Skills Rating (1-Poor &amp; 5-Excellent)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Top 3 Skills (Relevant/ Others)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of Projects Handled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Relevant Experience in 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Candidate Rating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Recruiter Rating 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VMware Cloud 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Vsphere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Vsan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 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 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4 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Communication (Poor / Average / Excellent)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Excellent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color w:val="bfbfbf"/>
              </w:rPr>
            </w:pPr>
            <w:r w:rsidDel="00000000" w:rsidR="00000000" w:rsidRPr="00000000">
              <w:rPr>
                <w:rtl w:val="0"/>
              </w:rPr>
              <w:t xml:space="preserve">Listening Skills</w:t>
            </w:r>
            <w:r w:rsidDel="00000000" w:rsidR="00000000" w:rsidRPr="00000000">
              <w:rPr>
                <w:color w:val="bfbfbf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  <w:t xml:space="preserve">(Poor / Average / Excellent)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color w:val="bfbfbf"/>
              </w:rPr>
            </w:pPr>
            <w:r w:rsidDel="00000000" w:rsidR="00000000" w:rsidRPr="00000000">
              <w:rPr>
                <w:color w:val="bfbfbf"/>
                <w:rtl w:val="0"/>
              </w:rPr>
              <w:t xml:space="preserve">Excellent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Other Information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Earlier worked with Deloitte (Yes/No)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If Yes, Tenure (From/To)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If Yes, Deloitte (FTE/Contract)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If Yes, Reason to Leave Deloitte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If Yes, Deloitte Entity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Relevant documents for further process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8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Any plan for a long leave for next 6 months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Any other Input / Comments / Concerns: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4b084" w:val="clear"/>
            <w:vAlign w:val="bottom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Recruiter Details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Deloitte Recruiter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Vendor Recruiter 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Rojin Benny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Deloitte CRM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Vendor Coordinator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Renjith 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after="160" w:line="259" w:lineRule="auto"/>
    </w:pPr>
    <w:rPr>
      <w:rFonts w:asciiTheme="minorHAnsi" w:cstheme="minorBidi" w:eastAsiaTheme="minorEastAsia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102A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Heading"/>
    <w:next w:val="BodyText"/>
    <w:qFormat w:val="1"/>
    <w:pPr>
      <w:spacing w:before="140"/>
      <w:outlineLvl w:val="2"/>
    </w:pPr>
    <w:rPr>
      <w:rFonts w:ascii="Liberation Serif" w:cs="Tahoma" w:eastAsia="Segoe UI" w:hAnsi="Liberation Serif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character" w:styleId="Hyperlink">
    <w:name w:val="Hyperlink"/>
    <w:qFormat w:val="1"/>
    <w:rPr>
      <w:color w:val="000080"/>
      <w:u w:val="single"/>
      <w:lang w:bidi="zh-CN" w:eastAsia="zh-CN" w:val="zh-CN"/>
    </w:rPr>
  </w:style>
  <w:style w:type="paragraph" w:styleId="List">
    <w:name w:val="List"/>
    <w:basedOn w:val="BodyText"/>
    <w:qFormat w:val="1"/>
    <w:rPr>
      <w:rFonts w:cs="Arial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Arial"/>
      <w:lang w:bidi="zh-CN" w:eastAsia="zh-CN" w:val="zh-CN"/>
    </w:rPr>
  </w:style>
  <w:style w:type="paragraph" w:styleId="ListParagraph">
    <w:name w:val="List Paragraph"/>
    <w:basedOn w:val="Normal"/>
    <w:link w:val="ListParagraphChar"/>
    <w:uiPriority w:val="34"/>
    <w:qFormat w:val="1"/>
    <w:rsid w:val="0074118A"/>
    <w:pPr>
      <w:widowControl w:val="0"/>
      <w:suppressAutoHyphens w:val="0"/>
      <w:autoSpaceDE w:val="0"/>
      <w:autoSpaceDN w:val="0"/>
      <w:spacing w:after="0" w:before="6" w:line="240" w:lineRule="auto"/>
      <w:ind w:left="1420" w:hanging="361"/>
    </w:pPr>
    <w:rPr>
      <w:rFonts w:ascii="Calibri" w:cs="Calibri" w:eastAsia="Calibri" w:hAnsi="Calibri"/>
      <w:lang w:eastAsia="en-US" w:val="en-US"/>
    </w:rPr>
  </w:style>
  <w:style w:type="character" w:styleId="ListParagraphChar" w:customStyle="1">
    <w:name w:val="List Paragraph Char"/>
    <w:link w:val="ListParagraph"/>
    <w:uiPriority w:val="1"/>
    <w:qFormat w:val="1"/>
    <w:locked w:val="1"/>
    <w:rsid w:val="0074118A"/>
    <w:rPr>
      <w:rFonts w:ascii="Calibri" w:cs="Calibri" w:eastAsia="Calibri" w:hAnsi="Calibri"/>
      <w:sz w:val="22"/>
      <w:szCs w:val="22"/>
      <w:lang w:eastAsia="en-US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1102A4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Default" w:customStyle="1">
    <w:name w:val="Default"/>
    <w:rsid w:val="001102A4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  <w:lang w:eastAsia="en-US" w:val="en-US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A37C5A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A37C5A"/>
    <w:rPr>
      <w:rFonts w:asciiTheme="minorHAnsi" w:cstheme="minorBidi" w:eastAsiaTheme="minorEastAsia" w:hAnsiTheme="minorHAnsi"/>
      <w:sz w:val="16"/>
      <w:szCs w:val="16"/>
    </w:rPr>
  </w:style>
  <w:style w:type="paragraph" w:styleId="Header">
    <w:name w:val="header"/>
    <w:basedOn w:val="Normal"/>
    <w:link w:val="HeaderChar"/>
    <w:unhideWhenUsed w:val="1"/>
    <w:qFormat w:val="1"/>
    <w:rsid w:val="00A37C5A"/>
    <w:pPr>
      <w:tabs>
        <w:tab w:val="center" w:pos="4819"/>
        <w:tab w:val="right" w:pos="9638"/>
      </w:tabs>
      <w:suppressAutoHyphens w:val="0"/>
      <w:spacing w:after="0" w:line="240" w:lineRule="auto"/>
    </w:pPr>
    <w:rPr>
      <w:rFonts w:ascii="Calibri" w:cs="Times New Roman" w:eastAsia="Calibri" w:hAnsi="Calibri"/>
      <w:lang w:eastAsia="en-US" w:val="it-IT"/>
    </w:rPr>
  </w:style>
  <w:style w:type="character" w:styleId="HeaderChar" w:customStyle="1">
    <w:name w:val="Header Char"/>
    <w:basedOn w:val="DefaultParagraphFont"/>
    <w:link w:val="Header"/>
    <w:qFormat w:val="1"/>
    <w:rsid w:val="00A37C5A"/>
    <w:rPr>
      <w:rFonts w:ascii="Calibri" w:eastAsia="Calibri" w:hAnsi="Calibri"/>
      <w:sz w:val="22"/>
      <w:szCs w:val="22"/>
      <w:lang w:eastAsia="en-US" w:val="it-IT"/>
    </w:rPr>
  </w:style>
  <w:style w:type="paragraph" w:styleId="NormalWeb">
    <w:name w:val="Normal (Web)"/>
    <w:basedOn w:val="Normal"/>
    <w:rsid w:val="00E0790B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Calibri" w:hAnsi="Times New Roman"/>
      <w:sz w:val="24"/>
      <w:szCs w:val="24"/>
      <w:lang w:eastAsia="en-US" w:val="en-US"/>
    </w:rPr>
  </w:style>
  <w:style w:type="character" w:styleId="Strong">
    <w:name w:val="Strong"/>
    <w:qFormat w:val="1"/>
    <w:rsid w:val="00E0790B"/>
    <w:rPr>
      <w:rFonts w:cs="Times New Roman"/>
      <w:b w:val="1"/>
      <w:bCs w:val="1"/>
    </w:rPr>
  </w:style>
  <w:style w:type="paragraph" w:styleId="list0020paragraph" w:customStyle="1">
    <w:name w:val="list_0020paragraph"/>
    <w:basedOn w:val="Normal"/>
    <w:rsid w:val="00E0790B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z0xKYFi1JSFNQcRX9GxrfrCfRg==">CgMxLjAyCWlkLmdqZGd4czgAciExMUFUT0lXcWNCb21hM3ZvVlNCYWdNSVBYeTYtYjNiTTg=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2023-10-18T21:46:00Z</dcterms:created>
  <dc:creator>Rajendra Prasad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E653BE22A7CF48CDBA66EDFA9A329221</vt:lpwstr>
  </property>
  <property fmtid="{D5CDD505-2E9C-101B-9397-08002B2CF9AE}" pid="3" name="KSOProductBuildVer">
    <vt:lpwstr>1033-11.2.0.11440</vt:lpwstr>
  </property>
  <property fmtid="{D5CDD505-2E9C-101B-9397-08002B2CF9AE}" pid="4" name="MSIP_Label_ea60d57e-af5b-4752-ac57-3e4f28ca11dc_Enabled">
    <vt:lpwstr>true</vt:lpwstr>
  </property>
  <property fmtid="{D5CDD505-2E9C-101B-9397-08002B2CF9AE}" pid="5" name="MSIP_Label_ea60d57e-af5b-4752-ac57-3e4f28ca11dc_SetDate">
    <vt:lpwstr>2023-10-18T21:44:53Z</vt:lpwstr>
  </property>
  <property fmtid="{D5CDD505-2E9C-101B-9397-08002B2CF9AE}" pid="6" name="MSIP_Label_ea60d57e-af5b-4752-ac57-3e4f28ca11dc_Method">
    <vt:lpwstr>Standard</vt:lpwstr>
  </property>
  <property fmtid="{D5CDD505-2E9C-101B-9397-08002B2CF9AE}" pid="7" name="MSIP_Label_ea60d57e-af5b-4752-ac57-3e4f28ca11dc_Name">
    <vt:lpwstr>ea60d57e-af5b-4752-ac57-3e4f28ca11dc</vt:lpwstr>
  </property>
  <property fmtid="{D5CDD505-2E9C-101B-9397-08002B2CF9AE}" pid="8" name="MSIP_Label_ea60d57e-af5b-4752-ac57-3e4f28ca11dc_SiteId">
    <vt:lpwstr>36da45f1-dd2c-4d1f-af13-5abe46b99921</vt:lpwstr>
  </property>
  <property fmtid="{D5CDD505-2E9C-101B-9397-08002B2CF9AE}" pid="9" name="MSIP_Label_ea60d57e-af5b-4752-ac57-3e4f28ca11dc_ActionId">
    <vt:lpwstr>6629ba37-7109-4b3e-966b-28a09999cf7e</vt:lpwstr>
  </property>
  <property fmtid="{D5CDD505-2E9C-101B-9397-08002B2CF9AE}" pid="10" name="MSIP_Label_ea60d57e-af5b-4752-ac57-3e4f28ca11dc_ContentBits">
    <vt:lpwstr>0</vt:lpwstr>
  </property>
</Properties>
</file>