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65F" w:rsidRDefault="00C822E8">
      <w:r>
        <w:rPr>
          <w:noProof/>
        </w:rPr>
        <w:drawing>
          <wp:inline distT="0" distB="0" distL="0" distR="0" wp14:anchorId="19B492C6" wp14:editId="3540E70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4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66"/>
    <w:rsid w:val="00862866"/>
    <w:rsid w:val="00AB465F"/>
    <w:rsid w:val="00C8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66389-2F51-4983-959E-F9387D4D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 M. Al Mehairi</dc:creator>
  <cp:keywords/>
  <dc:description/>
  <cp:lastModifiedBy>Thani M. Al Mehairi</cp:lastModifiedBy>
  <cp:revision>3</cp:revision>
  <dcterms:created xsi:type="dcterms:W3CDTF">2023-06-05T04:12:00Z</dcterms:created>
  <dcterms:modified xsi:type="dcterms:W3CDTF">2023-06-05T04:12:00Z</dcterms:modified>
</cp:coreProperties>
</file>