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tabs>
          <w:tab w:val="left" w:pos="720"/>
        </w:tabs>
        <w:spacing w:before="0" w:beforeAutospacing="1" w:after="0" w:afterAutospacing="1"/>
        <w:jc w:val="center"/>
        <w:rPr>
          <w:rFonts w:hint="default"/>
          <w:b/>
          <w:bCs/>
          <w:sz w:val="32"/>
          <w:szCs w:val="32"/>
          <w:lang w:val="en-US"/>
        </w:rPr>
      </w:pPr>
      <w:r>
        <w:rPr>
          <w:rFonts w:hint="default"/>
          <w:b/>
          <w:bCs/>
          <w:sz w:val="32"/>
          <w:szCs w:val="32"/>
          <w:lang w:val="en-US"/>
        </w:rPr>
        <w:t>Vagrant</w:t>
      </w:r>
    </w:p>
    <w:p>
      <w:pPr>
        <w:keepNext w:val="0"/>
        <w:keepLines w:val="0"/>
        <w:widowControl/>
        <w:numPr>
          <w:ilvl w:val="0"/>
          <w:numId w:val="0"/>
        </w:numPr>
        <w:suppressLineNumbers w:val="0"/>
        <w:tabs>
          <w:tab w:val="left" w:pos="720"/>
        </w:tabs>
        <w:spacing w:before="0" w:beforeAutospacing="1" w:after="0" w:afterAutospacing="1"/>
        <w:jc w:val="center"/>
        <w:rPr>
          <w:rFonts w:hint="default"/>
          <w:b/>
          <w:bCs/>
          <w:sz w:val="32"/>
          <w:szCs w:val="32"/>
          <w:lang w:val="en-US"/>
        </w:rPr>
      </w:pPr>
    </w:p>
    <w:p>
      <w:pPr>
        <w:keepNext w:val="0"/>
        <w:keepLines w:val="0"/>
        <w:widowControl/>
        <w:suppressLineNumbers w:val="0"/>
        <w:jc w:val="left"/>
      </w:pPr>
      <w:r>
        <w:rPr>
          <w:rFonts w:ascii="SimSun" w:hAnsi="SimSun" w:eastAsia="SimSun" w:cs="SimSun"/>
          <w:kern w:val="0"/>
          <w:sz w:val="24"/>
          <w:szCs w:val="24"/>
          <w:lang w:val="en-US" w:eastAsia="zh-CN" w:bidi="ar"/>
        </w:rPr>
        <w:t>Vagrant is an open-source tool designed to help developers easily manage and configure virtual development environments. It allows you to automate the creation and provisioning of virtual machines (VMs) across different platforms like VirtualBox, VMware, Docker, Hyper-V, and more.</w:t>
      </w:r>
    </w:p>
    <w:p>
      <w:pPr>
        <w:keepNext w:val="0"/>
        <w:keepLines w:val="0"/>
        <w:widowControl/>
        <w:numPr>
          <w:ilvl w:val="0"/>
          <w:numId w:val="0"/>
        </w:numPr>
        <w:suppressLineNumbers w:val="0"/>
        <w:tabs>
          <w:tab w:val="left" w:pos="720"/>
        </w:tabs>
        <w:spacing w:before="0" w:beforeAutospacing="1" w:after="0" w:afterAutospacing="1"/>
        <w:jc w:val="center"/>
        <w:rPr>
          <w:rFonts w:hint="default"/>
          <w:b/>
          <w:bCs/>
          <w:sz w:val="32"/>
          <w:szCs w:val="32"/>
          <w:lang w:val="en-US"/>
        </w:rPr>
      </w:pP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r>
        <w:rPr>
          <w:rFonts w:hint="default"/>
          <w:b w:val="0"/>
          <w:bCs w:val="0"/>
          <w:sz w:val="22"/>
          <w:szCs w:val="22"/>
          <w:lang w:val="en-US"/>
        </w:rPr>
        <w:t>vagrant init   -&gt; create</w:t>
      </w:r>
      <w:bookmarkStart w:id="0" w:name="_GoBack"/>
      <w:bookmarkEnd w:id="0"/>
      <w:r>
        <w:rPr>
          <w:rFonts w:hint="default"/>
          <w:b w:val="0"/>
          <w:bCs w:val="0"/>
          <w:sz w:val="22"/>
          <w:szCs w:val="22"/>
          <w:lang w:val="en-US"/>
        </w:rPr>
        <w:t xml:space="preserve"> a vagrant file </w:t>
      </w: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r>
        <w:rPr>
          <w:rFonts w:hint="default"/>
          <w:b w:val="0"/>
          <w:bCs w:val="0"/>
          <w:sz w:val="22"/>
          <w:szCs w:val="22"/>
          <w:lang w:val="en-US"/>
        </w:rPr>
        <w:t xml:space="preserve">vagrant up    -&gt; starts the vagrant </w:t>
      </w: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r>
        <w:rPr>
          <w:rFonts w:hint="default"/>
          <w:b w:val="0"/>
          <w:bCs w:val="0"/>
          <w:sz w:val="22"/>
          <w:szCs w:val="22"/>
          <w:lang w:val="en-US"/>
        </w:rPr>
        <w:t xml:space="preserve">vagrant halt   -&gt; power off the vagrant </w:t>
      </w: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r>
        <w:rPr>
          <w:rFonts w:hint="default"/>
          <w:b w:val="0"/>
          <w:bCs w:val="0"/>
          <w:sz w:val="22"/>
          <w:szCs w:val="22"/>
          <w:lang w:val="en-US"/>
        </w:rPr>
        <w:t>vagrant destory  -&gt; destroy the previous vagrant server</w:t>
      </w: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r>
        <w:rPr>
          <w:rFonts w:hint="default"/>
          <w:b w:val="0"/>
          <w:bCs w:val="0"/>
          <w:sz w:val="22"/>
          <w:szCs w:val="22"/>
          <w:lang w:val="en-US"/>
        </w:rPr>
        <w:t>vagrant status     -&gt; check the current status of vagrant machine</w:t>
      </w: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r>
        <w:rPr>
          <w:rFonts w:hint="default"/>
          <w:b w:val="0"/>
          <w:bCs w:val="0"/>
          <w:sz w:val="22"/>
          <w:szCs w:val="22"/>
          <w:lang w:val="en-US"/>
        </w:rPr>
        <w:t xml:space="preserve">vagrant ssh   -&gt; login into the machine </w:t>
      </w: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r>
        <w:rPr>
          <w:rFonts w:hint="default"/>
          <w:b w:val="0"/>
          <w:bCs w:val="0"/>
          <w:sz w:val="22"/>
          <w:szCs w:val="22"/>
          <w:lang w:val="en-US"/>
        </w:rPr>
        <w:t>vagrant reload  -&gt; reload the vagrant server</w:t>
      </w:r>
    </w:p>
    <w:p>
      <w:pPr>
        <w:keepNext w:val="0"/>
        <w:keepLines w:val="0"/>
        <w:widowControl/>
        <w:numPr>
          <w:ilvl w:val="0"/>
          <w:numId w:val="0"/>
        </w:numPr>
        <w:suppressLineNumbers w:val="0"/>
        <w:tabs>
          <w:tab w:val="left" w:pos="720"/>
        </w:tabs>
        <w:spacing w:before="0" w:beforeAutospacing="1" w:after="0" w:afterAutospacing="1"/>
        <w:jc w:val="left"/>
        <w:rPr>
          <w:rFonts w:hint="default"/>
          <w:b/>
          <w:bCs/>
          <w:sz w:val="22"/>
          <w:szCs w:val="22"/>
          <w:lang w:val="en-US"/>
        </w:rPr>
      </w:pPr>
    </w:p>
    <w:p>
      <w:pPr>
        <w:keepNext w:val="0"/>
        <w:keepLines w:val="0"/>
        <w:widowControl/>
        <w:numPr>
          <w:ilvl w:val="0"/>
          <w:numId w:val="0"/>
        </w:numPr>
        <w:suppressLineNumbers w:val="0"/>
        <w:tabs>
          <w:tab w:val="left" w:pos="720"/>
        </w:tabs>
        <w:spacing w:before="0" w:beforeAutospacing="1" w:after="0" w:afterAutospacing="1"/>
        <w:jc w:val="left"/>
        <w:rPr>
          <w:rFonts w:hint="default"/>
          <w:b/>
          <w:bCs/>
          <w:sz w:val="22"/>
          <w:szCs w:val="22"/>
          <w:lang w:val="en-US"/>
        </w:rPr>
      </w:pPr>
      <w:r>
        <w:rPr>
          <w:rFonts w:hint="default"/>
          <w:b/>
          <w:bCs/>
          <w:sz w:val="22"/>
          <w:szCs w:val="22"/>
          <w:lang w:val="en-US"/>
        </w:rPr>
        <w:t>Vagrant Sync Directories:</w:t>
      </w:r>
    </w:p>
    <w:p>
      <w:pPr>
        <w:keepNext w:val="0"/>
        <w:keepLines w:val="0"/>
        <w:widowControl/>
        <w:suppressLineNumbers w:val="0"/>
        <w:jc w:val="left"/>
      </w:pPr>
      <w:r>
        <w:rPr>
          <w:rFonts w:ascii="SimSun" w:hAnsi="SimSun" w:eastAsia="SimSun" w:cs="SimSun"/>
          <w:kern w:val="0"/>
          <w:sz w:val="24"/>
          <w:szCs w:val="24"/>
          <w:lang w:val="en-US" w:eastAsia="zh-CN" w:bidi="ar"/>
        </w:rPr>
        <w:t xml:space="preserve">In Vagrant, </w:t>
      </w:r>
      <w:r>
        <w:rPr>
          <w:rStyle w:val="4"/>
          <w:rFonts w:ascii="SimSun" w:hAnsi="SimSun" w:eastAsia="SimSun" w:cs="SimSun"/>
          <w:kern w:val="0"/>
          <w:sz w:val="24"/>
          <w:szCs w:val="24"/>
          <w:lang w:val="en-US" w:eastAsia="zh-CN" w:bidi="ar"/>
        </w:rPr>
        <w:t>synced folders</w:t>
      </w:r>
      <w:r>
        <w:rPr>
          <w:rFonts w:ascii="SimSun" w:hAnsi="SimSun" w:eastAsia="SimSun" w:cs="SimSun"/>
          <w:kern w:val="0"/>
          <w:sz w:val="24"/>
          <w:szCs w:val="24"/>
          <w:lang w:val="en-US" w:eastAsia="zh-CN" w:bidi="ar"/>
        </w:rPr>
        <w:t xml:space="preserve"> (also known as </w:t>
      </w:r>
      <w:r>
        <w:rPr>
          <w:rStyle w:val="4"/>
          <w:rFonts w:ascii="SimSun" w:hAnsi="SimSun" w:eastAsia="SimSun" w:cs="SimSun"/>
          <w:kern w:val="0"/>
          <w:sz w:val="24"/>
          <w:szCs w:val="24"/>
          <w:lang w:val="en-US" w:eastAsia="zh-CN" w:bidi="ar"/>
        </w:rPr>
        <w:t>synced directories</w:t>
      </w:r>
      <w:r>
        <w:rPr>
          <w:rFonts w:ascii="SimSun" w:hAnsi="SimSun" w:eastAsia="SimSun" w:cs="SimSun"/>
          <w:kern w:val="0"/>
          <w:sz w:val="24"/>
          <w:szCs w:val="24"/>
          <w:lang w:val="en-US" w:eastAsia="zh-CN" w:bidi="ar"/>
        </w:rPr>
        <w:t>) allow you to share folders between your host machine (the computer where Vagrant is running) and the guest machine (the virtual machine that Vagrant manages). This makes it easy to work on files on your local machine and have them instantly available in the virtual machine without the need for copying or transferring files manually.</w:t>
      </w:r>
    </w:p>
    <w:p>
      <w:pPr>
        <w:keepNext w:val="0"/>
        <w:keepLines w:val="0"/>
        <w:widowControl/>
        <w:numPr>
          <w:ilvl w:val="0"/>
          <w:numId w:val="0"/>
        </w:numPr>
        <w:suppressLineNumbers w:val="0"/>
        <w:tabs>
          <w:tab w:val="left" w:pos="720"/>
        </w:tabs>
        <w:spacing w:before="0" w:beforeAutospacing="1" w:after="0" w:afterAutospacing="1"/>
        <w:jc w:val="left"/>
        <w:rPr>
          <w:rFonts w:hint="default"/>
          <w:b w:val="0"/>
          <w:bCs w:val="0"/>
          <w:sz w:val="22"/>
          <w:szCs w:val="22"/>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7BF95"/>
    <w:rsid w:val="FFB7B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2024-09-07T09:23:00Z</dcterms:created>
  <dc:creator>talha</dc:creator>
  <cp:lastModifiedBy>talha</cp:lastModifiedBy>
  <dcterms:modified xsi:type="dcterms:W3CDTF">2024-09-07T09:24:56Z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