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AuraSync+ — Technical Architecture</w:t>
      </w:r>
    </w:p>
    <w:p>
      <w:pPr>
        <w:jc w:val="center"/>
      </w:pPr>
      <w:r>
        <w:rPr>
          <w:i/>
        </w:rPr>
        <w:t>AuraSync+ | NotebookLM Pitch Deck Source</w:t>
      </w:r>
    </w:p>
    <w:p>
      <w:pPr>
        <w:pStyle w:val="Heading1"/>
      </w:pPr>
      <w:r>
        <w:t>Architecture Overview</w:t>
      </w:r>
    </w:p>
    <w:p>
      <w:r>
        <w:t>Recommended prototype architecture: Expo + React Native + TypeScript for mobile; React + TypeScript for web dashboards; Supabase/PostgreSQL/Auth for backend services; an AI provider through a secure server-side integration; and an abstraction layer for health-data providers.</w:t>
      </w:r>
    </w:p>
    <w:p>
      <w:pPr>
        <w:pStyle w:val="Heading1"/>
      </w:pPr>
      <w:r>
        <w:t>Data Flow</w:t>
      </w:r>
    </w:p>
    <w:p>
      <w:r>
        <w:t>Health/Fitness Data → HealthDataProvider → Normalization → Recovery/Readiness Engine → Dashboard → AI Coach → Workout Recommendation.</w:t>
      </w:r>
    </w:p>
    <w:p>
      <w:pPr>
        <w:pStyle w:val="Heading1"/>
      </w:pPr>
      <w:r>
        <w:t>Provider Strategy</w:t>
      </w:r>
    </w:p>
    <w:p>
      <w:r>
        <w:t>Use a provider abstraction so DemoHealthProvider can be replaced or supplemented by Health Connect, Apple Health, Garmin, Fitbit and eventually an AuraSync+ wearable integration.</w:t>
      </w:r>
    </w:p>
    <w:p>
      <w:pPr>
        <w:pStyle w:val="Heading1"/>
      </w:pPr>
      <w:r>
        <w:t>Security</w:t>
      </w:r>
    </w:p>
    <w:p>
      <w:r>
        <w:t>API keys must remain server-side. Supabase service-role credentials must never be exposed to the client. Use row-level security so members see their own health data, trainers see assigned clients and gym owners see authorized gym data.</w:t>
      </w:r>
    </w:p>
    <w:p>
      <w:pPr>
        <w:pStyle w:val="Heading1"/>
      </w:pPr>
      <w:r>
        <w:t>Current Technology Status</w:t>
      </w:r>
    </w:p>
    <w:p>
      <w:r>
        <w:t>This document describes the intended/prototype architecture. Update it with the exact technologies actually present in the final repository before the final pitch.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