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3969" w14:textId="77777777" w:rsidR="005A126A" w:rsidRDefault="005A126A" w:rsidP="00971F4F">
      <w:pPr>
        <w:shd w:val="clear" w:color="auto" w:fill="FFFFFF"/>
        <w:spacing w:after="0" w:line="360" w:lineRule="auto"/>
        <w:jc w:val="center"/>
        <w:outlineLvl w:val="0"/>
        <w:rPr>
          <w:rFonts w:ascii="Times New Roman" w:hAnsi="Times New Roman" w:cs="Times New Roman"/>
          <w:b/>
          <w:bCs/>
          <w:sz w:val="32"/>
          <w:szCs w:val="32"/>
        </w:rPr>
      </w:pPr>
    </w:p>
    <w:p w14:paraId="2152D1C1" w14:textId="77777777" w:rsidR="001B2D66" w:rsidRDefault="001B2D66" w:rsidP="00971F4F">
      <w:pPr>
        <w:shd w:val="clear" w:color="auto" w:fill="FFFFFF"/>
        <w:spacing w:after="0" w:line="360" w:lineRule="auto"/>
        <w:jc w:val="center"/>
        <w:outlineLvl w:val="0"/>
        <w:rPr>
          <w:rFonts w:ascii="Times New Roman" w:hAnsi="Times New Roman" w:cs="Times New Roman"/>
          <w:b/>
          <w:bCs/>
          <w:sz w:val="32"/>
          <w:szCs w:val="32"/>
        </w:rPr>
      </w:pPr>
    </w:p>
    <w:p w14:paraId="3C1887AB" w14:textId="3F13378D" w:rsidR="00251344" w:rsidRPr="00251344" w:rsidRDefault="00251344" w:rsidP="00971F4F">
      <w:pPr>
        <w:shd w:val="clear" w:color="auto" w:fill="FFFFFF"/>
        <w:spacing w:after="0" w:line="360" w:lineRule="auto"/>
        <w:jc w:val="center"/>
        <w:outlineLvl w:val="0"/>
        <w:rPr>
          <w:rFonts w:ascii="Times New Roman" w:hAnsi="Times New Roman" w:cs="Times New Roman"/>
          <w:b/>
          <w:bCs/>
          <w:sz w:val="32"/>
          <w:szCs w:val="32"/>
        </w:rPr>
      </w:pPr>
      <w:r w:rsidRPr="00251344">
        <w:rPr>
          <w:rFonts w:ascii="Times New Roman" w:hAnsi="Times New Roman" w:cs="Times New Roman"/>
          <w:b/>
          <w:bCs/>
          <w:sz w:val="32"/>
          <w:szCs w:val="32"/>
        </w:rPr>
        <w:t>An Assignment Report</w:t>
      </w:r>
    </w:p>
    <w:p w14:paraId="3098F3DA" w14:textId="4CC76A88" w:rsidR="00251344" w:rsidRPr="00251344" w:rsidRDefault="00251344" w:rsidP="00971F4F">
      <w:pPr>
        <w:shd w:val="clear" w:color="auto" w:fill="FFFFFF"/>
        <w:spacing w:after="0" w:line="360" w:lineRule="auto"/>
        <w:jc w:val="center"/>
        <w:outlineLvl w:val="0"/>
        <w:rPr>
          <w:rFonts w:ascii="Times New Roman" w:hAnsi="Times New Roman" w:cs="Times New Roman"/>
          <w:b/>
          <w:bCs/>
          <w:sz w:val="32"/>
          <w:szCs w:val="32"/>
        </w:rPr>
      </w:pPr>
      <w:r w:rsidRPr="00251344">
        <w:rPr>
          <w:rFonts w:ascii="Times New Roman" w:hAnsi="Times New Roman" w:cs="Times New Roman"/>
          <w:b/>
          <w:bCs/>
          <w:sz w:val="32"/>
          <w:szCs w:val="32"/>
        </w:rPr>
        <w:t>On</w:t>
      </w:r>
    </w:p>
    <w:p w14:paraId="16F8B8B1" w14:textId="6EC6DFFD" w:rsidR="00351C50" w:rsidRPr="005A126A" w:rsidRDefault="005A126A" w:rsidP="00971F4F">
      <w:pPr>
        <w:shd w:val="clear" w:color="auto" w:fill="FFFFFF"/>
        <w:spacing w:after="0" w:line="360" w:lineRule="auto"/>
        <w:jc w:val="center"/>
        <w:outlineLvl w:val="0"/>
        <w:rPr>
          <w:rFonts w:ascii="Times New Roman" w:hAnsi="Times New Roman" w:cs="Times New Roman"/>
          <w:b/>
          <w:bCs/>
          <w:color w:val="EE0000"/>
          <w:sz w:val="36"/>
          <w:szCs w:val="36"/>
        </w:rPr>
      </w:pPr>
      <w:r w:rsidRPr="005A126A">
        <w:rPr>
          <w:rFonts w:ascii="Times New Roman" w:hAnsi="Times New Roman" w:cs="Times New Roman"/>
          <w:b/>
          <w:bCs/>
          <w:color w:val="EE0000"/>
          <w:sz w:val="36"/>
          <w:szCs w:val="36"/>
        </w:rPr>
        <w:t>“</w:t>
      </w:r>
      <w:r w:rsidR="00351C50" w:rsidRPr="005A126A">
        <w:rPr>
          <w:rFonts w:ascii="Times New Roman" w:hAnsi="Times New Roman" w:cs="Times New Roman"/>
          <w:b/>
          <w:bCs/>
          <w:color w:val="EE0000"/>
          <w:sz w:val="36"/>
          <w:szCs w:val="36"/>
        </w:rPr>
        <w:t>Time Series Anomaly Detection for IoT Sensors</w:t>
      </w:r>
      <w:r w:rsidRPr="005A126A">
        <w:rPr>
          <w:rFonts w:ascii="Times New Roman" w:hAnsi="Times New Roman" w:cs="Times New Roman"/>
          <w:b/>
          <w:bCs/>
          <w:color w:val="EE0000"/>
          <w:sz w:val="36"/>
          <w:szCs w:val="36"/>
        </w:rPr>
        <w:t>”</w:t>
      </w:r>
    </w:p>
    <w:p w14:paraId="7AE4A0E5" w14:textId="77777777" w:rsidR="00251344" w:rsidRDefault="00251344" w:rsidP="00971F4F">
      <w:pPr>
        <w:shd w:val="clear" w:color="auto" w:fill="FFFFFF"/>
        <w:spacing w:after="0" w:line="360" w:lineRule="auto"/>
        <w:jc w:val="center"/>
        <w:outlineLvl w:val="0"/>
        <w:rPr>
          <w:rFonts w:ascii="Times New Roman" w:hAnsi="Times New Roman" w:cs="Times New Roman"/>
          <w:b/>
          <w:bCs/>
          <w:sz w:val="36"/>
          <w:szCs w:val="36"/>
        </w:rPr>
      </w:pPr>
    </w:p>
    <w:p w14:paraId="415FEA23" w14:textId="77777777" w:rsidR="005A126A" w:rsidRDefault="00251344" w:rsidP="00971F4F">
      <w:pPr>
        <w:shd w:val="clear" w:color="auto" w:fill="FFFFFF"/>
        <w:spacing w:after="0" w:line="360" w:lineRule="auto"/>
        <w:jc w:val="center"/>
        <w:outlineLvl w:val="0"/>
        <w:rPr>
          <w:rFonts w:ascii="Times New Roman" w:hAnsi="Times New Roman" w:cs="Times New Roman"/>
          <w:b/>
          <w:bCs/>
          <w:sz w:val="32"/>
          <w:szCs w:val="32"/>
        </w:rPr>
      </w:pPr>
      <w:r w:rsidRPr="00251344">
        <w:rPr>
          <w:rFonts w:ascii="Times New Roman" w:hAnsi="Times New Roman" w:cs="Times New Roman"/>
          <w:b/>
          <w:bCs/>
          <w:sz w:val="32"/>
          <w:szCs w:val="32"/>
        </w:rPr>
        <w:t xml:space="preserve">Submitted </w:t>
      </w:r>
    </w:p>
    <w:p w14:paraId="274D7460" w14:textId="46D3AB50" w:rsidR="00251344" w:rsidRPr="00251344" w:rsidRDefault="00251344" w:rsidP="00971F4F">
      <w:pPr>
        <w:shd w:val="clear" w:color="auto" w:fill="FFFFFF"/>
        <w:spacing w:after="0" w:line="360" w:lineRule="auto"/>
        <w:jc w:val="center"/>
        <w:outlineLvl w:val="0"/>
        <w:rPr>
          <w:rFonts w:ascii="Times New Roman" w:hAnsi="Times New Roman" w:cs="Times New Roman"/>
          <w:b/>
          <w:bCs/>
          <w:sz w:val="32"/>
          <w:szCs w:val="32"/>
        </w:rPr>
      </w:pPr>
      <w:r w:rsidRPr="00251344">
        <w:rPr>
          <w:rFonts w:ascii="Times New Roman" w:hAnsi="Times New Roman" w:cs="Times New Roman"/>
          <w:b/>
          <w:bCs/>
          <w:sz w:val="32"/>
          <w:szCs w:val="32"/>
        </w:rPr>
        <w:t>By</w:t>
      </w:r>
    </w:p>
    <w:p w14:paraId="4ED5C238" w14:textId="76FB7049" w:rsidR="00251344" w:rsidRDefault="00251344" w:rsidP="00971F4F">
      <w:pPr>
        <w:shd w:val="clear" w:color="auto" w:fill="FFFFFF"/>
        <w:spacing w:after="0" w:line="360" w:lineRule="auto"/>
        <w:jc w:val="center"/>
        <w:outlineLvl w:val="0"/>
        <w:rPr>
          <w:rFonts w:ascii="Times New Roman" w:hAnsi="Times New Roman" w:cs="Times New Roman"/>
          <w:b/>
          <w:bCs/>
          <w:sz w:val="36"/>
          <w:szCs w:val="36"/>
        </w:rPr>
      </w:pPr>
      <w:r w:rsidRPr="00251344">
        <w:rPr>
          <w:rFonts w:ascii="Times New Roman" w:hAnsi="Times New Roman" w:cs="Times New Roman"/>
          <w:b/>
          <w:bCs/>
          <w:sz w:val="36"/>
          <w:szCs w:val="36"/>
        </w:rPr>
        <w:t>Syed Zubair Yousuff</w:t>
      </w:r>
    </w:p>
    <w:p w14:paraId="1D9E4AA5" w14:textId="7A0F7823" w:rsidR="00251344" w:rsidRDefault="00251344" w:rsidP="00971F4F">
      <w:pPr>
        <w:shd w:val="clear" w:color="auto" w:fill="FFFFFF"/>
        <w:spacing w:after="0" w:line="360" w:lineRule="auto"/>
        <w:jc w:val="center"/>
        <w:outlineLvl w:val="0"/>
        <w:rPr>
          <w:rFonts w:ascii="Times New Roman" w:hAnsi="Times New Roman" w:cs="Times New Roman"/>
          <w:b/>
          <w:bCs/>
          <w:sz w:val="36"/>
          <w:szCs w:val="36"/>
        </w:rPr>
      </w:pPr>
      <w:hyperlink r:id="rId7" w:history="1">
        <w:r w:rsidRPr="00712D8F">
          <w:rPr>
            <w:rStyle w:val="Hyperlink"/>
            <w:rFonts w:ascii="Times New Roman" w:hAnsi="Times New Roman" w:cs="Times New Roman"/>
            <w:b/>
            <w:bCs/>
            <w:sz w:val="36"/>
            <w:szCs w:val="36"/>
          </w:rPr>
          <w:t>yousufzubair018@gmail.com</w:t>
        </w:r>
      </w:hyperlink>
    </w:p>
    <w:p w14:paraId="23A81D1B" w14:textId="77777777" w:rsidR="00251344" w:rsidRDefault="00251344" w:rsidP="00971F4F">
      <w:pPr>
        <w:shd w:val="clear" w:color="auto" w:fill="FFFFFF"/>
        <w:spacing w:after="0" w:line="360" w:lineRule="auto"/>
        <w:jc w:val="center"/>
        <w:outlineLvl w:val="0"/>
        <w:rPr>
          <w:rFonts w:ascii="Times New Roman" w:hAnsi="Times New Roman" w:cs="Times New Roman"/>
          <w:b/>
          <w:bCs/>
          <w:sz w:val="36"/>
          <w:szCs w:val="36"/>
        </w:rPr>
      </w:pPr>
    </w:p>
    <w:p w14:paraId="4697C0FE" w14:textId="77777777" w:rsidR="005A126A" w:rsidRDefault="00251344" w:rsidP="00971F4F">
      <w:pPr>
        <w:shd w:val="clear" w:color="auto" w:fill="FFFFFF"/>
        <w:spacing w:after="0" w:line="360" w:lineRule="auto"/>
        <w:jc w:val="center"/>
        <w:outlineLvl w:val="0"/>
        <w:rPr>
          <w:rFonts w:ascii="Times New Roman" w:hAnsi="Times New Roman" w:cs="Times New Roman"/>
          <w:b/>
          <w:bCs/>
          <w:sz w:val="32"/>
          <w:szCs w:val="32"/>
        </w:rPr>
      </w:pPr>
      <w:r w:rsidRPr="005A126A">
        <w:rPr>
          <w:rFonts w:ascii="Times New Roman" w:hAnsi="Times New Roman" w:cs="Times New Roman"/>
          <w:b/>
          <w:bCs/>
          <w:sz w:val="32"/>
          <w:szCs w:val="32"/>
        </w:rPr>
        <w:t xml:space="preserve">Submitted </w:t>
      </w:r>
    </w:p>
    <w:p w14:paraId="29D180AF" w14:textId="6C139714" w:rsidR="00251344" w:rsidRPr="005A126A" w:rsidRDefault="005A126A" w:rsidP="00971F4F">
      <w:pPr>
        <w:shd w:val="clear" w:color="auto" w:fill="FFFFFF"/>
        <w:spacing w:after="0" w:line="360" w:lineRule="auto"/>
        <w:jc w:val="center"/>
        <w:outlineLvl w:val="0"/>
        <w:rPr>
          <w:rFonts w:ascii="Times New Roman" w:hAnsi="Times New Roman" w:cs="Times New Roman"/>
          <w:b/>
          <w:bCs/>
          <w:sz w:val="32"/>
          <w:szCs w:val="32"/>
        </w:rPr>
      </w:pPr>
      <w:r>
        <w:rPr>
          <w:rFonts w:ascii="Times New Roman" w:hAnsi="Times New Roman" w:cs="Times New Roman"/>
          <w:b/>
          <w:bCs/>
          <w:sz w:val="32"/>
          <w:szCs w:val="32"/>
        </w:rPr>
        <w:t>T</w:t>
      </w:r>
      <w:r w:rsidR="00251344" w:rsidRPr="005A126A">
        <w:rPr>
          <w:rFonts w:ascii="Times New Roman" w:hAnsi="Times New Roman" w:cs="Times New Roman"/>
          <w:b/>
          <w:bCs/>
          <w:sz w:val="32"/>
          <w:szCs w:val="32"/>
        </w:rPr>
        <w:t>o</w:t>
      </w:r>
    </w:p>
    <w:p w14:paraId="5BA40546" w14:textId="3F54D0C0" w:rsidR="00251344" w:rsidRDefault="00251344" w:rsidP="00971F4F">
      <w:pPr>
        <w:shd w:val="clear" w:color="auto" w:fill="FFFFFF"/>
        <w:spacing w:after="0" w:line="360" w:lineRule="auto"/>
        <w:jc w:val="center"/>
        <w:outlineLvl w:val="0"/>
        <w:rPr>
          <w:rFonts w:ascii="Times New Roman" w:hAnsi="Times New Roman" w:cs="Times New Roman"/>
          <w:b/>
          <w:bCs/>
          <w:sz w:val="36"/>
          <w:szCs w:val="36"/>
        </w:rPr>
      </w:pPr>
      <w:proofErr w:type="spellStart"/>
      <w:r>
        <w:rPr>
          <w:rFonts w:ascii="Times New Roman" w:hAnsi="Times New Roman" w:cs="Times New Roman"/>
          <w:b/>
          <w:bCs/>
          <w:sz w:val="36"/>
          <w:szCs w:val="36"/>
        </w:rPr>
        <w:t>Tsworks</w:t>
      </w:r>
      <w:proofErr w:type="spellEnd"/>
      <w:r>
        <w:rPr>
          <w:rFonts w:ascii="Times New Roman" w:hAnsi="Times New Roman" w:cs="Times New Roman"/>
          <w:b/>
          <w:bCs/>
          <w:sz w:val="36"/>
          <w:szCs w:val="36"/>
        </w:rPr>
        <w:t xml:space="preserve"> Technologies</w:t>
      </w:r>
    </w:p>
    <w:p w14:paraId="2D822B59" w14:textId="5D17D0A3" w:rsidR="00251344" w:rsidRDefault="00251344" w:rsidP="00971F4F">
      <w:pPr>
        <w:shd w:val="clear" w:color="auto" w:fill="FFFFFF"/>
        <w:spacing w:after="0" w:line="360" w:lineRule="auto"/>
        <w:jc w:val="center"/>
        <w:outlineLvl w:val="0"/>
        <w:rPr>
          <w:rFonts w:ascii="Times New Roman" w:eastAsia="Times New Roman" w:hAnsi="Times New Roman" w:cs="Times New Roman"/>
          <w:b/>
          <w:bCs/>
          <w:color w:val="0D0D0D"/>
          <w:kern w:val="36"/>
          <w:sz w:val="36"/>
          <w:szCs w:val="36"/>
          <w:lang w:eastAsia="en-IN"/>
          <w14:ligatures w14:val="none"/>
        </w:rPr>
      </w:pPr>
      <w:r w:rsidRPr="00251344">
        <w:rPr>
          <w:rFonts w:ascii="Times New Roman" w:eastAsia="Times New Roman" w:hAnsi="Times New Roman" w:cs="Times New Roman"/>
          <w:b/>
          <w:bCs/>
          <w:color w:val="0D0D0D"/>
          <w:kern w:val="36"/>
          <w:sz w:val="36"/>
          <w:szCs w:val="36"/>
          <w:lang w:eastAsia="en-IN"/>
          <w14:ligatures w14:val="none"/>
        </w:rPr>
        <w:t>AI/ML Recruitment Team</w:t>
      </w:r>
    </w:p>
    <w:p w14:paraId="1E772069" w14:textId="75ABEEF5" w:rsidR="00251344" w:rsidRPr="00351C50" w:rsidRDefault="005A126A" w:rsidP="00971F4F">
      <w:pPr>
        <w:shd w:val="clear" w:color="auto" w:fill="FFFFFF"/>
        <w:spacing w:after="0" w:line="360" w:lineRule="auto"/>
        <w:jc w:val="center"/>
        <w:outlineLvl w:val="0"/>
        <w:rPr>
          <w:rFonts w:ascii="Times New Roman" w:eastAsia="Times New Roman" w:hAnsi="Times New Roman" w:cs="Times New Roman"/>
          <w:b/>
          <w:bCs/>
          <w:color w:val="0D0D0D"/>
          <w:kern w:val="36"/>
          <w:sz w:val="36"/>
          <w:szCs w:val="36"/>
          <w:lang w:eastAsia="en-IN"/>
          <w14:ligatures w14:val="none"/>
        </w:rPr>
      </w:pPr>
      <w:r w:rsidRPr="005A126A">
        <w:rPr>
          <w:rFonts w:ascii="Times New Roman" w:eastAsia="Times New Roman" w:hAnsi="Times New Roman" w:cs="Times New Roman"/>
          <w:b/>
          <w:bCs/>
          <w:color w:val="0D0D0D"/>
          <w:kern w:val="36"/>
          <w:sz w:val="36"/>
          <w:szCs w:val="36"/>
          <w:lang w:eastAsia="en-IN"/>
          <w14:ligatures w14:val="none"/>
        </w:rPr>
        <w:drawing>
          <wp:anchor distT="0" distB="0" distL="114300" distR="114300" simplePos="0" relativeHeight="251665408" behindDoc="0" locked="0" layoutInCell="1" allowOverlap="1" wp14:anchorId="64155800" wp14:editId="4730EC3B">
            <wp:simplePos x="0" y="0"/>
            <wp:positionH relativeFrom="margin">
              <wp:posOffset>1132205</wp:posOffset>
            </wp:positionH>
            <wp:positionV relativeFrom="paragraph">
              <wp:posOffset>76835</wp:posOffset>
            </wp:positionV>
            <wp:extent cx="3514725" cy="1399540"/>
            <wp:effectExtent l="95250" t="95250" r="104775" b="86360"/>
            <wp:wrapTight wrapText="bothSides">
              <wp:wrapPolygon edited="0">
                <wp:start x="-585" y="-1470"/>
                <wp:lineTo x="-585" y="22639"/>
                <wp:lineTo x="22127" y="22639"/>
                <wp:lineTo x="22127" y="-1470"/>
                <wp:lineTo x="-585" y="-1470"/>
              </wp:wrapPolygon>
            </wp:wrapTight>
            <wp:docPr id="1619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430" name=""/>
                    <pic:cNvPicPr/>
                  </pic:nvPicPr>
                  <pic:blipFill>
                    <a:blip r:embed="rId8"/>
                    <a:stretch>
                      <a:fillRect/>
                    </a:stretch>
                  </pic:blipFill>
                  <pic:spPr>
                    <a:xfrm>
                      <a:off x="0" y="0"/>
                      <a:ext cx="3514725" cy="139954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1744B069" w14:textId="77777777" w:rsidR="005A126A" w:rsidRDefault="005A126A">
      <w:pPr>
        <w:rPr>
          <w:rFonts w:ascii="Times New Roman" w:eastAsia="Times New Roman" w:hAnsi="Times New Roman" w:cs="Times New Roman"/>
          <w:b/>
          <w:bCs/>
          <w:color w:val="0D0D0D"/>
          <w:kern w:val="36"/>
          <w:sz w:val="36"/>
          <w:szCs w:val="36"/>
          <w:lang w:eastAsia="en-IN"/>
          <w14:ligatures w14:val="none"/>
        </w:rPr>
      </w:pPr>
    </w:p>
    <w:p w14:paraId="78A2FEFD" w14:textId="77777777" w:rsidR="005A126A" w:rsidRDefault="005A126A">
      <w:pPr>
        <w:rPr>
          <w:rFonts w:ascii="Times New Roman" w:eastAsia="Times New Roman" w:hAnsi="Times New Roman" w:cs="Times New Roman"/>
          <w:b/>
          <w:bCs/>
          <w:color w:val="0D0D0D"/>
          <w:kern w:val="36"/>
          <w:sz w:val="36"/>
          <w:szCs w:val="36"/>
          <w:lang w:eastAsia="en-IN"/>
          <w14:ligatures w14:val="none"/>
        </w:rPr>
      </w:pPr>
    </w:p>
    <w:p w14:paraId="1BA330A9" w14:textId="77777777" w:rsidR="005A126A" w:rsidRDefault="005A126A">
      <w:pPr>
        <w:rPr>
          <w:rFonts w:ascii="Times New Roman" w:eastAsia="Times New Roman" w:hAnsi="Times New Roman" w:cs="Times New Roman"/>
          <w:b/>
          <w:bCs/>
          <w:color w:val="0D0D0D"/>
          <w:kern w:val="36"/>
          <w:sz w:val="36"/>
          <w:szCs w:val="36"/>
          <w:lang w:eastAsia="en-IN"/>
          <w14:ligatures w14:val="none"/>
        </w:rPr>
      </w:pPr>
    </w:p>
    <w:p w14:paraId="5BA41492" w14:textId="77777777" w:rsidR="005A126A" w:rsidRDefault="005A126A">
      <w:pPr>
        <w:rPr>
          <w:rFonts w:ascii="Times New Roman" w:eastAsia="Times New Roman" w:hAnsi="Times New Roman" w:cs="Times New Roman"/>
          <w:b/>
          <w:bCs/>
          <w:color w:val="0D0D0D"/>
          <w:kern w:val="36"/>
          <w:sz w:val="36"/>
          <w:szCs w:val="36"/>
          <w:lang w:eastAsia="en-IN"/>
          <w14:ligatures w14:val="none"/>
        </w:rPr>
      </w:pPr>
    </w:p>
    <w:p w14:paraId="256F3C54" w14:textId="77777777" w:rsidR="005A126A" w:rsidRDefault="005A126A">
      <w:pPr>
        <w:rPr>
          <w:rFonts w:ascii="Times New Roman" w:eastAsia="Times New Roman" w:hAnsi="Times New Roman" w:cs="Times New Roman"/>
          <w:b/>
          <w:bCs/>
          <w:color w:val="0D0D0D"/>
          <w:kern w:val="36"/>
          <w:sz w:val="36"/>
          <w:szCs w:val="36"/>
          <w:lang w:eastAsia="en-IN"/>
          <w14:ligatures w14:val="none"/>
        </w:rPr>
      </w:pPr>
    </w:p>
    <w:p w14:paraId="2962DFF0" w14:textId="77777777" w:rsidR="001B2D66" w:rsidRDefault="001B2D66">
      <w:pPr>
        <w:rPr>
          <w:rFonts w:ascii="Times New Roman" w:eastAsia="Times New Roman" w:hAnsi="Times New Roman" w:cs="Times New Roman"/>
          <w:b/>
          <w:bCs/>
          <w:color w:val="0D0D0D"/>
          <w:kern w:val="36"/>
          <w:sz w:val="36"/>
          <w:szCs w:val="36"/>
          <w:lang w:eastAsia="en-IN"/>
          <w14:ligatures w14:val="none"/>
        </w:rPr>
      </w:pPr>
    </w:p>
    <w:p w14:paraId="162883D8" w14:textId="77777777" w:rsidR="001B2D66" w:rsidRDefault="001B2D66">
      <w:pPr>
        <w:rPr>
          <w:rFonts w:ascii="Times New Roman" w:eastAsia="Times New Roman" w:hAnsi="Times New Roman" w:cs="Times New Roman"/>
          <w:b/>
          <w:bCs/>
          <w:color w:val="0D0D0D"/>
          <w:kern w:val="36"/>
          <w:sz w:val="36"/>
          <w:szCs w:val="36"/>
          <w:lang w:eastAsia="en-IN"/>
          <w14:ligatures w14:val="none"/>
        </w:rPr>
      </w:pPr>
    </w:p>
    <w:p w14:paraId="72950A1F" w14:textId="77777777" w:rsidR="005A126A" w:rsidRPr="005A126A" w:rsidRDefault="005A126A" w:rsidP="005A126A">
      <w:pPr>
        <w:spacing w:line="360" w:lineRule="auto"/>
        <w:jc w:val="center"/>
        <w:rPr>
          <w:rFonts w:ascii="Times New Roman" w:eastAsia="Times New Roman" w:hAnsi="Times New Roman" w:cs="Times New Roman"/>
          <w:b/>
          <w:bCs/>
          <w:color w:val="0D0D0D"/>
          <w:kern w:val="36"/>
          <w:sz w:val="36"/>
          <w:szCs w:val="36"/>
          <w:lang w:eastAsia="en-IN"/>
          <w14:ligatures w14:val="none"/>
        </w:rPr>
      </w:pPr>
      <w:r w:rsidRPr="005A126A">
        <w:rPr>
          <w:rFonts w:ascii="Times New Roman" w:eastAsia="Times New Roman" w:hAnsi="Times New Roman" w:cs="Times New Roman"/>
          <w:b/>
          <w:bCs/>
          <w:color w:val="0D0D0D"/>
          <w:kern w:val="36"/>
          <w:sz w:val="36"/>
          <w:szCs w:val="36"/>
          <w:lang w:eastAsia="en-IN"/>
          <w14:ligatures w14:val="none"/>
        </w:rPr>
        <w:lastRenderedPageBreak/>
        <w:t>ABSTRACT</w:t>
      </w:r>
    </w:p>
    <w:p w14:paraId="4DBE6C4D" w14:textId="6FCD7FC7" w:rsidR="008627F9" w:rsidRDefault="00316550" w:rsidP="005A126A">
      <w:pPr>
        <w:spacing w:line="360" w:lineRule="auto"/>
        <w:jc w:val="both"/>
        <w:rPr>
          <w:rFonts w:ascii="Times New Roman" w:eastAsia="Times New Roman" w:hAnsi="Times New Roman" w:cs="Times New Roman"/>
          <w:b/>
          <w:bCs/>
          <w:color w:val="0D0D0D"/>
          <w:kern w:val="36"/>
          <w:sz w:val="24"/>
          <w:szCs w:val="24"/>
          <w:lang w:eastAsia="en-IN"/>
          <w14:ligatures w14:val="none"/>
        </w:rPr>
      </w:pPr>
      <w:r>
        <w:rPr>
          <w:rFonts w:ascii="Times New Roman" w:hAnsi="Times New Roman" w:cs="Times New Roman"/>
          <w:sz w:val="24"/>
          <w:szCs w:val="24"/>
        </w:rPr>
        <w:tab/>
      </w:r>
      <w:r w:rsidR="005A126A" w:rsidRPr="005A126A">
        <w:rPr>
          <w:rFonts w:ascii="Times New Roman" w:hAnsi="Times New Roman" w:cs="Times New Roman"/>
          <w:sz w:val="24"/>
          <w:szCs w:val="24"/>
        </w:rPr>
        <w:t xml:space="preserve">This project presents an end-to-end anomaly detection pipeline designed for IoT sensor data. The dataset, sourced from the </w:t>
      </w:r>
      <w:proofErr w:type="spellStart"/>
      <w:r w:rsidR="005A126A" w:rsidRPr="005A126A">
        <w:rPr>
          <w:rFonts w:ascii="Times New Roman" w:hAnsi="Times New Roman" w:cs="Times New Roman"/>
          <w:sz w:val="24"/>
          <w:szCs w:val="24"/>
        </w:rPr>
        <w:t>Numenta</w:t>
      </w:r>
      <w:proofErr w:type="spellEnd"/>
      <w:r w:rsidR="005A126A" w:rsidRPr="005A126A">
        <w:rPr>
          <w:rFonts w:ascii="Times New Roman" w:hAnsi="Times New Roman" w:cs="Times New Roman"/>
          <w:sz w:val="24"/>
          <w:szCs w:val="24"/>
        </w:rPr>
        <w:t xml:space="preserve"> Anomaly Benchmark (NAB), consists of CPU utilization readings from an AWS EC2 instance. The goal was to detect abnormal system </w:t>
      </w:r>
      <w:r w:rsidR="00887A0C" w:rsidRPr="005A126A">
        <w:rPr>
          <w:rFonts w:ascii="Times New Roman" w:hAnsi="Times New Roman" w:cs="Times New Roman"/>
          <w:sz w:val="24"/>
          <w:szCs w:val="24"/>
        </w:rPr>
        <w:t>behaviours</w:t>
      </w:r>
      <w:r w:rsidR="005A126A" w:rsidRPr="005A126A">
        <w:rPr>
          <w:rFonts w:ascii="Times New Roman" w:hAnsi="Times New Roman" w:cs="Times New Roman"/>
          <w:sz w:val="24"/>
          <w:szCs w:val="24"/>
        </w:rPr>
        <w:t xml:space="preserve"> that may indicate hardware or performance issues.</w:t>
      </w:r>
      <w:r>
        <w:rPr>
          <w:rFonts w:ascii="Times New Roman" w:eastAsia="Times New Roman" w:hAnsi="Times New Roman" w:cs="Times New Roman"/>
          <w:b/>
          <w:bCs/>
          <w:color w:val="0D0D0D"/>
          <w:kern w:val="36"/>
          <w:sz w:val="24"/>
          <w:szCs w:val="24"/>
          <w:lang w:eastAsia="en-IN"/>
          <w14:ligatures w14:val="none"/>
        </w:rPr>
        <w:t xml:space="preserve"> </w:t>
      </w:r>
      <w:r w:rsidR="005A126A" w:rsidRPr="005A126A">
        <w:rPr>
          <w:rFonts w:ascii="Times New Roman" w:hAnsi="Times New Roman" w:cs="Times New Roman"/>
          <w:sz w:val="24"/>
          <w:szCs w:val="24"/>
        </w:rPr>
        <w:t>Two models were implemente</w:t>
      </w:r>
      <w:r w:rsidR="00887A0C">
        <w:rPr>
          <w:rFonts w:ascii="Times New Roman" w:hAnsi="Times New Roman" w:cs="Times New Roman"/>
          <w:sz w:val="24"/>
          <w:szCs w:val="24"/>
        </w:rPr>
        <w:t>d</w:t>
      </w:r>
      <w:r w:rsidR="005A126A" w:rsidRPr="005A126A">
        <w:rPr>
          <w:rFonts w:ascii="Times New Roman" w:hAnsi="Times New Roman" w:cs="Times New Roman"/>
          <w:sz w:val="24"/>
          <w:szCs w:val="24"/>
        </w:rPr>
        <w:t xml:space="preserve"> the Isolation Forest for statistical anomaly detection and the LSTM Autoencoder for temporal sequence learning. Data preprocessing, feature engineering, and visualization were performed using Pandas, NumPy, and Matplotlib. The results showed that the Isolation Forest achieved high precision for sharp anomalies, while the LSTM Autoencoder captured broader anomaly sequences with improved recall. This project demonstrates the effectiveness of combining statistical and deep learning approaches for real-world IoT anomaly detection.</w:t>
      </w:r>
    </w:p>
    <w:p w14:paraId="46A54F7A" w14:textId="77777777" w:rsidR="008627F9" w:rsidRDefault="008627F9" w:rsidP="005A126A">
      <w:pPr>
        <w:spacing w:line="360" w:lineRule="auto"/>
        <w:jc w:val="both"/>
        <w:rPr>
          <w:rFonts w:ascii="Times New Roman" w:eastAsia="Times New Roman" w:hAnsi="Times New Roman" w:cs="Times New Roman"/>
          <w:b/>
          <w:bCs/>
          <w:color w:val="0D0D0D"/>
          <w:kern w:val="36"/>
          <w:sz w:val="24"/>
          <w:szCs w:val="24"/>
          <w:lang w:eastAsia="en-IN"/>
          <w14:ligatures w14:val="none"/>
        </w:rPr>
      </w:pPr>
    </w:p>
    <w:p w14:paraId="0E777AD5" w14:textId="2F30E4D2" w:rsidR="008627F9" w:rsidRDefault="008627F9" w:rsidP="005A126A">
      <w:pPr>
        <w:spacing w:line="360" w:lineRule="auto"/>
        <w:jc w:val="both"/>
        <w:rPr>
          <w:rFonts w:ascii="Times New Roman" w:eastAsia="Times New Roman" w:hAnsi="Times New Roman" w:cs="Times New Roman"/>
          <w:b/>
          <w:bCs/>
          <w:color w:val="0D0D0D"/>
          <w:kern w:val="36"/>
          <w:sz w:val="24"/>
          <w:szCs w:val="24"/>
          <w:lang w:eastAsia="en-IN"/>
          <w14:ligatures w14:val="none"/>
        </w:rPr>
        <w:sectPr w:rsidR="008627F9">
          <w:headerReference w:type="default" r:id="rId9"/>
          <w:footerReference w:type="default" r:id="rId10"/>
          <w:pgSz w:w="11906" w:h="16838"/>
          <w:pgMar w:top="1440" w:right="1440" w:bottom="1440" w:left="1440" w:header="708" w:footer="708" w:gutter="0"/>
          <w:cols w:space="708"/>
          <w:docGrid w:linePitch="360"/>
        </w:sectPr>
      </w:pPr>
    </w:p>
    <w:p w14:paraId="1834658F" w14:textId="5ED22675" w:rsidR="00A57622" w:rsidRDefault="00971F4F" w:rsidP="00971F4F">
      <w:pPr>
        <w:shd w:val="clear" w:color="auto" w:fill="FFFFFF"/>
        <w:spacing w:after="0" w:line="360" w:lineRule="auto"/>
        <w:jc w:val="center"/>
        <w:outlineLvl w:val="0"/>
        <w:rPr>
          <w:rFonts w:ascii="Times New Roman" w:eastAsia="Times New Roman" w:hAnsi="Times New Roman" w:cs="Times New Roman"/>
          <w:b/>
          <w:bCs/>
          <w:color w:val="0D0D0D"/>
          <w:kern w:val="36"/>
          <w:sz w:val="36"/>
          <w:szCs w:val="36"/>
          <w:lang w:eastAsia="en-IN"/>
          <w14:ligatures w14:val="none"/>
        </w:rPr>
      </w:pPr>
      <w:r w:rsidRPr="00971F4F">
        <w:rPr>
          <w:rFonts w:ascii="Times New Roman" w:eastAsia="Times New Roman" w:hAnsi="Times New Roman" w:cs="Times New Roman"/>
          <w:b/>
          <w:bCs/>
          <w:color w:val="0D0D0D"/>
          <w:kern w:val="36"/>
          <w:sz w:val="36"/>
          <w:szCs w:val="36"/>
          <w:lang w:eastAsia="en-IN"/>
          <w14:ligatures w14:val="none"/>
        </w:rPr>
        <w:lastRenderedPageBreak/>
        <w:t>Time Series Anomaly Detection for IoT Sensors</w:t>
      </w:r>
    </w:p>
    <w:p w14:paraId="07E59897" w14:textId="77777777" w:rsidR="00971F4F" w:rsidRDefault="00971F4F" w:rsidP="00971F4F">
      <w:pPr>
        <w:shd w:val="clear" w:color="auto" w:fill="FFFFFF"/>
        <w:spacing w:after="0" w:line="360" w:lineRule="auto"/>
        <w:jc w:val="both"/>
        <w:outlineLvl w:val="0"/>
        <w:rPr>
          <w:rFonts w:ascii="Times New Roman" w:eastAsia="Times New Roman" w:hAnsi="Times New Roman" w:cs="Times New Roman"/>
          <w:b/>
          <w:bCs/>
          <w:color w:val="0D0D0D"/>
          <w:kern w:val="36"/>
          <w:sz w:val="24"/>
          <w:szCs w:val="24"/>
          <w:lang w:eastAsia="en-IN"/>
          <w14:ligatures w14:val="none"/>
        </w:rPr>
      </w:pPr>
    </w:p>
    <w:p w14:paraId="4030779D" w14:textId="78A69B5C" w:rsidR="00971F4F" w:rsidRPr="00AC3A33" w:rsidRDefault="00971F4F" w:rsidP="00971F4F">
      <w:pPr>
        <w:shd w:val="clear" w:color="auto" w:fill="FFFFFF"/>
        <w:spacing w:after="0" w:line="360" w:lineRule="auto"/>
        <w:jc w:val="both"/>
        <w:outlineLvl w:val="0"/>
        <w:rPr>
          <w:rFonts w:ascii="Times New Roman" w:eastAsia="Times New Roman" w:hAnsi="Times New Roman" w:cs="Times New Roman"/>
          <w:b/>
          <w:bCs/>
          <w:color w:val="0D0D0D"/>
          <w:kern w:val="36"/>
          <w:sz w:val="36"/>
          <w:szCs w:val="36"/>
          <w:lang w:eastAsia="en-IN"/>
          <w14:ligatures w14:val="none"/>
        </w:rPr>
      </w:pPr>
      <w:r w:rsidRPr="00AC3A33">
        <w:rPr>
          <w:rFonts w:ascii="Times New Roman" w:hAnsi="Times New Roman" w:cs="Times New Roman"/>
          <w:b/>
          <w:bCs/>
          <w:sz w:val="28"/>
          <w:szCs w:val="28"/>
        </w:rPr>
        <w:t>1. Problem Understanding</w:t>
      </w:r>
    </w:p>
    <w:p w14:paraId="34782EBC" w14:textId="6EA9C2B8" w:rsidR="00BE418E" w:rsidRDefault="00AC3A33" w:rsidP="00AC3A33">
      <w:pPr>
        <w:pStyle w:val="NormalWeb"/>
        <w:spacing w:before="0" w:beforeAutospacing="0" w:after="0" w:afterAutospacing="0" w:line="360" w:lineRule="auto"/>
        <w:jc w:val="both"/>
      </w:pPr>
      <w:r>
        <w:tab/>
      </w:r>
      <w:r w:rsidR="00BE418E">
        <w:t>IoT sensors and cloud infrastructure continuously generate large volumes of time-series data.</w:t>
      </w:r>
      <w:r>
        <w:t xml:space="preserve"> </w:t>
      </w:r>
      <w:r w:rsidR="00BE418E">
        <w:t>Anomalies in these readings may indicate equipment malfunction, performance degradation, or the need for maintenance.</w:t>
      </w:r>
      <w:r>
        <w:t xml:space="preserve"> </w:t>
      </w:r>
      <w:r w:rsidR="00BE418E">
        <w:t xml:space="preserve">The goal of this project is to build an </w:t>
      </w:r>
      <w:r w:rsidR="00BE418E" w:rsidRPr="00BE418E">
        <w:rPr>
          <w:rStyle w:val="Strong"/>
          <w:rFonts w:eastAsiaTheme="majorEastAsia"/>
          <w:b w:val="0"/>
          <w:bCs w:val="0"/>
        </w:rPr>
        <w:t>end-to-end anomaly detection pipeline</w:t>
      </w:r>
      <w:r w:rsidR="00BE418E">
        <w:t xml:space="preserve"> that can automatically detect unusual CPU utilization patterns from time-series data.</w:t>
      </w:r>
    </w:p>
    <w:p w14:paraId="01A5C4C2" w14:textId="59F05862" w:rsidR="00BE418E" w:rsidRDefault="00AC3A33" w:rsidP="00AC3A33">
      <w:pPr>
        <w:pStyle w:val="NormalWeb"/>
        <w:spacing w:before="0" w:beforeAutospacing="0" w:after="0" w:afterAutospacing="0" w:line="360" w:lineRule="auto"/>
        <w:jc w:val="both"/>
      </w:pPr>
      <w:r>
        <w:tab/>
      </w:r>
      <w:r w:rsidR="00BE418E">
        <w:t xml:space="preserve">This task is </w:t>
      </w:r>
      <w:r w:rsidR="00BE418E" w:rsidRPr="00AC3A33">
        <w:rPr>
          <w:rStyle w:val="Strong"/>
          <w:rFonts w:eastAsiaTheme="majorEastAsia"/>
          <w:b w:val="0"/>
          <w:bCs w:val="0"/>
        </w:rPr>
        <w:t>unsupervised</w:t>
      </w:r>
      <w:r w:rsidR="00BE418E" w:rsidRPr="00AC3A33">
        <w:t>,</w:t>
      </w:r>
      <w:r w:rsidR="00BE418E">
        <w:t xml:space="preserve"> as real-world anomaly labels are rarely available.</w:t>
      </w:r>
      <w:r w:rsidR="00BE418E">
        <w:br/>
        <w:t>Therefore, two complementary approaches were used:</w:t>
      </w:r>
    </w:p>
    <w:p w14:paraId="4F79ED83" w14:textId="58E2CD18" w:rsidR="00BE418E" w:rsidRDefault="00BE418E" w:rsidP="00AC3A33">
      <w:pPr>
        <w:pStyle w:val="NormalWeb"/>
        <w:numPr>
          <w:ilvl w:val="0"/>
          <w:numId w:val="1"/>
        </w:numPr>
        <w:spacing w:before="0" w:beforeAutospacing="0" w:after="0" w:afterAutospacing="0" w:line="360" w:lineRule="auto"/>
        <w:jc w:val="both"/>
      </w:pPr>
      <w:r w:rsidRPr="00F94221">
        <w:rPr>
          <w:rStyle w:val="Strong"/>
          <w:rFonts w:eastAsiaTheme="majorEastAsia"/>
        </w:rPr>
        <w:t>Statistical/Unsupervised Model:</w:t>
      </w:r>
      <w:r>
        <w:t xml:space="preserve"> Isolation Forest</w:t>
      </w:r>
      <w:r w:rsidR="00AC3A33">
        <w:t>.</w:t>
      </w:r>
    </w:p>
    <w:p w14:paraId="1399ACC9" w14:textId="3762805A" w:rsidR="00BE418E" w:rsidRDefault="00BE418E" w:rsidP="00AC3A33">
      <w:pPr>
        <w:pStyle w:val="NormalWeb"/>
        <w:numPr>
          <w:ilvl w:val="0"/>
          <w:numId w:val="1"/>
        </w:numPr>
        <w:spacing w:before="0" w:beforeAutospacing="0" w:after="0" w:afterAutospacing="0" w:line="360" w:lineRule="auto"/>
        <w:jc w:val="both"/>
      </w:pPr>
      <w:r w:rsidRPr="00F94221">
        <w:rPr>
          <w:rStyle w:val="Strong"/>
          <w:rFonts w:eastAsiaTheme="majorEastAsia"/>
        </w:rPr>
        <w:t>Deep Learning Model:</w:t>
      </w:r>
      <w:r>
        <w:t xml:space="preserve"> LSTM Autoencoder</w:t>
      </w:r>
      <w:r w:rsidR="00AC3A33">
        <w:t>.</w:t>
      </w:r>
    </w:p>
    <w:p w14:paraId="09865312" w14:textId="77777777" w:rsidR="00BE418E" w:rsidRDefault="00BE418E" w:rsidP="00AC3A33">
      <w:pPr>
        <w:pStyle w:val="NormalWeb"/>
        <w:spacing w:before="0" w:beforeAutospacing="0" w:after="0" w:afterAutospacing="0" w:line="360" w:lineRule="auto"/>
        <w:jc w:val="both"/>
      </w:pPr>
      <w:r>
        <w:t>Both methods were evaluated on the same dataset and compared in terms of accuracy, interpretability, and detection quality.</w:t>
      </w:r>
    </w:p>
    <w:p w14:paraId="4418BD8E" w14:textId="77777777" w:rsidR="00AC3A33" w:rsidRDefault="00AC3A33" w:rsidP="00AC3A33">
      <w:pPr>
        <w:pStyle w:val="NormalWeb"/>
        <w:spacing w:before="0" w:beforeAutospacing="0" w:after="0" w:afterAutospacing="0" w:line="360" w:lineRule="auto"/>
        <w:jc w:val="both"/>
      </w:pPr>
    </w:p>
    <w:p w14:paraId="3137DE25" w14:textId="77777777" w:rsidR="00AC3A33" w:rsidRPr="00AC3A33" w:rsidRDefault="00AC3A33" w:rsidP="00D11558">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AC3A33">
        <w:rPr>
          <w:rFonts w:ascii="Times New Roman" w:eastAsia="Times New Roman" w:hAnsi="Times New Roman" w:cs="Times New Roman"/>
          <w:b/>
          <w:bCs/>
          <w:kern w:val="0"/>
          <w:sz w:val="28"/>
          <w:szCs w:val="28"/>
          <w:lang w:eastAsia="en-IN"/>
          <w14:ligatures w14:val="none"/>
        </w:rPr>
        <w:t>2. Data Preparation and Exploration</w:t>
      </w:r>
    </w:p>
    <w:p w14:paraId="47520C54" w14:textId="6A847F05" w:rsidR="00AC3A33" w:rsidRPr="00AC3A33" w:rsidRDefault="00AC3A33" w:rsidP="00D11558">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AC3A33">
        <w:rPr>
          <w:rFonts w:ascii="Times New Roman" w:eastAsia="Times New Roman" w:hAnsi="Times New Roman" w:cs="Times New Roman"/>
          <w:b/>
          <w:bCs/>
          <w:kern w:val="0"/>
          <w:sz w:val="24"/>
          <w:szCs w:val="24"/>
          <w:lang w:eastAsia="en-IN"/>
          <w14:ligatures w14:val="none"/>
        </w:rPr>
        <w:t>Dataset Description</w:t>
      </w:r>
      <w:r>
        <w:rPr>
          <w:rFonts w:ascii="Times New Roman" w:eastAsia="Times New Roman" w:hAnsi="Times New Roman" w:cs="Times New Roman"/>
          <w:b/>
          <w:bCs/>
          <w:kern w:val="0"/>
          <w:sz w:val="24"/>
          <w:szCs w:val="24"/>
          <w:lang w:eastAsia="en-IN"/>
          <w14:ligatures w14:val="none"/>
        </w:rPr>
        <w:t>:</w:t>
      </w:r>
    </w:p>
    <w:p w14:paraId="31AFD905" w14:textId="29FCC158" w:rsidR="00AC3A33" w:rsidRPr="00AC3A33" w:rsidRDefault="00AC3A33" w:rsidP="00D11558">
      <w:pPr>
        <w:spacing w:after="0" w:line="360" w:lineRule="auto"/>
        <w:jc w:val="both"/>
        <w:rPr>
          <w:rFonts w:ascii="Times New Roman" w:eastAsia="Times New Roman" w:hAnsi="Times New Roman" w:cs="Times New Roman"/>
          <w:kern w:val="0"/>
          <w:sz w:val="24"/>
          <w:szCs w:val="24"/>
          <w:lang w:eastAsia="en-IN"/>
          <w14:ligatures w14:val="none"/>
        </w:rPr>
      </w:pPr>
      <w:r w:rsidRPr="00AC3A33">
        <w:rPr>
          <w:rFonts w:ascii="Times New Roman" w:eastAsia="Times New Roman" w:hAnsi="Times New Roman" w:cs="Times New Roman"/>
          <w:kern w:val="0"/>
          <w:sz w:val="24"/>
          <w:szCs w:val="24"/>
          <w:lang w:eastAsia="en-IN"/>
          <w14:ligatures w14:val="none"/>
        </w:rPr>
        <w:t>The dataset (ec2_cpu_utilization_5f5533.csv) was obtained from the</w:t>
      </w:r>
      <w:r w:rsidR="00D11558">
        <w:rPr>
          <w:rFonts w:ascii="Times New Roman" w:eastAsia="Times New Roman" w:hAnsi="Times New Roman" w:cs="Times New Roman"/>
          <w:kern w:val="0"/>
          <w:sz w:val="24"/>
          <w:szCs w:val="24"/>
          <w:lang w:eastAsia="en-IN"/>
          <w14:ligatures w14:val="none"/>
        </w:rPr>
        <w:t xml:space="preserve"> </w:t>
      </w:r>
      <w:hyperlink r:id="rId11" w:tgtFrame="_new" w:history="1">
        <w:proofErr w:type="spellStart"/>
        <w:r w:rsidRPr="00AC3A33">
          <w:rPr>
            <w:rFonts w:ascii="Times New Roman" w:eastAsia="Times New Roman" w:hAnsi="Times New Roman" w:cs="Times New Roman"/>
            <w:kern w:val="0"/>
            <w:sz w:val="24"/>
            <w:szCs w:val="24"/>
            <w:lang w:eastAsia="en-IN"/>
            <w14:ligatures w14:val="none"/>
          </w:rPr>
          <w:t>Numenta</w:t>
        </w:r>
        <w:proofErr w:type="spellEnd"/>
        <w:r w:rsidRPr="00AC3A33">
          <w:rPr>
            <w:rFonts w:ascii="Times New Roman" w:eastAsia="Times New Roman" w:hAnsi="Times New Roman" w:cs="Times New Roman"/>
            <w:kern w:val="0"/>
            <w:sz w:val="24"/>
            <w:szCs w:val="24"/>
            <w:lang w:eastAsia="en-IN"/>
            <w14:ligatures w14:val="none"/>
          </w:rPr>
          <w:t xml:space="preserve"> Anomaly Benchmark (NAB)</w:t>
        </w:r>
      </w:hyperlink>
      <w:r w:rsidRPr="00AC3A33">
        <w:rPr>
          <w:rFonts w:ascii="Times New Roman" w:eastAsia="Times New Roman" w:hAnsi="Times New Roman" w:cs="Times New Roman"/>
          <w:kern w:val="0"/>
          <w:sz w:val="24"/>
          <w:szCs w:val="24"/>
          <w:lang w:eastAsia="en-IN"/>
          <w14:ligatures w14:val="none"/>
        </w:rPr>
        <w:t>.</w:t>
      </w:r>
      <w:r w:rsidR="00D11558">
        <w:rPr>
          <w:rFonts w:ascii="Times New Roman" w:eastAsia="Times New Roman" w:hAnsi="Times New Roman" w:cs="Times New Roman"/>
          <w:kern w:val="0"/>
          <w:sz w:val="24"/>
          <w:szCs w:val="24"/>
          <w:lang w:eastAsia="en-IN"/>
          <w14:ligatures w14:val="none"/>
        </w:rPr>
        <w:t xml:space="preserve"> </w:t>
      </w:r>
      <w:r w:rsidRPr="00AC3A33">
        <w:rPr>
          <w:rFonts w:ascii="Times New Roman" w:eastAsia="Times New Roman" w:hAnsi="Times New Roman" w:cs="Times New Roman"/>
          <w:kern w:val="0"/>
          <w:sz w:val="24"/>
          <w:szCs w:val="24"/>
          <w:lang w:eastAsia="en-IN"/>
          <w14:ligatures w14:val="none"/>
        </w:rPr>
        <w:t>It contains a univariate time-series of CPU utilization (%) recorded from an AWS EC2 instance.</w:t>
      </w:r>
    </w:p>
    <w:p w14:paraId="42255AE0" w14:textId="75F79537" w:rsidR="00AC3A33" w:rsidRPr="00AC3A33" w:rsidRDefault="00AC3A33" w:rsidP="00D11558">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AC3A33">
        <w:rPr>
          <w:rFonts w:ascii="Times New Roman" w:eastAsia="Times New Roman" w:hAnsi="Times New Roman" w:cs="Times New Roman"/>
          <w:b/>
          <w:bCs/>
          <w:kern w:val="0"/>
          <w:sz w:val="24"/>
          <w:szCs w:val="24"/>
          <w:lang w:eastAsia="en-IN"/>
          <w14:ligatures w14:val="none"/>
        </w:rPr>
        <w:t>Preprocessing Steps</w:t>
      </w:r>
      <w:r>
        <w:rPr>
          <w:rFonts w:ascii="Times New Roman" w:eastAsia="Times New Roman" w:hAnsi="Times New Roman" w:cs="Times New Roman"/>
          <w:b/>
          <w:bCs/>
          <w:kern w:val="0"/>
          <w:sz w:val="24"/>
          <w:szCs w:val="24"/>
          <w:lang w:eastAsia="en-IN"/>
          <w14:ligatures w14:val="none"/>
        </w:rPr>
        <w:t>:</w:t>
      </w:r>
    </w:p>
    <w:p w14:paraId="2E1C16D9" w14:textId="77777777" w:rsidR="00AC3A33" w:rsidRPr="00AC3A33" w:rsidRDefault="00AC3A33" w:rsidP="00D11558">
      <w:pPr>
        <w:numPr>
          <w:ilvl w:val="0"/>
          <w:numId w:val="2"/>
        </w:numPr>
        <w:spacing w:after="0" w:line="360" w:lineRule="auto"/>
        <w:jc w:val="both"/>
        <w:rPr>
          <w:rFonts w:ascii="Times New Roman" w:eastAsia="Times New Roman" w:hAnsi="Times New Roman" w:cs="Times New Roman"/>
          <w:kern w:val="0"/>
          <w:sz w:val="24"/>
          <w:szCs w:val="24"/>
          <w:lang w:eastAsia="en-IN"/>
          <w14:ligatures w14:val="none"/>
        </w:rPr>
      </w:pPr>
      <w:r w:rsidRPr="00AC3A33">
        <w:rPr>
          <w:rFonts w:ascii="Times New Roman" w:eastAsia="Times New Roman" w:hAnsi="Times New Roman" w:cs="Times New Roman"/>
          <w:kern w:val="0"/>
          <w:sz w:val="24"/>
          <w:szCs w:val="24"/>
          <w:lang w:eastAsia="en-IN"/>
          <w14:ligatures w14:val="none"/>
        </w:rPr>
        <w:t>Loaded data using pandas and converted timestamps to datetime format.</w:t>
      </w:r>
    </w:p>
    <w:p w14:paraId="06A543A6" w14:textId="77777777" w:rsidR="00AC3A33" w:rsidRPr="00AC3A33" w:rsidRDefault="00AC3A33" w:rsidP="00D11558">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C3A33">
        <w:rPr>
          <w:rFonts w:ascii="Times New Roman" w:eastAsia="Times New Roman" w:hAnsi="Times New Roman" w:cs="Times New Roman"/>
          <w:kern w:val="0"/>
          <w:sz w:val="24"/>
          <w:szCs w:val="24"/>
          <w:lang w:eastAsia="en-IN"/>
          <w14:ligatures w14:val="none"/>
        </w:rPr>
        <w:t>Sorted chronologically and handled missing values using forward fill.</w:t>
      </w:r>
    </w:p>
    <w:p w14:paraId="0D20EF5B" w14:textId="77777777" w:rsidR="00AC3A33" w:rsidRPr="00AC3A33" w:rsidRDefault="00AC3A33" w:rsidP="00D11558">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C3A33">
        <w:rPr>
          <w:rFonts w:ascii="Times New Roman" w:eastAsia="Times New Roman" w:hAnsi="Times New Roman" w:cs="Times New Roman"/>
          <w:kern w:val="0"/>
          <w:sz w:val="24"/>
          <w:szCs w:val="24"/>
          <w:lang w:eastAsia="en-IN"/>
          <w14:ligatures w14:val="none"/>
        </w:rPr>
        <w:t>Checked for duplicate timestamps (none found).</w:t>
      </w:r>
    </w:p>
    <w:p w14:paraId="61608AF3" w14:textId="144F2E5C" w:rsidR="00D11558" w:rsidRPr="00AC3A33" w:rsidRDefault="00AC3A33" w:rsidP="00AC3A33">
      <w:pPr>
        <w:numPr>
          <w:ilvl w:val="0"/>
          <w:numId w:val="2"/>
        </w:numPr>
        <w:spacing w:after="0" w:line="360" w:lineRule="auto"/>
        <w:jc w:val="both"/>
        <w:rPr>
          <w:rFonts w:ascii="Times New Roman" w:eastAsia="Times New Roman" w:hAnsi="Times New Roman" w:cs="Times New Roman"/>
          <w:kern w:val="0"/>
          <w:sz w:val="24"/>
          <w:szCs w:val="24"/>
          <w:lang w:eastAsia="en-IN"/>
          <w14:ligatures w14:val="none"/>
        </w:rPr>
      </w:pPr>
      <w:r w:rsidRPr="00AC3A33">
        <w:rPr>
          <w:rFonts w:ascii="Times New Roman" w:eastAsia="Times New Roman" w:hAnsi="Times New Roman" w:cs="Times New Roman"/>
          <w:kern w:val="0"/>
          <w:sz w:val="24"/>
          <w:szCs w:val="24"/>
          <w:lang w:eastAsia="en-IN"/>
          <w14:ligatures w14:val="none"/>
        </w:rPr>
        <w:t>Descriptive statistics and line plots showed stable CPU activity with periodic spikes.</w:t>
      </w:r>
    </w:p>
    <w:p w14:paraId="4C01C73C" w14:textId="6B21FFAB" w:rsidR="00AC3A33" w:rsidRPr="00AC3A33" w:rsidRDefault="00AC3A33" w:rsidP="00D11558">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AC3A33">
        <w:rPr>
          <w:rFonts w:ascii="Times New Roman" w:eastAsia="Times New Roman" w:hAnsi="Times New Roman" w:cs="Times New Roman"/>
          <w:b/>
          <w:bCs/>
          <w:kern w:val="0"/>
          <w:sz w:val="24"/>
          <w:szCs w:val="24"/>
          <w:lang w:eastAsia="en-IN"/>
          <w14:ligatures w14:val="none"/>
        </w:rPr>
        <w:t>Outlier Inspection</w:t>
      </w:r>
      <w:r w:rsidR="00D11558">
        <w:rPr>
          <w:rFonts w:ascii="Times New Roman" w:eastAsia="Times New Roman" w:hAnsi="Times New Roman" w:cs="Times New Roman"/>
          <w:b/>
          <w:bCs/>
          <w:kern w:val="0"/>
          <w:sz w:val="24"/>
          <w:szCs w:val="24"/>
          <w:lang w:eastAsia="en-IN"/>
          <w14:ligatures w14:val="none"/>
        </w:rPr>
        <w:t>:</w:t>
      </w:r>
    </w:p>
    <w:p w14:paraId="7B452DDF" w14:textId="77777777" w:rsidR="00AC3A33" w:rsidRPr="00AC3A33" w:rsidRDefault="00AC3A33" w:rsidP="00D11558">
      <w:pPr>
        <w:numPr>
          <w:ilvl w:val="0"/>
          <w:numId w:val="3"/>
        </w:numPr>
        <w:spacing w:after="0" w:line="360" w:lineRule="auto"/>
        <w:jc w:val="both"/>
        <w:rPr>
          <w:rFonts w:ascii="Times New Roman" w:eastAsia="Times New Roman" w:hAnsi="Times New Roman" w:cs="Times New Roman"/>
          <w:kern w:val="0"/>
          <w:sz w:val="24"/>
          <w:szCs w:val="24"/>
          <w:lang w:eastAsia="en-IN"/>
          <w14:ligatures w14:val="none"/>
        </w:rPr>
      </w:pPr>
      <w:r w:rsidRPr="00AC3A33">
        <w:rPr>
          <w:rFonts w:ascii="Times New Roman" w:eastAsia="Times New Roman" w:hAnsi="Times New Roman" w:cs="Times New Roman"/>
          <w:kern w:val="0"/>
          <w:sz w:val="24"/>
          <w:szCs w:val="24"/>
          <w:lang w:eastAsia="en-IN"/>
          <w14:ligatures w14:val="none"/>
        </w:rPr>
        <w:t>Applied the IQR (Interquartile Range) method to identify initial outliers.</w:t>
      </w:r>
    </w:p>
    <w:p w14:paraId="472A7494" w14:textId="68BE7C70" w:rsidR="00AC3A33" w:rsidRPr="00D11558" w:rsidRDefault="00AC3A33" w:rsidP="00D11558">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C3A33">
        <w:rPr>
          <w:rFonts w:ascii="Times New Roman" w:eastAsia="Times New Roman" w:hAnsi="Times New Roman" w:cs="Times New Roman"/>
          <w:kern w:val="0"/>
          <w:sz w:val="24"/>
          <w:szCs w:val="24"/>
          <w:lang w:eastAsia="en-IN"/>
          <w14:ligatures w14:val="none"/>
        </w:rPr>
        <w:t>Visualized them via boxplots and red markers on the time-series plot.</w:t>
      </w:r>
    </w:p>
    <w:p w14:paraId="73489BB0" w14:textId="77777777" w:rsidR="001F5B97" w:rsidRDefault="001F5B97" w:rsidP="00D1155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1524BD6A" w14:textId="77777777" w:rsidR="001F5B97" w:rsidRDefault="001F5B97" w:rsidP="00D1155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6E4244A8" w14:textId="77777777" w:rsidR="001F5B97" w:rsidRDefault="001F5B97" w:rsidP="00D11558">
      <w:pPr>
        <w:spacing w:after="0" w:line="360" w:lineRule="auto"/>
        <w:jc w:val="both"/>
        <w:outlineLvl w:val="1"/>
        <w:rPr>
          <w:rFonts w:ascii="Times New Roman" w:eastAsia="Times New Roman" w:hAnsi="Times New Roman" w:cs="Times New Roman"/>
          <w:b/>
          <w:bCs/>
          <w:kern w:val="0"/>
          <w:sz w:val="28"/>
          <w:szCs w:val="28"/>
          <w:lang w:eastAsia="en-IN"/>
          <w14:ligatures w14:val="none"/>
        </w:rPr>
      </w:pPr>
    </w:p>
    <w:p w14:paraId="1457D398" w14:textId="3D833984" w:rsidR="00D11558" w:rsidRPr="00D11558" w:rsidRDefault="00D11558" w:rsidP="00D11558">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D11558">
        <w:rPr>
          <w:rFonts w:ascii="Times New Roman" w:eastAsia="Times New Roman" w:hAnsi="Times New Roman" w:cs="Times New Roman"/>
          <w:b/>
          <w:bCs/>
          <w:kern w:val="0"/>
          <w:sz w:val="28"/>
          <w:szCs w:val="28"/>
          <w:lang w:eastAsia="en-IN"/>
          <w14:ligatures w14:val="none"/>
        </w:rPr>
        <w:lastRenderedPageBreak/>
        <w:t>3. Feature Engineering</w:t>
      </w:r>
    </w:p>
    <w:p w14:paraId="085D3674" w14:textId="77777777" w:rsidR="00D11558" w:rsidRPr="00D11558" w:rsidRDefault="00D11558" w:rsidP="00D11558">
      <w:p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To capture temporal patterns and smooth out noise:</w:t>
      </w:r>
    </w:p>
    <w:p w14:paraId="7AFEB782" w14:textId="77777777" w:rsidR="00D11558" w:rsidRPr="00D11558" w:rsidRDefault="00D11558" w:rsidP="00D11558">
      <w:pPr>
        <w:numPr>
          <w:ilvl w:val="0"/>
          <w:numId w:val="4"/>
        </w:num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Computed rolling mean and rolling standard deviation with a window of 10.</w:t>
      </w:r>
    </w:p>
    <w:p w14:paraId="18D2FF59" w14:textId="77777777" w:rsidR="00D11558" w:rsidRPr="00D11558" w:rsidRDefault="00D11558" w:rsidP="00D11558">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Created lag features (lag_1, lag_2, lag_3) to include recent history.</w:t>
      </w:r>
    </w:p>
    <w:p w14:paraId="719ABC64" w14:textId="77777777" w:rsidR="00D11558" w:rsidRPr="00D11558" w:rsidRDefault="00D11558" w:rsidP="00D11558">
      <w:pPr>
        <w:numPr>
          <w:ilvl w:val="0"/>
          <w:numId w:val="4"/>
        </w:num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 xml:space="preserve">Standardized all features using </w:t>
      </w:r>
      <w:proofErr w:type="spellStart"/>
      <w:r w:rsidRPr="00D11558">
        <w:rPr>
          <w:rFonts w:ascii="Times New Roman" w:eastAsia="Times New Roman" w:hAnsi="Times New Roman" w:cs="Times New Roman"/>
          <w:kern w:val="0"/>
          <w:sz w:val="24"/>
          <w:szCs w:val="24"/>
          <w:lang w:eastAsia="en-IN"/>
          <w14:ligatures w14:val="none"/>
        </w:rPr>
        <w:t>StandardScaler</w:t>
      </w:r>
      <w:proofErr w:type="spellEnd"/>
      <w:r w:rsidRPr="00D11558">
        <w:rPr>
          <w:rFonts w:ascii="Times New Roman" w:eastAsia="Times New Roman" w:hAnsi="Times New Roman" w:cs="Times New Roman"/>
          <w:kern w:val="0"/>
          <w:sz w:val="24"/>
          <w:szCs w:val="24"/>
          <w:lang w:eastAsia="en-IN"/>
          <w14:ligatures w14:val="none"/>
        </w:rPr>
        <w:t xml:space="preserve"> to normalize ranges.</w:t>
      </w:r>
    </w:p>
    <w:p w14:paraId="583A37F8" w14:textId="77777777" w:rsidR="00D11558" w:rsidRPr="00D11558" w:rsidRDefault="00D11558" w:rsidP="00D11558">
      <w:p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These features helped the models differentiate between normal fluctuations and true anomalies.</w:t>
      </w:r>
    </w:p>
    <w:p w14:paraId="5C0C527D" w14:textId="77777777" w:rsidR="00971F4F" w:rsidRDefault="00971F4F" w:rsidP="00971F4F">
      <w:pPr>
        <w:shd w:val="clear" w:color="auto" w:fill="FFFFFF"/>
        <w:spacing w:after="0" w:line="360" w:lineRule="auto"/>
        <w:jc w:val="both"/>
        <w:outlineLvl w:val="0"/>
        <w:rPr>
          <w:rFonts w:ascii="Times New Roman" w:eastAsia="Times New Roman" w:hAnsi="Times New Roman" w:cs="Times New Roman"/>
          <w:color w:val="0D0D0D"/>
          <w:kern w:val="36"/>
          <w:sz w:val="24"/>
          <w:szCs w:val="24"/>
          <w:lang w:eastAsia="en-IN"/>
          <w14:ligatures w14:val="none"/>
        </w:rPr>
      </w:pPr>
    </w:p>
    <w:p w14:paraId="2B624670" w14:textId="77777777" w:rsidR="00D11558" w:rsidRPr="00D11558" w:rsidRDefault="00D11558" w:rsidP="00D11558">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D11558">
        <w:rPr>
          <w:rFonts w:ascii="Times New Roman" w:eastAsia="Times New Roman" w:hAnsi="Times New Roman" w:cs="Times New Roman"/>
          <w:b/>
          <w:bCs/>
          <w:kern w:val="0"/>
          <w:sz w:val="28"/>
          <w:szCs w:val="28"/>
          <w:lang w:eastAsia="en-IN"/>
          <w14:ligatures w14:val="none"/>
        </w:rPr>
        <w:t>4. Approach 1 — Isolation Forest (Statistical / Unsupervised)</w:t>
      </w:r>
    </w:p>
    <w:p w14:paraId="7435080F" w14:textId="77777777" w:rsidR="00D11558" w:rsidRPr="00D11558" w:rsidRDefault="00D11558" w:rsidP="00D11558">
      <w:p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The Isolation Forest algorithm isolates anomalies by randomly partitioning feature space.</w:t>
      </w:r>
      <w:r w:rsidRPr="00D11558">
        <w:rPr>
          <w:rFonts w:ascii="Times New Roman" w:eastAsia="Times New Roman" w:hAnsi="Times New Roman" w:cs="Times New Roman"/>
          <w:kern w:val="0"/>
          <w:sz w:val="24"/>
          <w:szCs w:val="24"/>
          <w:lang w:eastAsia="en-IN"/>
          <w14:ligatures w14:val="none"/>
        </w:rPr>
        <w:br/>
        <w:t>Points requiring fewer splits to isolate are likely anomalous.</w:t>
      </w:r>
    </w:p>
    <w:p w14:paraId="31830B54" w14:textId="59E02013" w:rsidR="00D11558" w:rsidRPr="00D11558" w:rsidRDefault="00D11558" w:rsidP="00D11558">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D11558">
        <w:rPr>
          <w:rFonts w:ascii="Times New Roman" w:eastAsia="Times New Roman" w:hAnsi="Times New Roman" w:cs="Times New Roman"/>
          <w:b/>
          <w:bCs/>
          <w:kern w:val="0"/>
          <w:sz w:val="24"/>
          <w:szCs w:val="24"/>
          <w:lang w:eastAsia="en-IN"/>
          <w14:ligatures w14:val="none"/>
        </w:rPr>
        <w:t>Implementation Highlights</w:t>
      </w:r>
      <w:r>
        <w:rPr>
          <w:rFonts w:ascii="Times New Roman" w:eastAsia="Times New Roman" w:hAnsi="Times New Roman" w:cs="Times New Roman"/>
          <w:b/>
          <w:bCs/>
          <w:kern w:val="0"/>
          <w:sz w:val="24"/>
          <w:szCs w:val="24"/>
          <w:lang w:eastAsia="en-IN"/>
          <w14:ligatures w14:val="none"/>
        </w:rPr>
        <w:t>:</w:t>
      </w:r>
    </w:p>
    <w:p w14:paraId="0B56744E" w14:textId="77777777" w:rsidR="00D11558" w:rsidRPr="00D11558" w:rsidRDefault="00D11558" w:rsidP="00D11558">
      <w:pPr>
        <w:numPr>
          <w:ilvl w:val="0"/>
          <w:numId w:val="5"/>
        </w:num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 xml:space="preserve">Used </w:t>
      </w:r>
      <w:proofErr w:type="spellStart"/>
      <w:r w:rsidRPr="00D11558">
        <w:rPr>
          <w:rFonts w:ascii="Times New Roman" w:eastAsia="Times New Roman" w:hAnsi="Times New Roman" w:cs="Times New Roman"/>
          <w:kern w:val="0"/>
          <w:sz w:val="24"/>
          <w:szCs w:val="24"/>
          <w:lang w:eastAsia="en-IN"/>
          <w14:ligatures w14:val="none"/>
        </w:rPr>
        <w:t>n_estimators</w:t>
      </w:r>
      <w:proofErr w:type="spellEnd"/>
      <w:r w:rsidRPr="00D11558">
        <w:rPr>
          <w:rFonts w:ascii="Times New Roman" w:eastAsia="Times New Roman" w:hAnsi="Times New Roman" w:cs="Times New Roman"/>
          <w:kern w:val="0"/>
          <w:sz w:val="24"/>
          <w:szCs w:val="24"/>
          <w:lang w:eastAsia="en-IN"/>
          <w14:ligatures w14:val="none"/>
        </w:rPr>
        <w:t xml:space="preserve"> = 100 and contamination = 0.001.</w:t>
      </w:r>
    </w:p>
    <w:p w14:paraId="0EB87F33" w14:textId="77777777" w:rsidR="00D11558" w:rsidRPr="00D11558" w:rsidRDefault="00D11558" w:rsidP="00D11558">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 xml:space="preserve">Input features: value, </w:t>
      </w:r>
      <w:proofErr w:type="spellStart"/>
      <w:r w:rsidRPr="00D11558">
        <w:rPr>
          <w:rFonts w:ascii="Times New Roman" w:eastAsia="Times New Roman" w:hAnsi="Times New Roman" w:cs="Times New Roman"/>
          <w:kern w:val="0"/>
          <w:sz w:val="24"/>
          <w:szCs w:val="24"/>
          <w:lang w:eastAsia="en-IN"/>
          <w14:ligatures w14:val="none"/>
        </w:rPr>
        <w:t>rolling_mean</w:t>
      </w:r>
      <w:proofErr w:type="spellEnd"/>
      <w:r w:rsidRPr="00D11558">
        <w:rPr>
          <w:rFonts w:ascii="Times New Roman" w:eastAsia="Times New Roman" w:hAnsi="Times New Roman" w:cs="Times New Roman"/>
          <w:kern w:val="0"/>
          <w:sz w:val="24"/>
          <w:szCs w:val="24"/>
          <w:lang w:eastAsia="en-IN"/>
          <w14:ligatures w14:val="none"/>
        </w:rPr>
        <w:t xml:space="preserve">, and </w:t>
      </w:r>
      <w:proofErr w:type="spellStart"/>
      <w:r w:rsidRPr="00D11558">
        <w:rPr>
          <w:rFonts w:ascii="Times New Roman" w:eastAsia="Times New Roman" w:hAnsi="Times New Roman" w:cs="Times New Roman"/>
          <w:kern w:val="0"/>
          <w:sz w:val="24"/>
          <w:szCs w:val="24"/>
          <w:lang w:eastAsia="en-IN"/>
          <w14:ligatures w14:val="none"/>
        </w:rPr>
        <w:t>rolling_std</w:t>
      </w:r>
      <w:proofErr w:type="spellEnd"/>
      <w:r w:rsidRPr="00D11558">
        <w:rPr>
          <w:rFonts w:ascii="Times New Roman" w:eastAsia="Times New Roman" w:hAnsi="Times New Roman" w:cs="Times New Roman"/>
          <w:kern w:val="0"/>
          <w:sz w:val="24"/>
          <w:szCs w:val="24"/>
          <w:lang w:eastAsia="en-IN"/>
          <w14:ligatures w14:val="none"/>
        </w:rPr>
        <w:t>.</w:t>
      </w:r>
    </w:p>
    <w:p w14:paraId="56F4771B" w14:textId="77777777" w:rsidR="00D11558" w:rsidRPr="00D11558" w:rsidRDefault="00D11558" w:rsidP="00D11558">
      <w:pPr>
        <w:numPr>
          <w:ilvl w:val="0"/>
          <w:numId w:val="5"/>
        </w:num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Detected anomalies were plotted on the time-series chart.</w:t>
      </w:r>
    </w:p>
    <w:p w14:paraId="7B8A2DC2" w14:textId="063B7211" w:rsidR="00D11558" w:rsidRPr="00D11558" w:rsidRDefault="00D11558" w:rsidP="00D11558">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D11558">
        <w:rPr>
          <w:rFonts w:ascii="Times New Roman" w:eastAsia="Times New Roman" w:hAnsi="Times New Roman" w:cs="Times New Roman"/>
          <w:b/>
          <w:bCs/>
          <w:kern w:val="0"/>
          <w:sz w:val="24"/>
          <w:szCs w:val="24"/>
          <w:lang w:eastAsia="en-IN"/>
          <w14:ligatures w14:val="none"/>
        </w:rPr>
        <w:t>Observations</w:t>
      </w:r>
      <w:r>
        <w:rPr>
          <w:rFonts w:ascii="Times New Roman" w:eastAsia="Times New Roman" w:hAnsi="Times New Roman" w:cs="Times New Roman"/>
          <w:b/>
          <w:bCs/>
          <w:kern w:val="0"/>
          <w:sz w:val="24"/>
          <w:szCs w:val="24"/>
          <w:lang w:eastAsia="en-IN"/>
          <w14:ligatures w14:val="none"/>
        </w:rPr>
        <w:t>:</w:t>
      </w:r>
    </w:p>
    <w:p w14:paraId="7F0A5B57" w14:textId="77777777" w:rsidR="00D11558" w:rsidRPr="00D11558" w:rsidRDefault="00D11558" w:rsidP="00D11558">
      <w:pPr>
        <w:numPr>
          <w:ilvl w:val="0"/>
          <w:numId w:val="6"/>
        </w:num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The model correctly identified the major spikes and deviations.</w:t>
      </w:r>
    </w:p>
    <w:p w14:paraId="4B5F2026" w14:textId="77777777" w:rsidR="00D11558" w:rsidRPr="00D11558" w:rsidRDefault="00D11558" w:rsidP="00D11558">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Slight temporal shifts were observed because of rolling feature windows.</w:t>
      </w:r>
    </w:p>
    <w:p w14:paraId="1B614246" w14:textId="77777777" w:rsidR="00D11558" w:rsidRPr="00D11558" w:rsidRDefault="00D11558" w:rsidP="00D11558">
      <w:pPr>
        <w:numPr>
          <w:ilvl w:val="0"/>
          <w:numId w:val="6"/>
        </w:num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Detection rate was sensitive to the contamination parameter — smaller values produced more accurate results.</w:t>
      </w:r>
    </w:p>
    <w:p w14:paraId="02BAF195" w14:textId="77777777" w:rsidR="00D11558" w:rsidRDefault="00D11558" w:rsidP="00971F4F">
      <w:pPr>
        <w:shd w:val="clear" w:color="auto" w:fill="FFFFFF"/>
        <w:spacing w:after="0" w:line="360" w:lineRule="auto"/>
        <w:jc w:val="both"/>
        <w:outlineLvl w:val="0"/>
        <w:rPr>
          <w:rFonts w:ascii="Times New Roman" w:eastAsia="Times New Roman" w:hAnsi="Times New Roman" w:cs="Times New Roman"/>
          <w:color w:val="0D0D0D"/>
          <w:kern w:val="36"/>
          <w:sz w:val="24"/>
          <w:szCs w:val="24"/>
          <w:lang w:eastAsia="en-IN"/>
          <w14:ligatures w14:val="none"/>
        </w:rPr>
      </w:pPr>
    </w:p>
    <w:p w14:paraId="74E75568" w14:textId="77777777" w:rsidR="00D11558" w:rsidRPr="00D11558" w:rsidRDefault="00D11558" w:rsidP="00D11558">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D11558">
        <w:rPr>
          <w:rFonts w:ascii="Times New Roman" w:eastAsia="Times New Roman" w:hAnsi="Times New Roman" w:cs="Times New Roman"/>
          <w:b/>
          <w:bCs/>
          <w:kern w:val="0"/>
          <w:sz w:val="28"/>
          <w:szCs w:val="28"/>
          <w:lang w:eastAsia="en-IN"/>
          <w14:ligatures w14:val="none"/>
        </w:rPr>
        <w:t>5. Approach 2 — LSTM Autoencoder (Deep Learning)</w:t>
      </w:r>
    </w:p>
    <w:p w14:paraId="4FA7419C" w14:textId="272E4FD3" w:rsidR="00340037" w:rsidRPr="00340037" w:rsidRDefault="00D11558" w:rsidP="00340037">
      <w:pPr>
        <w:spacing w:after="0" w:line="360" w:lineRule="auto"/>
        <w:jc w:val="both"/>
        <w:rPr>
          <w:rFonts w:ascii="Times New Roman" w:eastAsia="Times New Roman" w:hAnsi="Times New Roman" w:cs="Times New Roman"/>
          <w:kern w:val="0"/>
          <w:sz w:val="24"/>
          <w:szCs w:val="24"/>
          <w:lang w:eastAsia="en-IN"/>
          <w14:ligatures w14:val="none"/>
        </w:rPr>
      </w:pPr>
      <w:r w:rsidRPr="00D11558">
        <w:rPr>
          <w:rFonts w:ascii="Times New Roman" w:eastAsia="Times New Roman" w:hAnsi="Times New Roman" w:cs="Times New Roman"/>
          <w:kern w:val="0"/>
          <w:sz w:val="24"/>
          <w:szCs w:val="24"/>
          <w:lang w:eastAsia="en-IN"/>
          <w14:ligatures w14:val="none"/>
        </w:rPr>
        <w:t>To capture sequential dependencies, a sequence-to-sequence LSTM Autoencoder was implemented.</w:t>
      </w:r>
    </w:p>
    <w:p w14:paraId="6C635678" w14:textId="39517042" w:rsidR="00340037" w:rsidRDefault="00A27742" w:rsidP="00D11558">
      <w:pPr>
        <w:tabs>
          <w:tab w:val="left" w:pos="3120"/>
        </w:tabs>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340037">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59264" behindDoc="0" locked="0" layoutInCell="1" allowOverlap="1" wp14:anchorId="7B69B980" wp14:editId="695CCAB7">
            <wp:simplePos x="0" y="0"/>
            <wp:positionH relativeFrom="margin">
              <wp:posOffset>-76200</wp:posOffset>
            </wp:positionH>
            <wp:positionV relativeFrom="paragraph">
              <wp:posOffset>238760</wp:posOffset>
            </wp:positionV>
            <wp:extent cx="5684520" cy="2103120"/>
            <wp:effectExtent l="0" t="0" r="0" b="0"/>
            <wp:wrapTight wrapText="bothSides">
              <wp:wrapPolygon edited="0">
                <wp:start x="0" y="0"/>
                <wp:lineTo x="0" y="21326"/>
                <wp:lineTo x="21499" y="21326"/>
                <wp:lineTo x="21499" y="0"/>
                <wp:lineTo x="0" y="0"/>
              </wp:wrapPolygon>
            </wp:wrapTight>
            <wp:docPr id="41577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71891" name=""/>
                    <pic:cNvPicPr/>
                  </pic:nvPicPr>
                  <pic:blipFill rotWithShape="1">
                    <a:blip r:embed="rId12"/>
                    <a:srcRect t="14418" b="36955"/>
                    <a:stretch>
                      <a:fillRect/>
                    </a:stretch>
                  </pic:blipFill>
                  <pic:spPr bwMode="auto">
                    <a:xfrm>
                      <a:off x="0" y="0"/>
                      <a:ext cx="5684520" cy="2103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1558" w:rsidRPr="00D11558">
        <w:rPr>
          <w:rFonts w:ascii="Times New Roman" w:eastAsia="Times New Roman" w:hAnsi="Times New Roman" w:cs="Times New Roman"/>
          <w:b/>
          <w:bCs/>
          <w:kern w:val="0"/>
          <w:sz w:val="24"/>
          <w:szCs w:val="24"/>
          <w:lang w:eastAsia="en-IN"/>
          <w14:ligatures w14:val="none"/>
        </w:rPr>
        <w:t>Model Architecture</w:t>
      </w:r>
      <w:r w:rsidR="00340037">
        <w:rPr>
          <w:rFonts w:ascii="Times New Roman" w:eastAsia="Times New Roman" w:hAnsi="Times New Roman" w:cs="Times New Roman"/>
          <w:b/>
          <w:bCs/>
          <w:kern w:val="0"/>
          <w:sz w:val="24"/>
          <w:szCs w:val="24"/>
          <w:lang w:eastAsia="en-IN"/>
          <w14:ligatures w14:val="none"/>
        </w:rPr>
        <w:t>:</w:t>
      </w:r>
    </w:p>
    <w:p w14:paraId="2F9439E0" w14:textId="6DEEEEF2" w:rsidR="00340037" w:rsidRPr="000A5BE4" w:rsidRDefault="00340037" w:rsidP="00340037">
      <w:pPr>
        <w:tabs>
          <w:tab w:val="left" w:pos="3120"/>
        </w:tabs>
        <w:spacing w:after="0" w:line="360" w:lineRule="auto"/>
        <w:jc w:val="center"/>
        <w:outlineLvl w:val="2"/>
        <w:rPr>
          <w:rFonts w:ascii="Times New Roman" w:eastAsia="Times New Roman" w:hAnsi="Times New Roman" w:cs="Times New Roman"/>
          <w:b/>
          <w:bCs/>
          <w:kern w:val="0"/>
          <w:sz w:val="24"/>
          <w:szCs w:val="24"/>
          <w:lang w:eastAsia="en-IN"/>
          <w14:ligatures w14:val="none"/>
        </w:rPr>
      </w:pPr>
      <w:r w:rsidRPr="000A5BE4">
        <w:rPr>
          <w:rFonts w:ascii="Times New Roman" w:eastAsia="Times New Roman" w:hAnsi="Times New Roman" w:cs="Times New Roman"/>
          <w:b/>
          <w:bCs/>
          <w:kern w:val="0"/>
          <w:sz w:val="24"/>
          <w:szCs w:val="24"/>
          <w:lang w:eastAsia="en-IN"/>
          <w14:ligatures w14:val="none"/>
        </w:rPr>
        <w:t xml:space="preserve">Fig. 01: Model </w:t>
      </w:r>
      <w:r w:rsidRPr="00D11558">
        <w:rPr>
          <w:rFonts w:ascii="Times New Roman" w:eastAsia="Times New Roman" w:hAnsi="Times New Roman" w:cs="Times New Roman"/>
          <w:b/>
          <w:bCs/>
          <w:kern w:val="0"/>
          <w:sz w:val="24"/>
          <w:szCs w:val="24"/>
          <w:lang w:eastAsia="en-IN"/>
          <w14:ligatures w14:val="none"/>
        </w:rPr>
        <w:t>Architecture</w:t>
      </w:r>
    </w:p>
    <w:p w14:paraId="04063513" w14:textId="02B7CB49" w:rsidR="00340037" w:rsidRPr="00340037" w:rsidRDefault="00340037" w:rsidP="00340037">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340037">
        <w:rPr>
          <w:rFonts w:ascii="Times New Roman" w:eastAsia="Times New Roman" w:hAnsi="Times New Roman" w:cs="Times New Roman"/>
          <w:b/>
          <w:bCs/>
          <w:kern w:val="0"/>
          <w:sz w:val="24"/>
          <w:szCs w:val="24"/>
          <w:lang w:eastAsia="en-IN"/>
          <w14:ligatures w14:val="none"/>
        </w:rPr>
        <w:lastRenderedPageBreak/>
        <w:t>Working Principle:</w:t>
      </w:r>
    </w:p>
    <w:p w14:paraId="7D2EC402" w14:textId="51BEE708" w:rsidR="00340037" w:rsidRPr="00340037" w:rsidRDefault="00340037" w:rsidP="00340037">
      <w:pPr>
        <w:spacing w:after="0" w:line="360" w:lineRule="auto"/>
        <w:jc w:val="both"/>
        <w:rPr>
          <w:rFonts w:ascii="Times New Roman" w:eastAsia="Times New Roman" w:hAnsi="Times New Roman" w:cs="Times New Roman"/>
          <w:kern w:val="0"/>
          <w:sz w:val="24"/>
          <w:szCs w:val="24"/>
          <w:lang w:eastAsia="en-IN"/>
          <w14:ligatures w14:val="none"/>
        </w:rPr>
      </w:pPr>
      <w:r w:rsidRPr="00340037">
        <w:rPr>
          <w:rFonts w:ascii="Times New Roman" w:eastAsia="Times New Roman" w:hAnsi="Times New Roman" w:cs="Times New Roman"/>
          <w:kern w:val="0"/>
          <w:sz w:val="24"/>
          <w:szCs w:val="24"/>
          <w:lang w:eastAsia="en-IN"/>
          <w14:ligatures w14:val="none"/>
        </w:rPr>
        <w:t>The Autoencoder learns to reconstruct “normal” time-series sequences.</w:t>
      </w:r>
      <w:r>
        <w:rPr>
          <w:rFonts w:ascii="Times New Roman" w:eastAsia="Times New Roman" w:hAnsi="Times New Roman" w:cs="Times New Roman"/>
          <w:kern w:val="0"/>
          <w:sz w:val="24"/>
          <w:szCs w:val="24"/>
          <w:lang w:eastAsia="en-IN"/>
          <w14:ligatures w14:val="none"/>
        </w:rPr>
        <w:t xml:space="preserve"> </w:t>
      </w:r>
      <w:r w:rsidR="00C936DE">
        <w:rPr>
          <w:rFonts w:ascii="Times New Roman" w:eastAsia="Times New Roman" w:hAnsi="Times New Roman" w:cs="Times New Roman"/>
          <w:kern w:val="0"/>
          <w:sz w:val="24"/>
          <w:szCs w:val="24"/>
          <w:lang w:eastAsia="en-IN"/>
          <w14:ligatures w14:val="none"/>
        </w:rPr>
        <w:t xml:space="preserve"> </w:t>
      </w:r>
      <w:r w:rsidRPr="00340037">
        <w:rPr>
          <w:rFonts w:ascii="Times New Roman" w:eastAsia="Times New Roman" w:hAnsi="Times New Roman" w:cs="Times New Roman"/>
          <w:kern w:val="0"/>
          <w:sz w:val="24"/>
          <w:szCs w:val="24"/>
          <w:lang w:eastAsia="en-IN"/>
          <w14:ligatures w14:val="none"/>
        </w:rPr>
        <w:t>When an anomalous pattern appears, reconstruction error increases sharply.</w:t>
      </w:r>
      <w:r>
        <w:rPr>
          <w:rFonts w:ascii="Times New Roman" w:eastAsia="Times New Roman" w:hAnsi="Times New Roman" w:cs="Times New Roman"/>
          <w:kern w:val="0"/>
          <w:sz w:val="24"/>
          <w:szCs w:val="24"/>
          <w:lang w:eastAsia="en-IN"/>
          <w14:ligatures w14:val="none"/>
        </w:rPr>
        <w:t xml:space="preserve"> </w:t>
      </w:r>
      <w:r w:rsidR="00C936DE">
        <w:rPr>
          <w:rFonts w:ascii="Times New Roman" w:eastAsia="Times New Roman" w:hAnsi="Times New Roman" w:cs="Times New Roman"/>
          <w:kern w:val="0"/>
          <w:sz w:val="24"/>
          <w:szCs w:val="24"/>
          <w:lang w:eastAsia="en-IN"/>
          <w14:ligatures w14:val="none"/>
        </w:rPr>
        <w:t xml:space="preserve"> </w:t>
      </w:r>
      <w:r w:rsidRPr="00340037">
        <w:rPr>
          <w:rFonts w:ascii="Times New Roman" w:eastAsia="Times New Roman" w:hAnsi="Times New Roman" w:cs="Times New Roman"/>
          <w:kern w:val="0"/>
          <w:sz w:val="24"/>
          <w:szCs w:val="24"/>
          <w:lang w:eastAsia="en-IN"/>
          <w14:ligatures w14:val="none"/>
        </w:rPr>
        <w:t>Anomalies were defined as sequences with error above the 99.5th percentile.</w:t>
      </w:r>
    </w:p>
    <w:p w14:paraId="06228414" w14:textId="630C56D9" w:rsidR="00340037" w:rsidRPr="00340037" w:rsidRDefault="00340037" w:rsidP="00340037">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340037">
        <w:rPr>
          <w:rFonts w:ascii="Times New Roman" w:eastAsia="Times New Roman" w:hAnsi="Times New Roman" w:cs="Times New Roman"/>
          <w:b/>
          <w:bCs/>
          <w:kern w:val="0"/>
          <w:sz w:val="24"/>
          <w:szCs w:val="24"/>
          <w:lang w:eastAsia="en-IN"/>
          <w14:ligatures w14:val="none"/>
        </w:rPr>
        <w:t>Results:</w:t>
      </w:r>
    </w:p>
    <w:p w14:paraId="7531B6C6" w14:textId="77777777" w:rsidR="00340037" w:rsidRPr="00340037" w:rsidRDefault="00340037" w:rsidP="00340037">
      <w:pPr>
        <w:numPr>
          <w:ilvl w:val="0"/>
          <w:numId w:val="7"/>
        </w:numPr>
        <w:spacing w:after="0" w:line="360" w:lineRule="auto"/>
        <w:jc w:val="both"/>
        <w:rPr>
          <w:rFonts w:ascii="Times New Roman" w:eastAsia="Times New Roman" w:hAnsi="Times New Roman" w:cs="Times New Roman"/>
          <w:kern w:val="0"/>
          <w:sz w:val="24"/>
          <w:szCs w:val="24"/>
          <w:lang w:eastAsia="en-IN"/>
          <w14:ligatures w14:val="none"/>
        </w:rPr>
      </w:pPr>
      <w:r w:rsidRPr="00340037">
        <w:rPr>
          <w:rFonts w:ascii="Times New Roman" w:eastAsia="Times New Roman" w:hAnsi="Times New Roman" w:cs="Times New Roman"/>
          <w:kern w:val="0"/>
          <w:sz w:val="24"/>
          <w:szCs w:val="24"/>
          <w:lang w:eastAsia="en-IN"/>
          <w14:ligatures w14:val="none"/>
        </w:rPr>
        <w:t>The LSTM Autoencoder detected broader anomaly windows around actual spikes.</w:t>
      </w:r>
    </w:p>
    <w:p w14:paraId="612A171F" w14:textId="23B21100" w:rsidR="00340037" w:rsidRPr="00D11558" w:rsidRDefault="00340037" w:rsidP="00C936DE">
      <w:pPr>
        <w:numPr>
          <w:ilvl w:val="0"/>
          <w:numId w:val="7"/>
        </w:num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340037">
        <w:rPr>
          <w:rFonts w:ascii="Times New Roman" w:eastAsia="Times New Roman" w:hAnsi="Times New Roman" w:cs="Times New Roman"/>
          <w:kern w:val="0"/>
          <w:sz w:val="24"/>
          <w:szCs w:val="24"/>
          <w:lang w:eastAsia="en-IN"/>
          <w14:ligatures w14:val="none"/>
        </w:rPr>
        <w:t>It was more sensitive to temporal context but produced more false positives compared to Isolation Forest.</w:t>
      </w:r>
    </w:p>
    <w:p w14:paraId="765C49A9" w14:textId="77777777" w:rsidR="000A5BE4" w:rsidRPr="000A5BE4" w:rsidRDefault="000A5BE4" w:rsidP="000A5BE4">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0A5BE4">
        <w:rPr>
          <w:rFonts w:ascii="Times New Roman" w:eastAsia="Times New Roman" w:hAnsi="Times New Roman" w:cs="Times New Roman"/>
          <w:b/>
          <w:bCs/>
          <w:kern w:val="0"/>
          <w:sz w:val="28"/>
          <w:szCs w:val="28"/>
          <w:lang w:eastAsia="en-IN"/>
          <w14:ligatures w14:val="none"/>
        </w:rPr>
        <w:t>6. Model Evaluation and Comparison</w:t>
      </w:r>
    </w:p>
    <w:p w14:paraId="4D82DC45" w14:textId="6B215E77" w:rsidR="000A5BE4" w:rsidRPr="000A5BE4" w:rsidRDefault="000A5BE4" w:rsidP="000A5BE4">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0A5BE4">
        <w:rPr>
          <w:rFonts w:ascii="Times New Roman" w:eastAsia="Times New Roman" w:hAnsi="Times New Roman" w:cs="Times New Roman"/>
          <w:b/>
          <w:bCs/>
          <w:kern w:val="0"/>
          <w:sz w:val="24"/>
          <w:szCs w:val="24"/>
          <w:lang w:eastAsia="en-IN"/>
          <w14:ligatures w14:val="none"/>
        </w:rPr>
        <w:t>Evaluation Setup:</w:t>
      </w:r>
    </w:p>
    <w:p w14:paraId="304910EB" w14:textId="77777777" w:rsidR="000A5BE4" w:rsidRPr="000A5BE4" w:rsidRDefault="000A5BE4" w:rsidP="000A5BE4">
      <w:pPr>
        <w:spacing w:after="0" w:line="360" w:lineRule="auto"/>
        <w:jc w:val="both"/>
        <w:rPr>
          <w:rFonts w:ascii="Times New Roman" w:eastAsia="Times New Roman" w:hAnsi="Times New Roman" w:cs="Times New Roman"/>
          <w:b/>
          <w:bCs/>
          <w:kern w:val="0"/>
          <w:sz w:val="24"/>
          <w:szCs w:val="24"/>
          <w:lang w:eastAsia="en-IN"/>
          <w14:ligatures w14:val="none"/>
        </w:rPr>
      </w:pPr>
      <w:r w:rsidRPr="000A5BE4">
        <w:rPr>
          <w:rFonts w:ascii="Times New Roman" w:eastAsia="Times New Roman" w:hAnsi="Times New Roman" w:cs="Times New Roman"/>
          <w:kern w:val="0"/>
          <w:sz w:val="24"/>
          <w:szCs w:val="24"/>
          <w:lang w:eastAsia="en-IN"/>
          <w14:ligatures w14:val="none"/>
        </w:rPr>
        <w:t>Since the dataset lacked true labels, IQR-based outliers were used as the ground-truth reference.</w:t>
      </w:r>
      <w:r w:rsidRPr="000A5BE4">
        <w:rPr>
          <w:rFonts w:ascii="Times New Roman" w:eastAsia="Times New Roman" w:hAnsi="Times New Roman" w:cs="Times New Roman"/>
          <w:kern w:val="0"/>
          <w:sz w:val="24"/>
          <w:szCs w:val="24"/>
          <w:lang w:eastAsia="en-IN"/>
          <w14:ligatures w14:val="none"/>
        </w:rPr>
        <w:br/>
      </w:r>
      <w:r w:rsidRPr="000A5BE4">
        <w:rPr>
          <w:rFonts w:ascii="Times New Roman" w:eastAsia="Times New Roman" w:hAnsi="Times New Roman" w:cs="Times New Roman"/>
          <w:b/>
          <w:bCs/>
          <w:kern w:val="0"/>
          <w:sz w:val="24"/>
          <w:szCs w:val="24"/>
          <w:lang w:eastAsia="en-IN"/>
          <w14:ligatures w14:val="none"/>
        </w:rPr>
        <w:t>Metrics calculated:</w:t>
      </w:r>
    </w:p>
    <w:p w14:paraId="66A95886" w14:textId="1B0F9A3E" w:rsidR="000A5BE4" w:rsidRPr="000A5BE4" w:rsidRDefault="000A5BE4" w:rsidP="00C936DE">
      <w:pPr>
        <w:numPr>
          <w:ilvl w:val="0"/>
          <w:numId w:val="8"/>
        </w:numPr>
        <w:spacing w:after="0" w:line="360" w:lineRule="auto"/>
        <w:jc w:val="both"/>
        <w:rPr>
          <w:rFonts w:ascii="Times New Roman" w:eastAsia="Times New Roman" w:hAnsi="Times New Roman" w:cs="Times New Roman"/>
          <w:kern w:val="0"/>
          <w:sz w:val="24"/>
          <w:szCs w:val="24"/>
          <w:lang w:eastAsia="en-IN"/>
          <w14:ligatures w14:val="none"/>
        </w:rPr>
      </w:pPr>
      <w:r w:rsidRPr="000A5BE4">
        <w:rPr>
          <w:rFonts w:ascii="Times New Roman" w:eastAsia="Times New Roman" w:hAnsi="Times New Roman" w:cs="Times New Roman"/>
          <w:kern w:val="0"/>
          <w:sz w:val="24"/>
          <w:szCs w:val="24"/>
          <w:lang w:eastAsia="en-IN"/>
          <w14:ligatures w14:val="none"/>
        </w:rPr>
        <w:t>Precision, Recall, F1-Score</w:t>
      </w:r>
      <w:r w:rsidR="00C936DE">
        <w:rPr>
          <w:rFonts w:ascii="Times New Roman" w:eastAsia="Times New Roman" w:hAnsi="Times New Roman" w:cs="Times New Roman"/>
          <w:kern w:val="0"/>
          <w:sz w:val="24"/>
          <w:szCs w:val="24"/>
          <w:lang w:eastAsia="en-IN"/>
          <w14:ligatures w14:val="none"/>
        </w:rPr>
        <w:t xml:space="preserve"> and </w:t>
      </w:r>
      <w:r w:rsidRPr="000A5BE4">
        <w:rPr>
          <w:rFonts w:ascii="Times New Roman" w:eastAsia="Times New Roman" w:hAnsi="Times New Roman" w:cs="Times New Roman"/>
          <w:kern w:val="0"/>
          <w:sz w:val="24"/>
          <w:szCs w:val="24"/>
          <w:lang w:eastAsia="en-IN"/>
          <w14:ligatures w14:val="none"/>
        </w:rPr>
        <w:t>Confusion Matrices for both models.</w:t>
      </w:r>
    </w:p>
    <w:p w14:paraId="72BD0E72" w14:textId="361CD457" w:rsidR="00D11558" w:rsidRDefault="00D11558" w:rsidP="000A5BE4">
      <w:pPr>
        <w:shd w:val="clear" w:color="auto" w:fill="FFFFFF"/>
        <w:spacing w:after="0" w:line="360" w:lineRule="auto"/>
        <w:jc w:val="both"/>
        <w:outlineLvl w:val="0"/>
        <w:rPr>
          <w:rFonts w:ascii="Times New Roman" w:eastAsia="Times New Roman" w:hAnsi="Times New Roman" w:cs="Times New Roman"/>
          <w:color w:val="0D0D0D"/>
          <w:kern w:val="36"/>
          <w:sz w:val="24"/>
          <w:szCs w:val="24"/>
          <w:lang w:eastAsia="en-IN"/>
          <w14:ligatures w14:val="none"/>
        </w:rPr>
      </w:pPr>
    </w:p>
    <w:p w14:paraId="1725CF38" w14:textId="77777777" w:rsidR="000A5BE4" w:rsidRPr="000A5BE4" w:rsidRDefault="000A5BE4" w:rsidP="000A5BE4">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0A5BE4">
        <w:rPr>
          <w:rFonts w:ascii="Times New Roman" w:eastAsia="Times New Roman" w:hAnsi="Times New Roman" w:cs="Times New Roman"/>
          <w:b/>
          <w:bCs/>
          <w:kern w:val="0"/>
          <w:sz w:val="28"/>
          <w:szCs w:val="28"/>
          <w:lang w:eastAsia="en-IN"/>
          <w14:ligatures w14:val="none"/>
        </w:rPr>
        <w:t>7. Key Insights</w:t>
      </w:r>
    </w:p>
    <w:p w14:paraId="208B5550" w14:textId="77777777" w:rsidR="000A5BE4" w:rsidRPr="000A5BE4" w:rsidRDefault="000A5BE4" w:rsidP="000A5BE4">
      <w:pPr>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0A5BE4">
        <w:rPr>
          <w:rFonts w:ascii="Times New Roman" w:eastAsia="Times New Roman" w:hAnsi="Times New Roman" w:cs="Times New Roman"/>
          <w:b/>
          <w:bCs/>
          <w:kern w:val="0"/>
          <w:sz w:val="24"/>
          <w:szCs w:val="24"/>
          <w:lang w:eastAsia="en-IN"/>
          <w14:ligatures w14:val="none"/>
        </w:rPr>
        <w:t>Isolation Forest</w:t>
      </w:r>
      <w:r w:rsidRPr="000A5BE4">
        <w:rPr>
          <w:rFonts w:ascii="Times New Roman" w:eastAsia="Times New Roman" w:hAnsi="Times New Roman" w:cs="Times New Roman"/>
          <w:kern w:val="0"/>
          <w:sz w:val="24"/>
          <w:szCs w:val="24"/>
          <w:lang w:eastAsia="en-IN"/>
          <w14:ligatures w14:val="none"/>
        </w:rPr>
        <w:t xml:space="preserve"> is lightweight, interpretable, and suitable for real-time applications.</w:t>
      </w:r>
    </w:p>
    <w:p w14:paraId="672A88D6" w14:textId="1361AEBB" w:rsidR="000A5BE4" w:rsidRPr="00C936DE" w:rsidRDefault="00C936DE" w:rsidP="000A5BE4">
      <w:pPr>
        <w:numPr>
          <w:ilvl w:val="0"/>
          <w:numId w:val="9"/>
        </w:numPr>
        <w:spacing w:after="0" w:line="360" w:lineRule="auto"/>
        <w:jc w:val="both"/>
        <w:rPr>
          <w:rFonts w:ascii="Times New Roman" w:eastAsia="Times New Roman" w:hAnsi="Times New Roman" w:cs="Times New Roman"/>
          <w:color w:val="0D0D0D"/>
          <w:kern w:val="36"/>
          <w:sz w:val="24"/>
          <w:szCs w:val="24"/>
          <w:lang w:eastAsia="en-IN"/>
          <w14:ligatures w14:val="none"/>
        </w:rPr>
      </w:pPr>
      <w:r w:rsidRPr="00C936DE">
        <w:rPr>
          <w:rFonts w:ascii="Times New Roman" w:eastAsia="Times New Roman" w:hAnsi="Times New Roman" w:cs="Times New Roman"/>
          <w:noProof/>
          <w:color w:val="0D0D0D"/>
          <w:kern w:val="36"/>
          <w:sz w:val="24"/>
          <w:szCs w:val="24"/>
          <w:lang w:eastAsia="en-IN"/>
          <w14:ligatures w14:val="none"/>
        </w:rPr>
        <w:drawing>
          <wp:anchor distT="0" distB="0" distL="114300" distR="114300" simplePos="0" relativeHeight="251661312" behindDoc="0" locked="0" layoutInCell="1" allowOverlap="1" wp14:anchorId="2EED4D18" wp14:editId="67FF919D">
            <wp:simplePos x="0" y="0"/>
            <wp:positionH relativeFrom="column">
              <wp:posOffset>129540</wp:posOffset>
            </wp:positionH>
            <wp:positionV relativeFrom="paragraph">
              <wp:posOffset>535305</wp:posOffset>
            </wp:positionV>
            <wp:extent cx="5731510" cy="3048000"/>
            <wp:effectExtent l="0" t="0" r="2540" b="0"/>
            <wp:wrapTight wrapText="bothSides">
              <wp:wrapPolygon edited="0">
                <wp:start x="0" y="0"/>
                <wp:lineTo x="0" y="21465"/>
                <wp:lineTo x="21538" y="21465"/>
                <wp:lineTo x="21538" y="0"/>
                <wp:lineTo x="0" y="0"/>
              </wp:wrapPolygon>
            </wp:wrapTight>
            <wp:docPr id="56165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54754" name=""/>
                    <pic:cNvPicPr/>
                  </pic:nvPicPr>
                  <pic:blipFill>
                    <a:blip r:embed="rId13"/>
                    <a:stretch>
                      <a:fillRect/>
                    </a:stretch>
                  </pic:blipFill>
                  <pic:spPr>
                    <a:xfrm>
                      <a:off x="0" y="0"/>
                      <a:ext cx="5731510" cy="3048000"/>
                    </a:xfrm>
                    <a:prstGeom prst="rect">
                      <a:avLst/>
                    </a:prstGeom>
                  </pic:spPr>
                </pic:pic>
              </a:graphicData>
            </a:graphic>
            <wp14:sizeRelV relativeFrom="margin">
              <wp14:pctHeight>0</wp14:pctHeight>
            </wp14:sizeRelV>
          </wp:anchor>
        </w:drawing>
      </w:r>
      <w:r w:rsidR="000A5BE4" w:rsidRPr="000A5BE4">
        <w:rPr>
          <w:rFonts w:ascii="Times New Roman" w:eastAsia="Times New Roman" w:hAnsi="Times New Roman" w:cs="Times New Roman"/>
          <w:b/>
          <w:bCs/>
          <w:kern w:val="0"/>
          <w:sz w:val="24"/>
          <w:szCs w:val="24"/>
          <w:lang w:eastAsia="en-IN"/>
          <w14:ligatures w14:val="none"/>
        </w:rPr>
        <w:t>LSTM Autoencoder</w:t>
      </w:r>
      <w:r w:rsidR="000A5BE4" w:rsidRPr="000A5BE4">
        <w:rPr>
          <w:rFonts w:ascii="Times New Roman" w:eastAsia="Times New Roman" w:hAnsi="Times New Roman" w:cs="Times New Roman"/>
          <w:kern w:val="0"/>
          <w:sz w:val="24"/>
          <w:szCs w:val="24"/>
          <w:lang w:eastAsia="en-IN"/>
          <w14:ligatures w14:val="none"/>
        </w:rPr>
        <w:t xml:space="preserve"> captures context better and is ideal when sequences show gradual deviation patterns.</w:t>
      </w:r>
    </w:p>
    <w:p w14:paraId="5EDE397F" w14:textId="2014CE05" w:rsidR="00C936DE" w:rsidRPr="00C936DE" w:rsidRDefault="00C936DE" w:rsidP="00C936DE">
      <w:pPr>
        <w:spacing w:after="0" w:line="360" w:lineRule="auto"/>
        <w:jc w:val="center"/>
        <w:rPr>
          <w:rFonts w:ascii="Times New Roman" w:eastAsia="Times New Roman" w:hAnsi="Times New Roman" w:cs="Times New Roman"/>
          <w:b/>
          <w:bCs/>
          <w:color w:val="0D0D0D"/>
          <w:kern w:val="36"/>
          <w:sz w:val="24"/>
          <w:szCs w:val="24"/>
          <w:lang w:eastAsia="en-IN"/>
          <w14:ligatures w14:val="none"/>
        </w:rPr>
      </w:pPr>
      <w:r w:rsidRPr="00C936DE">
        <w:rPr>
          <w:rFonts w:ascii="Times New Roman" w:eastAsia="Times New Roman" w:hAnsi="Times New Roman" w:cs="Times New Roman"/>
          <w:b/>
          <w:bCs/>
          <w:color w:val="0D0D0D"/>
          <w:kern w:val="36"/>
          <w:sz w:val="24"/>
          <w:szCs w:val="24"/>
          <w:lang w:eastAsia="en-IN"/>
          <w14:ligatures w14:val="none"/>
        </w:rPr>
        <w:t>Fig. 02: Anomalies Detected by Isolation Forest.</w:t>
      </w:r>
    </w:p>
    <w:p w14:paraId="48CA77CE" w14:textId="77777777" w:rsidR="00C936DE" w:rsidRDefault="00C936DE" w:rsidP="00C936DE">
      <w:pPr>
        <w:spacing w:after="0" w:line="360" w:lineRule="auto"/>
        <w:jc w:val="both"/>
        <w:rPr>
          <w:rFonts w:ascii="Times New Roman" w:eastAsia="Times New Roman" w:hAnsi="Times New Roman" w:cs="Times New Roman"/>
          <w:color w:val="0D0D0D"/>
          <w:kern w:val="36"/>
          <w:sz w:val="24"/>
          <w:szCs w:val="24"/>
          <w:lang w:eastAsia="en-IN"/>
          <w14:ligatures w14:val="none"/>
        </w:rPr>
      </w:pPr>
    </w:p>
    <w:p w14:paraId="625E97AE" w14:textId="77777777" w:rsidR="00C936DE" w:rsidRDefault="00C936DE" w:rsidP="00C936DE">
      <w:pPr>
        <w:spacing w:after="0" w:line="360" w:lineRule="auto"/>
        <w:jc w:val="both"/>
        <w:rPr>
          <w:rFonts w:ascii="Times New Roman" w:eastAsia="Times New Roman" w:hAnsi="Times New Roman" w:cs="Times New Roman"/>
          <w:color w:val="0D0D0D"/>
          <w:kern w:val="36"/>
          <w:sz w:val="24"/>
          <w:szCs w:val="24"/>
          <w:lang w:eastAsia="en-IN"/>
          <w14:ligatures w14:val="none"/>
        </w:rPr>
      </w:pPr>
    </w:p>
    <w:p w14:paraId="7CF7ABAC" w14:textId="4171ACF7" w:rsidR="00C936DE" w:rsidRPr="00C936DE" w:rsidRDefault="00C936DE" w:rsidP="00C936DE">
      <w:pPr>
        <w:spacing w:after="0" w:line="360" w:lineRule="auto"/>
        <w:jc w:val="center"/>
        <w:rPr>
          <w:rFonts w:ascii="Times New Roman" w:eastAsia="Times New Roman" w:hAnsi="Times New Roman" w:cs="Times New Roman"/>
          <w:b/>
          <w:bCs/>
          <w:color w:val="0D0D0D"/>
          <w:kern w:val="36"/>
          <w:sz w:val="24"/>
          <w:szCs w:val="24"/>
          <w:lang w:eastAsia="en-IN"/>
          <w14:ligatures w14:val="none"/>
        </w:rPr>
      </w:pPr>
      <w:r w:rsidRPr="00C936DE">
        <w:rPr>
          <w:rFonts w:ascii="Times New Roman" w:eastAsia="Times New Roman" w:hAnsi="Times New Roman" w:cs="Times New Roman"/>
          <w:b/>
          <w:bCs/>
          <w:noProof/>
          <w:color w:val="0D0D0D"/>
          <w:kern w:val="36"/>
          <w:sz w:val="24"/>
          <w:szCs w:val="24"/>
          <w:lang w:eastAsia="en-IN"/>
          <w14:ligatures w14:val="none"/>
        </w:rPr>
        <w:lastRenderedPageBreak/>
        <w:drawing>
          <wp:anchor distT="0" distB="0" distL="114300" distR="114300" simplePos="0" relativeHeight="251663360" behindDoc="0" locked="0" layoutInCell="1" allowOverlap="1" wp14:anchorId="2D0B7783" wp14:editId="2D295F25">
            <wp:simplePos x="0" y="0"/>
            <wp:positionH relativeFrom="margin">
              <wp:posOffset>30480</wp:posOffset>
            </wp:positionH>
            <wp:positionV relativeFrom="paragraph">
              <wp:posOffset>0</wp:posOffset>
            </wp:positionV>
            <wp:extent cx="5731510" cy="2621280"/>
            <wp:effectExtent l="0" t="0" r="2540" b="7620"/>
            <wp:wrapTight wrapText="bothSides">
              <wp:wrapPolygon edited="0">
                <wp:start x="0" y="0"/>
                <wp:lineTo x="0" y="21506"/>
                <wp:lineTo x="21538" y="21506"/>
                <wp:lineTo x="21538" y="0"/>
                <wp:lineTo x="0" y="0"/>
              </wp:wrapPolygon>
            </wp:wrapTight>
            <wp:docPr id="76702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7816" name=""/>
                    <pic:cNvPicPr/>
                  </pic:nvPicPr>
                  <pic:blipFill>
                    <a:blip r:embed="rId14"/>
                    <a:stretch>
                      <a:fillRect/>
                    </a:stretch>
                  </pic:blipFill>
                  <pic:spPr>
                    <a:xfrm>
                      <a:off x="0" y="0"/>
                      <a:ext cx="5731510" cy="2621280"/>
                    </a:xfrm>
                    <a:prstGeom prst="rect">
                      <a:avLst/>
                    </a:prstGeom>
                  </pic:spPr>
                </pic:pic>
              </a:graphicData>
            </a:graphic>
            <wp14:sizeRelV relativeFrom="margin">
              <wp14:pctHeight>0</wp14:pctHeight>
            </wp14:sizeRelV>
          </wp:anchor>
        </w:drawing>
      </w:r>
      <w:r w:rsidRPr="00C936DE">
        <w:rPr>
          <w:rFonts w:ascii="Times New Roman" w:eastAsia="Times New Roman" w:hAnsi="Times New Roman" w:cs="Times New Roman"/>
          <w:b/>
          <w:bCs/>
          <w:color w:val="0D0D0D"/>
          <w:kern w:val="36"/>
          <w:sz w:val="24"/>
          <w:szCs w:val="24"/>
          <w:lang w:eastAsia="en-IN"/>
          <w14:ligatures w14:val="none"/>
        </w:rPr>
        <w:t>Fig. 03 Anomalies Detected by LSTM Autoencoder.</w:t>
      </w:r>
    </w:p>
    <w:p w14:paraId="6D5A8748" w14:textId="5FCBE1AE" w:rsidR="000A5BE4" w:rsidRDefault="000A5BE4" w:rsidP="000A5BE4">
      <w:pPr>
        <w:spacing w:after="0" w:line="360" w:lineRule="auto"/>
        <w:jc w:val="both"/>
        <w:rPr>
          <w:rFonts w:ascii="Times New Roman" w:eastAsia="Times New Roman" w:hAnsi="Times New Roman" w:cs="Times New Roman"/>
          <w:sz w:val="24"/>
          <w:szCs w:val="24"/>
          <w:lang w:eastAsia="en-IN"/>
        </w:rPr>
      </w:pPr>
    </w:p>
    <w:p w14:paraId="329C935B" w14:textId="57393B52" w:rsidR="000A5BE4" w:rsidRPr="000A5BE4" w:rsidRDefault="000A5BE4" w:rsidP="000A5BE4">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8</w:t>
      </w:r>
      <w:r w:rsidRPr="000A5BE4">
        <w:rPr>
          <w:rFonts w:ascii="Times New Roman" w:eastAsia="Times New Roman" w:hAnsi="Times New Roman" w:cs="Times New Roman"/>
          <w:b/>
          <w:bCs/>
          <w:kern w:val="0"/>
          <w:sz w:val="28"/>
          <w:szCs w:val="28"/>
          <w:lang w:eastAsia="en-IN"/>
          <w14:ligatures w14:val="none"/>
        </w:rPr>
        <w:t>. Conclusion</w:t>
      </w:r>
    </w:p>
    <w:p w14:paraId="3BCDC600" w14:textId="422DE11D" w:rsidR="000A5BE4" w:rsidRDefault="000A5BE4" w:rsidP="000A5BE4">
      <w:pPr>
        <w:spacing w:after="0" w:line="360" w:lineRule="auto"/>
        <w:jc w:val="both"/>
        <w:rPr>
          <w:rFonts w:ascii="Times New Roman" w:eastAsia="Times New Roman" w:hAnsi="Times New Roman" w:cs="Times New Roman"/>
          <w:kern w:val="0"/>
          <w:sz w:val="24"/>
          <w:szCs w:val="24"/>
          <w:lang w:eastAsia="en-IN"/>
          <w14:ligatures w14:val="none"/>
        </w:rPr>
      </w:pPr>
      <w:r w:rsidRPr="000A5BE4">
        <w:rPr>
          <w:rFonts w:ascii="Times New Roman" w:eastAsia="Times New Roman" w:hAnsi="Times New Roman" w:cs="Times New Roman"/>
          <w:kern w:val="0"/>
          <w:sz w:val="24"/>
          <w:szCs w:val="24"/>
          <w:lang w:eastAsia="en-IN"/>
          <w14:ligatures w14:val="none"/>
        </w:rPr>
        <w:t>This project successfully demonstrated an end-to-end anomaly detection pipeline for time-series sensor data.</w:t>
      </w:r>
      <w:r>
        <w:rPr>
          <w:rFonts w:ascii="Times New Roman" w:eastAsia="Times New Roman" w:hAnsi="Times New Roman" w:cs="Times New Roman"/>
          <w:kern w:val="0"/>
          <w:sz w:val="24"/>
          <w:szCs w:val="24"/>
          <w:lang w:eastAsia="en-IN"/>
          <w14:ligatures w14:val="none"/>
        </w:rPr>
        <w:t xml:space="preserve"> </w:t>
      </w:r>
      <w:r w:rsidRPr="000A5BE4">
        <w:rPr>
          <w:rFonts w:ascii="Times New Roman" w:eastAsia="Times New Roman" w:hAnsi="Times New Roman" w:cs="Times New Roman"/>
          <w:kern w:val="0"/>
          <w:sz w:val="24"/>
          <w:szCs w:val="24"/>
          <w:lang w:eastAsia="en-IN"/>
          <w14:ligatures w14:val="none"/>
        </w:rPr>
        <w:t>Both Isolation Forest and LSTM Autoencoder effectively detected unusual CPU utilization patterns.</w:t>
      </w:r>
      <w:r>
        <w:rPr>
          <w:rFonts w:ascii="Times New Roman" w:eastAsia="Times New Roman" w:hAnsi="Times New Roman" w:cs="Times New Roman"/>
          <w:kern w:val="0"/>
          <w:sz w:val="24"/>
          <w:szCs w:val="24"/>
          <w:lang w:eastAsia="en-IN"/>
          <w14:ligatures w14:val="none"/>
        </w:rPr>
        <w:t xml:space="preserve"> </w:t>
      </w:r>
      <w:r w:rsidRPr="000A5BE4">
        <w:rPr>
          <w:rFonts w:ascii="Times New Roman" w:eastAsia="Times New Roman" w:hAnsi="Times New Roman" w:cs="Times New Roman"/>
          <w:kern w:val="0"/>
          <w:sz w:val="24"/>
          <w:szCs w:val="24"/>
          <w:lang w:eastAsia="en-IN"/>
          <w14:ligatures w14:val="none"/>
        </w:rPr>
        <w:t>While the Isolation Forest offered precision and simplicity, the LSTM model provided deeper insight into temporal anomalies.</w:t>
      </w:r>
      <w:r>
        <w:rPr>
          <w:rFonts w:ascii="Times New Roman" w:eastAsia="Times New Roman" w:hAnsi="Times New Roman" w:cs="Times New Roman"/>
          <w:kern w:val="0"/>
          <w:sz w:val="24"/>
          <w:szCs w:val="24"/>
          <w:lang w:eastAsia="en-IN"/>
          <w14:ligatures w14:val="none"/>
        </w:rPr>
        <w:t xml:space="preserve"> </w:t>
      </w:r>
      <w:r w:rsidRPr="000A5BE4">
        <w:rPr>
          <w:rFonts w:ascii="Times New Roman" w:eastAsia="Times New Roman" w:hAnsi="Times New Roman" w:cs="Times New Roman"/>
          <w:kern w:val="0"/>
          <w:sz w:val="24"/>
          <w:szCs w:val="24"/>
          <w:lang w:eastAsia="en-IN"/>
          <w14:ligatures w14:val="none"/>
        </w:rPr>
        <w:t>Together, these approaches can form the foundation of a robust IoT anomaly detection system capable of identifying early warning signals for equipment maintenance.</w:t>
      </w:r>
    </w:p>
    <w:p w14:paraId="7032D0BF" w14:textId="6789F2F9" w:rsidR="000A5BE4" w:rsidRPr="000A5BE4" w:rsidRDefault="000A5BE4" w:rsidP="000A5BE4">
      <w:pPr>
        <w:spacing w:after="0" w:line="360" w:lineRule="auto"/>
        <w:jc w:val="both"/>
        <w:rPr>
          <w:rFonts w:ascii="Times New Roman" w:eastAsia="Times New Roman" w:hAnsi="Times New Roman" w:cs="Times New Roman"/>
          <w:kern w:val="0"/>
          <w:sz w:val="20"/>
          <w:szCs w:val="20"/>
          <w:lang w:eastAsia="en-IN"/>
          <w14:ligatures w14:val="none"/>
        </w:rPr>
      </w:pPr>
    </w:p>
    <w:p w14:paraId="00583E41" w14:textId="3720C88B" w:rsidR="000A5BE4" w:rsidRPr="000A5BE4" w:rsidRDefault="00A27742" w:rsidP="00C936DE">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9</w:t>
      </w:r>
      <w:r w:rsidR="000A5BE4" w:rsidRPr="000A5BE4">
        <w:rPr>
          <w:rFonts w:ascii="Times New Roman" w:eastAsia="Times New Roman" w:hAnsi="Times New Roman" w:cs="Times New Roman"/>
          <w:b/>
          <w:bCs/>
          <w:kern w:val="0"/>
          <w:sz w:val="28"/>
          <w:szCs w:val="28"/>
          <w:lang w:eastAsia="en-IN"/>
          <w14:ligatures w14:val="none"/>
        </w:rPr>
        <w:t>. References</w:t>
      </w:r>
    </w:p>
    <w:p w14:paraId="5458E39B" w14:textId="77777777" w:rsidR="000A5BE4" w:rsidRPr="000A5BE4" w:rsidRDefault="000A5BE4" w:rsidP="00C936DE">
      <w:pPr>
        <w:numPr>
          <w:ilvl w:val="0"/>
          <w:numId w:val="10"/>
        </w:numPr>
        <w:spacing w:after="0" w:line="360" w:lineRule="auto"/>
        <w:jc w:val="both"/>
        <w:rPr>
          <w:rFonts w:ascii="Times New Roman" w:eastAsia="Times New Roman" w:hAnsi="Times New Roman" w:cs="Times New Roman"/>
          <w:kern w:val="0"/>
          <w:sz w:val="24"/>
          <w:szCs w:val="24"/>
          <w:lang w:eastAsia="en-IN"/>
          <w14:ligatures w14:val="none"/>
        </w:rPr>
      </w:pPr>
      <w:proofErr w:type="spellStart"/>
      <w:r w:rsidRPr="000A5BE4">
        <w:rPr>
          <w:rFonts w:ascii="Times New Roman" w:eastAsia="Times New Roman" w:hAnsi="Times New Roman" w:cs="Times New Roman"/>
          <w:kern w:val="0"/>
          <w:sz w:val="24"/>
          <w:szCs w:val="24"/>
          <w:lang w:eastAsia="en-IN"/>
          <w14:ligatures w14:val="none"/>
        </w:rPr>
        <w:t>Numenta</w:t>
      </w:r>
      <w:proofErr w:type="spellEnd"/>
      <w:r w:rsidRPr="000A5BE4">
        <w:rPr>
          <w:rFonts w:ascii="Times New Roman" w:eastAsia="Times New Roman" w:hAnsi="Times New Roman" w:cs="Times New Roman"/>
          <w:kern w:val="0"/>
          <w:sz w:val="24"/>
          <w:szCs w:val="24"/>
          <w:lang w:eastAsia="en-IN"/>
          <w14:ligatures w14:val="none"/>
        </w:rPr>
        <w:t xml:space="preserve"> Anomaly Benchmark (NAB) Dataset – </w:t>
      </w:r>
      <w:hyperlink r:id="rId15" w:tgtFrame="_new" w:history="1">
        <w:r w:rsidRPr="000A5BE4">
          <w:rPr>
            <w:rFonts w:ascii="Times New Roman" w:eastAsia="Times New Roman" w:hAnsi="Times New Roman" w:cs="Times New Roman"/>
            <w:i/>
            <w:iCs/>
            <w:color w:val="0000FF"/>
            <w:kern w:val="0"/>
            <w:sz w:val="24"/>
            <w:szCs w:val="24"/>
            <w:u w:val="single"/>
            <w:lang w:eastAsia="en-IN"/>
            <w14:ligatures w14:val="none"/>
          </w:rPr>
          <w:t>https://github.com/numenta/NAB</w:t>
        </w:r>
      </w:hyperlink>
    </w:p>
    <w:p w14:paraId="6218C32B" w14:textId="7DBCB029" w:rsidR="000A5BE4" w:rsidRDefault="000A5BE4" w:rsidP="00C936DE">
      <w:pPr>
        <w:numPr>
          <w:ilvl w:val="0"/>
          <w:numId w:val="10"/>
        </w:numPr>
        <w:spacing w:after="0" w:line="360" w:lineRule="auto"/>
        <w:jc w:val="both"/>
        <w:rPr>
          <w:rFonts w:ascii="Times New Roman" w:eastAsia="Times New Roman" w:hAnsi="Times New Roman" w:cs="Times New Roman"/>
          <w:kern w:val="0"/>
          <w:sz w:val="24"/>
          <w:szCs w:val="24"/>
          <w:lang w:eastAsia="en-IN"/>
          <w14:ligatures w14:val="none"/>
        </w:rPr>
      </w:pPr>
      <w:r w:rsidRPr="000A5BE4">
        <w:rPr>
          <w:rFonts w:ascii="Times New Roman" w:eastAsia="Times New Roman" w:hAnsi="Times New Roman" w:cs="Times New Roman"/>
          <w:kern w:val="0"/>
          <w:sz w:val="24"/>
          <w:szCs w:val="24"/>
          <w:lang w:eastAsia="en-IN"/>
          <w14:ligatures w14:val="none"/>
        </w:rPr>
        <w:t xml:space="preserve">Liu, F. T., Ting, K. M., &amp; Zhou, Z. (2008). </w:t>
      </w:r>
      <w:r w:rsidRPr="000A5BE4">
        <w:rPr>
          <w:rFonts w:ascii="Times New Roman" w:eastAsia="Times New Roman" w:hAnsi="Times New Roman" w:cs="Times New Roman"/>
          <w:i/>
          <w:iCs/>
          <w:kern w:val="0"/>
          <w:sz w:val="24"/>
          <w:szCs w:val="24"/>
          <w:lang w:eastAsia="en-IN"/>
          <w14:ligatures w14:val="none"/>
        </w:rPr>
        <w:t>Isolation Forest.</w:t>
      </w:r>
      <w:r w:rsidRPr="000A5BE4">
        <w:rPr>
          <w:rFonts w:ascii="Times New Roman" w:eastAsia="Times New Roman" w:hAnsi="Times New Roman" w:cs="Times New Roman"/>
          <w:kern w:val="0"/>
          <w:sz w:val="24"/>
          <w:szCs w:val="24"/>
          <w:lang w:eastAsia="en-IN"/>
          <w14:ligatures w14:val="none"/>
        </w:rPr>
        <w:t xml:space="preserve"> ICDM.</w:t>
      </w:r>
    </w:p>
    <w:p w14:paraId="1E574051" w14:textId="24D8B860" w:rsidR="00C936DE" w:rsidRPr="00C936DE" w:rsidRDefault="00C936DE" w:rsidP="00C936DE">
      <w:pPr>
        <w:numPr>
          <w:ilvl w:val="0"/>
          <w:numId w:val="10"/>
        </w:numPr>
        <w:spacing w:after="0" w:line="360" w:lineRule="auto"/>
        <w:jc w:val="both"/>
        <w:rPr>
          <w:rFonts w:ascii="Times New Roman" w:eastAsia="Times New Roman" w:hAnsi="Times New Roman" w:cs="Times New Roman"/>
          <w:kern w:val="0"/>
          <w:sz w:val="24"/>
          <w:szCs w:val="24"/>
          <w:lang w:eastAsia="en-IN"/>
          <w14:ligatures w14:val="none"/>
        </w:rPr>
      </w:pPr>
      <w:r w:rsidRPr="00C936DE">
        <w:rPr>
          <w:rFonts w:ascii="Times New Roman" w:hAnsi="Times New Roman" w:cs="Times New Roman"/>
          <w:sz w:val="24"/>
          <w:szCs w:val="24"/>
        </w:rPr>
        <w:t xml:space="preserve">Malhotra et al. (2016). </w:t>
      </w:r>
      <w:r w:rsidRPr="00C936DE">
        <w:rPr>
          <w:rStyle w:val="Emphasis"/>
          <w:rFonts w:ascii="Times New Roman" w:hAnsi="Times New Roman" w:cs="Times New Roman"/>
          <w:sz w:val="24"/>
          <w:szCs w:val="24"/>
        </w:rPr>
        <w:t>LSTM-based Encoder-Decoder for Multi-sensor Anomaly Detection.</w:t>
      </w:r>
    </w:p>
    <w:sectPr w:rsidR="00C936DE" w:rsidRPr="00C936DE" w:rsidSect="001B2D66">
      <w:headerReference w:type="default" r:id="rId16"/>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3437" w14:textId="77777777" w:rsidR="00AF0A4E" w:rsidRDefault="00AF0A4E" w:rsidP="00351C50">
      <w:pPr>
        <w:spacing w:after="0" w:line="240" w:lineRule="auto"/>
      </w:pPr>
      <w:r>
        <w:separator/>
      </w:r>
    </w:p>
  </w:endnote>
  <w:endnote w:type="continuationSeparator" w:id="0">
    <w:p w14:paraId="2EC74D95" w14:textId="77777777" w:rsidR="00AF0A4E" w:rsidRDefault="00AF0A4E" w:rsidP="00351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A86E" w14:textId="26683DC4" w:rsidR="00351C50" w:rsidRPr="00351C50" w:rsidRDefault="00351C50" w:rsidP="00351C50">
    <w:pPr>
      <w:pStyle w:val="Footer"/>
      <w:jc w:val="right"/>
      <w:rPr>
        <w:rFonts w:ascii="Times New Roman" w:hAnsi="Times New Roman" w:cs="Times New Roman"/>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4A18" w14:textId="119B581A" w:rsidR="008627F9" w:rsidRPr="001B2D66" w:rsidRDefault="001B2D66" w:rsidP="00351C50">
    <w:pPr>
      <w:pStyle w:val="Footer"/>
      <w:jc w:val="right"/>
      <w:rPr>
        <w:rFonts w:ascii="Times New Roman" w:hAnsi="Times New Roman" w:cs="Times New Roman"/>
        <w:b/>
        <w:bCs/>
      </w:rPr>
    </w:pPr>
    <w:r w:rsidRPr="001B2D66">
      <w:rPr>
        <w:rFonts w:ascii="Times New Roman" w:hAnsi="Times New Roman" w:cs="Times New Roman"/>
        <w:b/>
        <w:bCs/>
      </w:rPr>
      <w:t>Syed Zubair Yousuff</w:t>
    </w:r>
    <w:r w:rsidRPr="001B2D66">
      <w:rPr>
        <w:rFonts w:ascii="Times New Roman" w:hAnsi="Times New Roman" w:cs="Times New Roman"/>
        <w:b/>
        <w:bCs/>
      </w:rPr>
      <w:tab/>
    </w:r>
    <w:r w:rsidRPr="001B2D66">
      <w:rPr>
        <w:rFonts w:ascii="Times New Roman" w:hAnsi="Times New Roman" w:cs="Times New Roman"/>
        <w:b/>
        <w:bCs/>
      </w:rPr>
      <w:tab/>
    </w:r>
    <w:sdt>
      <w:sdtPr>
        <w:rPr>
          <w:rFonts w:ascii="Times New Roman" w:hAnsi="Times New Roman" w:cs="Times New Roman"/>
          <w:b/>
          <w:bCs/>
        </w:rPr>
        <w:id w:val="1454523059"/>
        <w:docPartObj>
          <w:docPartGallery w:val="Page Numbers (Bottom of Page)"/>
          <w:docPartUnique/>
        </w:docPartObj>
      </w:sdtPr>
      <w:sdtContent>
        <w:r w:rsidRPr="001B2D66">
          <w:rPr>
            <w:rFonts w:ascii="Times New Roman" w:hAnsi="Times New Roman" w:cs="Times New Roman"/>
            <w:b/>
            <w:bCs/>
          </w:rPr>
          <w:t xml:space="preserve">Page | </w:t>
        </w:r>
        <w:r w:rsidRPr="001B2D66">
          <w:rPr>
            <w:rFonts w:ascii="Times New Roman" w:hAnsi="Times New Roman" w:cs="Times New Roman"/>
            <w:b/>
            <w:bCs/>
          </w:rPr>
          <w:fldChar w:fldCharType="begin"/>
        </w:r>
        <w:r w:rsidRPr="001B2D66">
          <w:rPr>
            <w:rFonts w:ascii="Times New Roman" w:hAnsi="Times New Roman" w:cs="Times New Roman"/>
            <w:b/>
            <w:bCs/>
          </w:rPr>
          <w:instrText xml:space="preserve"> PAGE   \* MERGEFORMAT </w:instrText>
        </w:r>
        <w:r w:rsidRPr="001B2D66">
          <w:rPr>
            <w:rFonts w:ascii="Times New Roman" w:hAnsi="Times New Roman" w:cs="Times New Roman"/>
            <w:b/>
            <w:bCs/>
          </w:rPr>
          <w:fldChar w:fldCharType="separate"/>
        </w:r>
        <w:r w:rsidRPr="001B2D66">
          <w:rPr>
            <w:rFonts w:ascii="Times New Roman" w:hAnsi="Times New Roman" w:cs="Times New Roman"/>
            <w:b/>
            <w:bCs/>
            <w:noProof/>
          </w:rPr>
          <w:t>2</w:t>
        </w:r>
        <w:r w:rsidRPr="001B2D66">
          <w:rPr>
            <w:rFonts w:ascii="Times New Roman" w:hAnsi="Times New Roman" w:cs="Times New Roman"/>
            <w:b/>
            <w:bCs/>
            <w:noProof/>
          </w:rPr>
          <w:fldChar w:fldCharType="end"/>
        </w:r>
        <w:r w:rsidRPr="001B2D66">
          <w:rPr>
            <w:rFonts w:ascii="Times New Roman" w:hAnsi="Times New Roman" w:cs="Times New Roman"/>
            <w:b/>
            <w:bCs/>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1FBC" w14:textId="77777777" w:rsidR="00AF0A4E" w:rsidRDefault="00AF0A4E" w:rsidP="00351C50">
      <w:pPr>
        <w:spacing w:after="0" w:line="240" w:lineRule="auto"/>
      </w:pPr>
      <w:r>
        <w:separator/>
      </w:r>
    </w:p>
  </w:footnote>
  <w:footnote w:type="continuationSeparator" w:id="0">
    <w:p w14:paraId="470A82F8" w14:textId="77777777" w:rsidR="00AF0A4E" w:rsidRDefault="00AF0A4E" w:rsidP="00351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D84B" w14:textId="08164AF8" w:rsidR="00351C50" w:rsidRPr="00351C50" w:rsidRDefault="00351C50" w:rsidP="00351C50">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399E" w14:textId="77777777" w:rsidR="008627F9" w:rsidRPr="00351C50" w:rsidRDefault="008627F9" w:rsidP="00351C50">
    <w:pPr>
      <w:pStyle w:val="Header"/>
      <w:jc w:val="both"/>
    </w:pPr>
    <w:r w:rsidRPr="00351C50">
      <w:rPr>
        <w:rFonts w:ascii="Times New Roman" w:eastAsia="Times New Roman" w:hAnsi="Times New Roman" w:cs="Times New Roman"/>
        <w:b/>
        <w:bCs/>
        <w:color w:val="0D0D0D"/>
        <w:kern w:val="36"/>
        <w:lang w:eastAsia="en-IN"/>
        <w14:ligatures w14:val="none"/>
      </w:rPr>
      <w:t>Time Series Anomaly Detection for IoT Sensors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D77"/>
    <w:multiLevelType w:val="multilevel"/>
    <w:tmpl w:val="44C0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C4AAF"/>
    <w:multiLevelType w:val="multilevel"/>
    <w:tmpl w:val="D560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87936"/>
    <w:multiLevelType w:val="multilevel"/>
    <w:tmpl w:val="A3C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662C0"/>
    <w:multiLevelType w:val="multilevel"/>
    <w:tmpl w:val="6D72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649BD"/>
    <w:multiLevelType w:val="multilevel"/>
    <w:tmpl w:val="2CAA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B7881"/>
    <w:multiLevelType w:val="multilevel"/>
    <w:tmpl w:val="8A1C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0037E"/>
    <w:multiLevelType w:val="multilevel"/>
    <w:tmpl w:val="326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C4426"/>
    <w:multiLevelType w:val="multilevel"/>
    <w:tmpl w:val="707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11DD8"/>
    <w:multiLevelType w:val="multilevel"/>
    <w:tmpl w:val="33C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607A9"/>
    <w:multiLevelType w:val="multilevel"/>
    <w:tmpl w:val="2F1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099812">
    <w:abstractNumId w:val="1"/>
  </w:num>
  <w:num w:numId="2" w16cid:durableId="1586111147">
    <w:abstractNumId w:val="9"/>
  </w:num>
  <w:num w:numId="3" w16cid:durableId="142164956">
    <w:abstractNumId w:val="6"/>
  </w:num>
  <w:num w:numId="4" w16cid:durableId="956251108">
    <w:abstractNumId w:val="4"/>
  </w:num>
  <w:num w:numId="5" w16cid:durableId="580606066">
    <w:abstractNumId w:val="2"/>
  </w:num>
  <w:num w:numId="6" w16cid:durableId="1350909771">
    <w:abstractNumId w:val="7"/>
  </w:num>
  <w:num w:numId="7" w16cid:durableId="532495008">
    <w:abstractNumId w:val="8"/>
  </w:num>
  <w:num w:numId="8" w16cid:durableId="819737390">
    <w:abstractNumId w:val="5"/>
  </w:num>
  <w:num w:numId="9" w16cid:durableId="1074204365">
    <w:abstractNumId w:val="3"/>
  </w:num>
  <w:num w:numId="10" w16cid:durableId="155372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4F"/>
    <w:rsid w:val="000A5BE4"/>
    <w:rsid w:val="001B2D66"/>
    <w:rsid w:val="001F5B97"/>
    <w:rsid w:val="00251344"/>
    <w:rsid w:val="00316550"/>
    <w:rsid w:val="00340037"/>
    <w:rsid w:val="00351C50"/>
    <w:rsid w:val="003571C2"/>
    <w:rsid w:val="00451B3A"/>
    <w:rsid w:val="00591207"/>
    <w:rsid w:val="005A126A"/>
    <w:rsid w:val="0073571F"/>
    <w:rsid w:val="008627F9"/>
    <w:rsid w:val="00887A0C"/>
    <w:rsid w:val="00971F4F"/>
    <w:rsid w:val="00A27742"/>
    <w:rsid w:val="00A57622"/>
    <w:rsid w:val="00AC3A33"/>
    <w:rsid w:val="00AF0A4E"/>
    <w:rsid w:val="00B47AD2"/>
    <w:rsid w:val="00BE418E"/>
    <w:rsid w:val="00C936DE"/>
    <w:rsid w:val="00CA4282"/>
    <w:rsid w:val="00D11558"/>
    <w:rsid w:val="00E06A25"/>
    <w:rsid w:val="00E407BA"/>
    <w:rsid w:val="00F94221"/>
    <w:rsid w:val="00FF2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A0086"/>
  <w15:chartTrackingRefBased/>
  <w15:docId w15:val="{39525034-6072-4973-A8A4-4BA07FD20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1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1F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F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F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F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1F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1F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F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F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F4F"/>
    <w:rPr>
      <w:rFonts w:eastAsiaTheme="majorEastAsia" w:cstheme="majorBidi"/>
      <w:color w:val="272727" w:themeColor="text1" w:themeTint="D8"/>
    </w:rPr>
  </w:style>
  <w:style w:type="paragraph" w:styleId="Title">
    <w:name w:val="Title"/>
    <w:basedOn w:val="Normal"/>
    <w:next w:val="Normal"/>
    <w:link w:val="TitleChar"/>
    <w:uiPriority w:val="10"/>
    <w:qFormat/>
    <w:rsid w:val="00971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F4F"/>
    <w:pPr>
      <w:spacing w:before="160"/>
      <w:jc w:val="center"/>
    </w:pPr>
    <w:rPr>
      <w:i/>
      <w:iCs/>
      <w:color w:val="404040" w:themeColor="text1" w:themeTint="BF"/>
    </w:rPr>
  </w:style>
  <w:style w:type="character" w:customStyle="1" w:styleId="QuoteChar">
    <w:name w:val="Quote Char"/>
    <w:basedOn w:val="DefaultParagraphFont"/>
    <w:link w:val="Quote"/>
    <w:uiPriority w:val="29"/>
    <w:rsid w:val="00971F4F"/>
    <w:rPr>
      <w:i/>
      <w:iCs/>
      <w:color w:val="404040" w:themeColor="text1" w:themeTint="BF"/>
    </w:rPr>
  </w:style>
  <w:style w:type="paragraph" w:styleId="ListParagraph">
    <w:name w:val="List Paragraph"/>
    <w:basedOn w:val="Normal"/>
    <w:uiPriority w:val="34"/>
    <w:qFormat/>
    <w:rsid w:val="00971F4F"/>
    <w:pPr>
      <w:ind w:left="720"/>
      <w:contextualSpacing/>
    </w:pPr>
  </w:style>
  <w:style w:type="character" w:styleId="IntenseEmphasis">
    <w:name w:val="Intense Emphasis"/>
    <w:basedOn w:val="DefaultParagraphFont"/>
    <w:uiPriority w:val="21"/>
    <w:qFormat/>
    <w:rsid w:val="00971F4F"/>
    <w:rPr>
      <w:i/>
      <w:iCs/>
      <w:color w:val="2F5496" w:themeColor="accent1" w:themeShade="BF"/>
    </w:rPr>
  </w:style>
  <w:style w:type="paragraph" w:styleId="IntenseQuote">
    <w:name w:val="Intense Quote"/>
    <w:basedOn w:val="Normal"/>
    <w:next w:val="Normal"/>
    <w:link w:val="IntenseQuoteChar"/>
    <w:uiPriority w:val="30"/>
    <w:qFormat/>
    <w:rsid w:val="00971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F4F"/>
    <w:rPr>
      <w:i/>
      <w:iCs/>
      <w:color w:val="2F5496" w:themeColor="accent1" w:themeShade="BF"/>
    </w:rPr>
  </w:style>
  <w:style w:type="character" w:styleId="IntenseReference">
    <w:name w:val="Intense Reference"/>
    <w:basedOn w:val="DefaultParagraphFont"/>
    <w:uiPriority w:val="32"/>
    <w:qFormat/>
    <w:rsid w:val="00971F4F"/>
    <w:rPr>
      <w:b/>
      <w:bCs/>
      <w:smallCaps/>
      <w:color w:val="2F5496" w:themeColor="accent1" w:themeShade="BF"/>
      <w:spacing w:val="5"/>
    </w:rPr>
  </w:style>
  <w:style w:type="character" w:styleId="Strong">
    <w:name w:val="Strong"/>
    <w:basedOn w:val="DefaultParagraphFont"/>
    <w:uiPriority w:val="22"/>
    <w:qFormat/>
    <w:rsid w:val="00971F4F"/>
    <w:rPr>
      <w:b/>
      <w:bCs/>
    </w:rPr>
  </w:style>
  <w:style w:type="paragraph" w:styleId="NormalWeb">
    <w:name w:val="Normal (Web)"/>
    <w:basedOn w:val="Normal"/>
    <w:uiPriority w:val="99"/>
    <w:semiHidden/>
    <w:unhideWhenUsed/>
    <w:rsid w:val="00BE41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C3A33"/>
    <w:rPr>
      <w:rFonts w:ascii="Courier New" w:eastAsia="Times New Roman" w:hAnsi="Courier New" w:cs="Courier New"/>
      <w:sz w:val="20"/>
      <w:szCs w:val="20"/>
    </w:rPr>
  </w:style>
  <w:style w:type="character" w:styleId="Hyperlink">
    <w:name w:val="Hyperlink"/>
    <w:basedOn w:val="DefaultParagraphFont"/>
    <w:uiPriority w:val="99"/>
    <w:unhideWhenUsed/>
    <w:rsid w:val="00AC3A33"/>
    <w:rPr>
      <w:color w:val="0000FF"/>
      <w:u w:val="single"/>
    </w:rPr>
  </w:style>
  <w:style w:type="character" w:styleId="Emphasis">
    <w:name w:val="Emphasis"/>
    <w:basedOn w:val="DefaultParagraphFont"/>
    <w:uiPriority w:val="20"/>
    <w:qFormat/>
    <w:rsid w:val="000A5BE4"/>
    <w:rPr>
      <w:i/>
      <w:iCs/>
    </w:rPr>
  </w:style>
  <w:style w:type="paragraph" w:styleId="Header">
    <w:name w:val="header"/>
    <w:basedOn w:val="Normal"/>
    <w:link w:val="HeaderChar"/>
    <w:uiPriority w:val="99"/>
    <w:unhideWhenUsed/>
    <w:rsid w:val="00351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C50"/>
  </w:style>
  <w:style w:type="paragraph" w:styleId="Footer">
    <w:name w:val="footer"/>
    <w:basedOn w:val="Normal"/>
    <w:link w:val="FooterChar"/>
    <w:uiPriority w:val="99"/>
    <w:unhideWhenUsed/>
    <w:rsid w:val="00351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C50"/>
  </w:style>
  <w:style w:type="character" w:styleId="UnresolvedMention">
    <w:name w:val="Unresolved Mention"/>
    <w:basedOn w:val="DefaultParagraphFont"/>
    <w:uiPriority w:val="99"/>
    <w:semiHidden/>
    <w:unhideWhenUsed/>
    <w:rsid w:val="00251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ousufzubair018@gmail.com" TargetMode="Externa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umenta/NAB/tree/master/data/realAWSCloudwatch" TargetMode="External"/><Relationship Id="rId5" Type="http://schemas.openxmlformats.org/officeDocument/2006/relationships/footnotes" Target="footnotes.xml"/><Relationship Id="rId15" Type="http://schemas.openxmlformats.org/officeDocument/2006/relationships/hyperlink" Target="https://github.com/numenta/NAB?utm_source=chatgpt.co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yousufzubair018@outlook.com</dc:creator>
  <cp:keywords/>
  <dc:description/>
  <cp:lastModifiedBy>yousufzubair018@outlook.com</cp:lastModifiedBy>
  <cp:revision>9</cp:revision>
  <dcterms:created xsi:type="dcterms:W3CDTF">2025-11-07T15:08:00Z</dcterms:created>
  <dcterms:modified xsi:type="dcterms:W3CDTF">2025-11-07T16:07:00Z</dcterms:modified>
</cp:coreProperties>
</file>