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570C" w:rsidRPr="00414063" w:rsidRDefault="000F570C" w:rsidP="000F570C">
      <w:pPr>
        <w:pStyle w:val="xl24"/>
        <w:spacing w:before="0" w:beforeAutospacing="0" w:after="0" w:afterAutospacing="0"/>
        <w:jc w:val="left"/>
        <w:rPr>
          <w:rFonts w:eastAsia="Times New Roman" w:cs="Arial"/>
          <w:sz w:val="28"/>
          <w:szCs w:val="28"/>
        </w:rPr>
      </w:pPr>
      <w:r>
        <w:rPr>
          <w:rFonts w:eastAsia="Times New Roman" w:cs="Arial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-312420</wp:posOffset>
            </wp:positionV>
            <wp:extent cx="1539240" cy="1539240"/>
            <wp:effectExtent l="19050" t="0" r="3810" b="0"/>
            <wp:wrapThrough wrapText="bothSides">
              <wp:wrapPolygon edited="0">
                <wp:start x="-267" y="0"/>
                <wp:lineTo x="-267" y="21386"/>
                <wp:lineTo x="21653" y="21386"/>
                <wp:lineTo x="21653" y="0"/>
                <wp:lineTo x="-267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14063">
        <w:rPr>
          <w:rFonts w:eastAsia="Times New Roman" w:cs="Arial"/>
          <w:sz w:val="36"/>
          <w:szCs w:val="36"/>
        </w:rPr>
        <w:t>COMSATS University Islamabad</w:t>
      </w:r>
    </w:p>
    <w:p w:rsidR="000F570C" w:rsidRPr="00414063" w:rsidRDefault="000F570C" w:rsidP="000F570C">
      <w:pPr>
        <w:pStyle w:val="Heading2"/>
        <w:spacing w:before="0" w:after="0"/>
        <w:jc w:val="center"/>
        <w:rPr>
          <w:rFonts w:ascii="Verdana" w:hAnsi="Verdana"/>
          <w:i w:val="0"/>
          <w:sz w:val="32"/>
          <w:szCs w:val="32"/>
        </w:rPr>
      </w:pPr>
      <w:r w:rsidRPr="00414063">
        <w:rPr>
          <w:rFonts w:ascii="Verdana" w:hAnsi="Verdana"/>
          <w:i w:val="0"/>
          <w:sz w:val="32"/>
          <w:szCs w:val="32"/>
        </w:rPr>
        <w:t>Abbottabad Campus</w:t>
      </w:r>
    </w:p>
    <w:p w:rsidR="000F570C" w:rsidRDefault="000F570C" w:rsidP="000F570C">
      <w:pPr>
        <w:jc w:val="center"/>
        <w:rPr>
          <w:sz w:val="16"/>
          <w:szCs w:val="16"/>
        </w:rPr>
      </w:pPr>
    </w:p>
    <w:p w:rsidR="000F570C" w:rsidRDefault="000F570C" w:rsidP="000F570C">
      <w:pPr>
        <w:rPr>
          <w:sz w:val="32"/>
          <w:szCs w:val="28"/>
        </w:rPr>
      </w:pPr>
    </w:p>
    <w:p w:rsidR="000F570C" w:rsidRPr="00950FD1" w:rsidRDefault="000F570C" w:rsidP="000F570C">
      <w:pPr>
        <w:rPr>
          <w:sz w:val="32"/>
          <w:szCs w:val="28"/>
        </w:rPr>
      </w:pPr>
    </w:p>
    <w:p w:rsidR="000F570C" w:rsidRDefault="000F570C" w:rsidP="000F570C">
      <w:pPr>
        <w:jc w:val="center"/>
        <w:rPr>
          <w:bCs/>
          <w:i/>
          <w:sz w:val="28"/>
          <w:u w:val="single"/>
        </w:rPr>
      </w:pPr>
    </w:p>
    <w:p w:rsidR="000F570C" w:rsidRDefault="000F570C" w:rsidP="000F570C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t>Assignment no 02</w:t>
      </w:r>
    </w:p>
    <w:p w:rsidR="000F570C" w:rsidRDefault="000F570C" w:rsidP="000F570C">
      <w:pPr>
        <w:rPr>
          <w:b/>
          <w:bCs/>
          <w:sz w:val="28"/>
        </w:rPr>
      </w:pPr>
    </w:p>
    <w:p w:rsidR="000F570C" w:rsidRDefault="000F570C" w:rsidP="000F570C">
      <w:pPr>
        <w:rPr>
          <w:b/>
          <w:bCs/>
          <w:sz w:val="28"/>
        </w:rPr>
      </w:pPr>
      <w:r>
        <w:rPr>
          <w:b/>
          <w:bCs/>
          <w:sz w:val="28"/>
        </w:rPr>
        <w:t>Submitted by:</w:t>
      </w:r>
    </w:p>
    <w:p w:rsidR="000F570C" w:rsidRDefault="000F570C" w:rsidP="000F570C">
      <w:pPr>
        <w:rPr>
          <w:b/>
          <w:bCs/>
          <w:sz w:val="28"/>
        </w:rPr>
      </w:pPr>
    </w:p>
    <w:p w:rsidR="000F570C" w:rsidRDefault="000F570C" w:rsidP="000F570C">
      <w:pPr>
        <w:rPr>
          <w:b/>
          <w:bCs/>
          <w:sz w:val="28"/>
        </w:rPr>
      </w:pPr>
      <w:r>
        <w:rPr>
          <w:b/>
          <w:bCs/>
          <w:sz w:val="28"/>
        </w:rPr>
        <w:t xml:space="preserve">           Syed Hussain Mustafa (SP22-BSE-159)</w:t>
      </w:r>
    </w:p>
    <w:p w:rsidR="000F570C" w:rsidRDefault="000F570C" w:rsidP="000F570C">
      <w:pPr>
        <w:rPr>
          <w:b/>
          <w:bCs/>
          <w:sz w:val="28"/>
        </w:rPr>
      </w:pPr>
      <w:r>
        <w:rPr>
          <w:b/>
          <w:bCs/>
          <w:sz w:val="28"/>
        </w:rPr>
        <w:t xml:space="preserve">           Muhammad Bilal (FA20-BSE-071)</w:t>
      </w:r>
    </w:p>
    <w:p w:rsidR="000F570C" w:rsidRDefault="000F570C" w:rsidP="000F570C">
      <w:pPr>
        <w:rPr>
          <w:b/>
          <w:bCs/>
          <w:sz w:val="28"/>
        </w:rPr>
      </w:pPr>
    </w:p>
    <w:p w:rsidR="000F570C" w:rsidRDefault="000F570C" w:rsidP="000F570C">
      <w:pPr>
        <w:rPr>
          <w:b/>
          <w:bCs/>
          <w:sz w:val="28"/>
        </w:rPr>
      </w:pPr>
      <w:r>
        <w:rPr>
          <w:b/>
          <w:bCs/>
          <w:sz w:val="28"/>
        </w:rPr>
        <w:t>Subject:</w:t>
      </w:r>
    </w:p>
    <w:p w:rsidR="000F570C" w:rsidRDefault="000F570C" w:rsidP="000F570C">
      <w:pPr>
        <w:rPr>
          <w:b/>
          <w:bCs/>
          <w:sz w:val="28"/>
        </w:rPr>
      </w:pPr>
      <w:r>
        <w:rPr>
          <w:b/>
          <w:bCs/>
          <w:sz w:val="28"/>
        </w:rPr>
        <w:t xml:space="preserve">           SDA</w:t>
      </w:r>
    </w:p>
    <w:p w:rsidR="000F570C" w:rsidRDefault="000F570C" w:rsidP="000F570C">
      <w:pPr>
        <w:rPr>
          <w:b/>
          <w:bCs/>
          <w:sz w:val="28"/>
        </w:rPr>
      </w:pPr>
    </w:p>
    <w:p w:rsidR="000F570C" w:rsidRDefault="000F570C" w:rsidP="000F570C">
      <w:pPr>
        <w:rPr>
          <w:b/>
          <w:bCs/>
          <w:sz w:val="28"/>
        </w:rPr>
      </w:pPr>
      <w:r>
        <w:rPr>
          <w:b/>
          <w:bCs/>
          <w:sz w:val="28"/>
        </w:rPr>
        <w:t>Submitted to:</w:t>
      </w:r>
    </w:p>
    <w:p w:rsidR="000F570C" w:rsidRPr="005C537B" w:rsidRDefault="000F570C" w:rsidP="000F570C">
      <w:pPr>
        <w:rPr>
          <w:bCs/>
        </w:rPr>
      </w:pPr>
    </w:p>
    <w:p w:rsidR="000F570C" w:rsidRDefault="000F570C" w:rsidP="000F570C">
      <w:pPr>
        <w:rPr>
          <w:b/>
          <w:bCs/>
          <w:sz w:val="28"/>
        </w:rPr>
      </w:pPr>
      <w:r>
        <w:rPr>
          <w:b/>
          <w:bCs/>
          <w:sz w:val="28"/>
        </w:rPr>
        <w:t xml:space="preserve">               Sir  Mukhtiar Zamin</w:t>
      </w:r>
    </w:p>
    <w:p w:rsidR="000F570C" w:rsidRDefault="000F570C" w:rsidP="000F570C">
      <w:pPr>
        <w:rPr>
          <w:b/>
          <w:bCs/>
          <w:sz w:val="28"/>
        </w:rPr>
      </w:pPr>
    </w:p>
    <w:p w:rsidR="000F570C" w:rsidRDefault="000F570C" w:rsidP="000F570C">
      <w:pPr>
        <w:rPr>
          <w:b/>
          <w:bCs/>
          <w:sz w:val="28"/>
        </w:rPr>
      </w:pPr>
    </w:p>
    <w:p w:rsidR="000F570C" w:rsidRDefault="000F570C" w:rsidP="000F570C">
      <w:pPr>
        <w:rPr>
          <w:b/>
          <w:bCs/>
          <w:sz w:val="28"/>
        </w:rPr>
      </w:pPr>
    </w:p>
    <w:p w:rsidR="000F570C" w:rsidRPr="000F570C" w:rsidRDefault="000F570C" w:rsidP="000F570C">
      <w:pPr>
        <w:jc w:val="right"/>
        <w:rPr>
          <w:b/>
          <w:bCs/>
          <w:sz w:val="28"/>
        </w:rPr>
      </w:pPr>
      <w:r>
        <w:rPr>
          <w:b/>
          <w:bCs/>
          <w:sz w:val="28"/>
        </w:rPr>
        <w:t xml:space="preserve"> Date: 28/12/2024</w:t>
      </w:r>
    </w:p>
    <w:p w:rsidR="000F570C" w:rsidRDefault="000F570C" w:rsidP="00573F81">
      <w:pPr>
        <w:rPr>
          <w:rFonts w:ascii="Times New Roman" w:hAnsi="Times New Roman" w:cs="Times New Roman"/>
          <w:b/>
          <w:bCs/>
        </w:rPr>
      </w:pPr>
    </w:p>
    <w:p w:rsidR="000F570C" w:rsidRDefault="000F570C" w:rsidP="00573F81">
      <w:pPr>
        <w:rPr>
          <w:rFonts w:ascii="Times New Roman" w:hAnsi="Times New Roman" w:cs="Times New Roman"/>
          <w:b/>
          <w:bCs/>
        </w:rPr>
      </w:pPr>
    </w:p>
    <w:p w:rsidR="000F570C" w:rsidRDefault="000F570C" w:rsidP="00573F81">
      <w:pPr>
        <w:rPr>
          <w:rFonts w:ascii="Times New Roman" w:hAnsi="Times New Roman" w:cs="Times New Roman"/>
          <w:b/>
          <w:bCs/>
        </w:rPr>
      </w:pPr>
    </w:p>
    <w:p w:rsidR="00573F81" w:rsidRPr="000F570C" w:rsidRDefault="00573F81" w:rsidP="00573F81">
      <w:pPr>
        <w:rPr>
          <w:rFonts w:ascii="Times New Roman" w:hAnsi="Times New Roman" w:cs="Times New Roman"/>
          <w:b/>
          <w:bCs/>
          <w:sz w:val="28"/>
        </w:rPr>
      </w:pPr>
      <w:r w:rsidRPr="000F570C">
        <w:rPr>
          <w:rFonts w:ascii="Times New Roman" w:hAnsi="Times New Roman" w:cs="Times New Roman"/>
          <w:b/>
          <w:bCs/>
          <w:sz w:val="28"/>
        </w:rPr>
        <w:lastRenderedPageBreak/>
        <w:t>Framework: Django</w:t>
      </w:r>
      <w:r w:rsidR="000F570C" w:rsidRPr="000F570C">
        <w:rPr>
          <w:rFonts w:ascii="Times New Roman" w:hAnsi="Times New Roman" w:cs="Times New Roman"/>
          <w:b/>
          <w:bCs/>
          <w:sz w:val="28"/>
        </w:rPr>
        <w:t>:</w:t>
      </w:r>
    </w:p>
    <w:p w:rsidR="00573F81" w:rsidRPr="000F570C" w:rsidRDefault="00573F81" w:rsidP="00573F81">
      <w:pPr>
        <w:rPr>
          <w:rFonts w:ascii="Times New Roman" w:hAnsi="Times New Roman" w:cs="Times New Roman"/>
          <w:b/>
          <w:bCs/>
        </w:rPr>
      </w:pPr>
      <w:r w:rsidRPr="000F570C">
        <w:rPr>
          <w:rFonts w:ascii="Times New Roman" w:hAnsi="Times New Roman" w:cs="Times New Roman"/>
          <w:b/>
          <w:bCs/>
          <w:sz w:val="24"/>
        </w:rPr>
        <w:t>1. Evolution of Django’s Architecture</w: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Below is a detailed history of Django versions with major features, release notes, and architectural diagrams.</w:t>
      </w:r>
    </w:p>
    <w:p w:rsidR="00573F81" w:rsidRPr="000F570C" w:rsidRDefault="00E4363D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pict>
          <v:rect id="_x0000_i1027" style="width:0;height:1.5pt" o:hralign="center" o:hrstd="t" o:hr="t" fillcolor="#a0a0a0" stroked="f"/>
        </w:pict>
      </w:r>
    </w:p>
    <w:p w:rsidR="00573F81" w:rsidRPr="000F570C" w:rsidRDefault="00573F81" w:rsidP="00573F81">
      <w:pPr>
        <w:rPr>
          <w:rFonts w:ascii="Times New Roman" w:hAnsi="Times New Roman" w:cs="Times New Roman"/>
          <w:b/>
          <w:bCs/>
          <w:sz w:val="24"/>
        </w:rPr>
      </w:pPr>
      <w:r w:rsidRPr="000F570C">
        <w:rPr>
          <w:rFonts w:ascii="Times New Roman" w:hAnsi="Times New Roman" w:cs="Times New Roman"/>
          <w:b/>
          <w:bCs/>
          <w:sz w:val="24"/>
        </w:rPr>
        <w:t>Version 1.0 (September 2008)</w:t>
      </w:r>
    </w:p>
    <w:p w:rsidR="00573F81" w:rsidRPr="000F570C" w:rsidRDefault="00573F81" w:rsidP="00573F81"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0F570C">
        <w:rPr>
          <w:rFonts w:ascii="Times New Roman" w:hAnsi="Times New Roman" w:cs="Times New Roman"/>
          <w:b/>
          <w:bCs/>
          <w:sz w:val="24"/>
        </w:rPr>
        <w:t>Major Features</w:t>
      </w:r>
      <w:r w:rsidRPr="000F570C">
        <w:rPr>
          <w:rFonts w:ascii="Times New Roman" w:hAnsi="Times New Roman" w:cs="Times New Roman"/>
          <w:sz w:val="24"/>
        </w:rPr>
        <w:t>:</w:t>
      </w:r>
    </w:p>
    <w:p w:rsidR="00573F81" w:rsidRPr="000F570C" w:rsidRDefault="00573F81" w:rsidP="00573F81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Officially marked as the first production-ready version.</w:t>
      </w:r>
    </w:p>
    <w:p w:rsidR="00573F81" w:rsidRPr="000F570C" w:rsidRDefault="00573F81" w:rsidP="00573F81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Introduced the Model-View-Template (MVT) architecture.</w:t>
      </w:r>
    </w:p>
    <w:p w:rsidR="00573F81" w:rsidRPr="000F570C" w:rsidRDefault="00573F81" w:rsidP="00573F81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Robust ORM (Object-Relational Mapping) for database abstraction.</w:t>
      </w:r>
    </w:p>
    <w:p w:rsidR="00573F81" w:rsidRDefault="00573F81" w:rsidP="00573F81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Built-in template engine for rendering dynamic web pages.</w:t>
      </w:r>
    </w:p>
    <w:p w:rsidR="000F570C" w:rsidRPr="000F570C" w:rsidRDefault="000F570C" w:rsidP="000F570C">
      <w:pPr>
        <w:rPr>
          <w:rFonts w:ascii="Times New Roman" w:hAnsi="Times New Roman" w:cs="Times New Roman"/>
        </w:rPr>
      </w:pPr>
    </w:p>
    <w:p w:rsidR="00573F81" w:rsidRPr="000F570C" w:rsidRDefault="00573F81" w:rsidP="00573F8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  <w:b/>
          <w:bCs/>
          <w:sz w:val="28"/>
        </w:rPr>
        <w:t>Architectural Diagram</w:t>
      </w:r>
      <w:r w:rsidRPr="000F570C">
        <w:rPr>
          <w:rFonts w:ascii="Times New Roman" w:hAnsi="Times New Roman" w:cs="Times New Roman"/>
          <w:b/>
          <w:sz w:val="28"/>
        </w:rPr>
        <w:t>:</w:t>
      </w:r>
      <w:r w:rsidRPr="000F570C">
        <w:rPr>
          <w:rFonts w:ascii="Times New Roman" w:hAnsi="Times New Roman" w:cs="Times New Roman"/>
        </w:rPr>
        <w:br/>
        <w:t>Django’s Model-View-Template (MVT) structure:</w: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rust</w: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Copy code</w: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User &lt;--&gt; View &lt;--&gt; Model &lt;--&gt; Database</w: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 xml:space="preserve">           |</w: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 xml:space="preserve">           --&gt; Template</w: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 xml:space="preserve">The </w:t>
      </w:r>
      <w:r w:rsidRPr="000F570C">
        <w:rPr>
          <w:rFonts w:ascii="Times New Roman" w:hAnsi="Times New Roman" w:cs="Times New Roman"/>
          <w:b/>
          <w:bCs/>
        </w:rPr>
        <w:t>Model</w:t>
      </w:r>
      <w:r w:rsidRPr="000F570C">
        <w:rPr>
          <w:rFonts w:ascii="Times New Roman" w:hAnsi="Times New Roman" w:cs="Times New Roman"/>
        </w:rPr>
        <w:t xml:space="preserve"> handles data and database interactions, the </w:t>
      </w:r>
      <w:r w:rsidRPr="000F570C">
        <w:rPr>
          <w:rFonts w:ascii="Times New Roman" w:hAnsi="Times New Roman" w:cs="Times New Roman"/>
          <w:b/>
          <w:bCs/>
        </w:rPr>
        <w:t>View</w:t>
      </w:r>
      <w:r w:rsidRPr="000F570C">
        <w:rPr>
          <w:rFonts w:ascii="Times New Roman" w:hAnsi="Times New Roman" w:cs="Times New Roman"/>
        </w:rPr>
        <w:t xml:space="preserve"> processes requests and fetches data, and the </w:t>
      </w:r>
      <w:r w:rsidRPr="000F570C">
        <w:rPr>
          <w:rFonts w:ascii="Times New Roman" w:hAnsi="Times New Roman" w:cs="Times New Roman"/>
          <w:b/>
          <w:bCs/>
        </w:rPr>
        <w:t>Template</w:t>
      </w:r>
      <w:r w:rsidRPr="000F570C">
        <w:rPr>
          <w:rFonts w:ascii="Times New Roman" w:hAnsi="Times New Roman" w:cs="Times New Roman"/>
        </w:rPr>
        <w:t xml:space="preserve"> renders HTML for users.</w:t>
      </w:r>
    </w:p>
    <w:p w:rsidR="00573F81" w:rsidRPr="000F570C" w:rsidRDefault="00573F81" w:rsidP="00573F81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0F570C">
        <w:rPr>
          <w:rFonts w:ascii="Times New Roman" w:hAnsi="Times New Roman" w:cs="Times New Roman"/>
          <w:b/>
          <w:bCs/>
          <w:sz w:val="28"/>
        </w:rPr>
        <w:t>Release Notes</w:t>
      </w:r>
      <w:r w:rsidRPr="000F570C">
        <w:rPr>
          <w:rFonts w:ascii="Times New Roman" w:hAnsi="Times New Roman" w:cs="Times New Roman"/>
          <w:sz w:val="28"/>
        </w:rPr>
        <w:t>:</w:t>
      </w:r>
    </w:p>
    <w:p w:rsidR="00573F81" w:rsidRPr="000F570C" w:rsidRDefault="00573F81" w:rsidP="00573F81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Focused on stability and backward compatibility.</w:t>
      </w:r>
    </w:p>
    <w:p w:rsidR="00573F81" w:rsidRPr="000F570C" w:rsidRDefault="00573F81" w:rsidP="00573F81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Built-in admin interface for managing data.</w:t>
      </w:r>
    </w:p>
    <w:p w:rsidR="00573F81" w:rsidRPr="000F570C" w:rsidRDefault="00573F81" w:rsidP="00573F81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URL routing system with regular expressions.</w:t>
      </w:r>
    </w:p>
    <w:p w:rsidR="00573F81" w:rsidRPr="000F570C" w:rsidRDefault="00E4363D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pict>
          <v:rect id="_x0000_i1028" style="width:0;height:1.5pt" o:hralign="center" o:hrstd="t" o:hr="t" fillcolor="#a0a0a0" stroked="f"/>
        </w:pict>
      </w:r>
    </w:p>
    <w:p w:rsidR="00573F81" w:rsidRPr="000F570C" w:rsidRDefault="00573F81" w:rsidP="00573F81">
      <w:pPr>
        <w:rPr>
          <w:rFonts w:ascii="Times New Roman" w:hAnsi="Times New Roman" w:cs="Times New Roman"/>
          <w:b/>
          <w:bCs/>
          <w:sz w:val="28"/>
        </w:rPr>
      </w:pPr>
      <w:r w:rsidRPr="000F570C">
        <w:rPr>
          <w:rFonts w:ascii="Times New Roman" w:hAnsi="Times New Roman" w:cs="Times New Roman"/>
          <w:b/>
          <w:bCs/>
          <w:sz w:val="28"/>
        </w:rPr>
        <w:t>Version 1.8 (April 2015)</w:t>
      </w:r>
    </w:p>
    <w:p w:rsidR="00573F81" w:rsidRPr="000F570C" w:rsidRDefault="00573F81" w:rsidP="00573F81">
      <w:pPr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0F570C">
        <w:rPr>
          <w:rFonts w:ascii="Times New Roman" w:hAnsi="Times New Roman" w:cs="Times New Roman"/>
          <w:b/>
          <w:bCs/>
          <w:sz w:val="24"/>
        </w:rPr>
        <w:t>Major Features</w:t>
      </w:r>
      <w:r w:rsidRPr="000F570C">
        <w:rPr>
          <w:rFonts w:ascii="Times New Roman" w:hAnsi="Times New Roman" w:cs="Times New Roman"/>
          <w:sz w:val="24"/>
        </w:rPr>
        <w:t>:</w:t>
      </w:r>
    </w:p>
    <w:p w:rsidR="00573F81" w:rsidRPr="000F570C" w:rsidRDefault="00573F81" w:rsidP="00573F81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Long-Term Support (LTS) version.</w:t>
      </w:r>
    </w:p>
    <w:p w:rsidR="00573F81" w:rsidRPr="000F570C" w:rsidRDefault="00573F81" w:rsidP="00573F81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Native support for PostgreSQL-specific features (JSONField, HStoreField).</w:t>
      </w:r>
    </w:p>
    <w:p w:rsidR="00573F81" w:rsidRPr="000F570C" w:rsidRDefault="00573F81" w:rsidP="00573F81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lastRenderedPageBreak/>
        <w:t>Enhanced QuerySet API for complex database queries.</w:t>
      </w:r>
    </w:p>
    <w:p w:rsidR="00573F81" w:rsidRPr="000F570C" w:rsidRDefault="00573F81" w:rsidP="00573F81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Template-based rendering system improvements.</w:t>
      </w:r>
    </w:p>
    <w:p w:rsidR="00573F81" w:rsidRPr="000F570C" w:rsidRDefault="00573F81" w:rsidP="00573F8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  <w:b/>
          <w:bCs/>
          <w:sz w:val="24"/>
        </w:rPr>
        <w:t>Architectural Enhancements</w:t>
      </w:r>
      <w:r w:rsidRPr="000F570C">
        <w:rPr>
          <w:rFonts w:ascii="Times New Roman" w:hAnsi="Times New Roman" w:cs="Times New Roman"/>
          <w:b/>
          <w:sz w:val="24"/>
        </w:rPr>
        <w:t>:</w:t>
      </w:r>
      <w:r w:rsidRPr="000F570C">
        <w:rPr>
          <w:rFonts w:ascii="Times New Roman" w:hAnsi="Times New Roman" w:cs="Times New Roman"/>
          <w:sz w:val="24"/>
        </w:rPr>
        <w:t xml:space="preserve"> </w:t>
      </w:r>
      <w:r w:rsidRPr="000F570C">
        <w:rPr>
          <w:rFonts w:ascii="Times New Roman" w:hAnsi="Times New Roman" w:cs="Times New Roman"/>
        </w:rPr>
        <w:t>Middleware and modular design were improved for scalability.</w:t>
      </w:r>
    </w:p>
    <w:p w:rsidR="00573F81" w:rsidRPr="000F570C" w:rsidRDefault="00573F81" w:rsidP="00573F81">
      <w:pPr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0F570C">
        <w:rPr>
          <w:rFonts w:ascii="Times New Roman" w:hAnsi="Times New Roman" w:cs="Times New Roman"/>
          <w:b/>
          <w:bCs/>
          <w:sz w:val="24"/>
        </w:rPr>
        <w:t>Release Notes</w:t>
      </w:r>
      <w:r w:rsidRPr="000F570C">
        <w:rPr>
          <w:rFonts w:ascii="Times New Roman" w:hAnsi="Times New Roman" w:cs="Times New Roman"/>
          <w:sz w:val="24"/>
        </w:rPr>
        <w:t>:</w:t>
      </w:r>
    </w:p>
    <w:p w:rsidR="00573F81" w:rsidRPr="000F570C" w:rsidRDefault="00573F81" w:rsidP="00573F81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Improved form handling and performance.</w:t>
      </w:r>
    </w:p>
    <w:p w:rsidR="00573F81" w:rsidRPr="000F570C" w:rsidRDefault="00573F81" w:rsidP="00573F81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Allowed seamless integration with third-party libraries.</w:t>
      </w:r>
    </w:p>
    <w:p w:rsidR="00573F81" w:rsidRPr="000F570C" w:rsidRDefault="00E4363D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pict>
          <v:rect id="_x0000_i1029" style="width:0;height:1.5pt" o:hralign="center" o:hrstd="t" o:hr="t" fillcolor="#a0a0a0" stroked="f"/>
        </w:pict>
      </w:r>
    </w:p>
    <w:p w:rsidR="00573F81" w:rsidRPr="000F570C" w:rsidRDefault="00573F81" w:rsidP="00573F81">
      <w:pPr>
        <w:rPr>
          <w:rFonts w:ascii="Times New Roman" w:hAnsi="Times New Roman" w:cs="Times New Roman"/>
          <w:b/>
          <w:bCs/>
          <w:sz w:val="28"/>
        </w:rPr>
      </w:pPr>
      <w:r w:rsidRPr="000F570C">
        <w:rPr>
          <w:rFonts w:ascii="Times New Roman" w:hAnsi="Times New Roman" w:cs="Times New Roman"/>
          <w:b/>
          <w:bCs/>
          <w:sz w:val="28"/>
        </w:rPr>
        <w:t>Version 2.0 (December 2017)</w:t>
      </w:r>
    </w:p>
    <w:p w:rsidR="00573F81" w:rsidRPr="000F570C" w:rsidRDefault="00573F81" w:rsidP="00573F81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0F570C">
        <w:rPr>
          <w:rFonts w:ascii="Times New Roman" w:hAnsi="Times New Roman" w:cs="Times New Roman"/>
          <w:b/>
          <w:bCs/>
          <w:sz w:val="28"/>
        </w:rPr>
        <w:t>Major Features</w:t>
      </w:r>
      <w:r w:rsidRPr="000F570C">
        <w:rPr>
          <w:rFonts w:ascii="Times New Roman" w:hAnsi="Times New Roman" w:cs="Times New Roman"/>
          <w:sz w:val="28"/>
        </w:rPr>
        <w:t>:</w:t>
      </w:r>
    </w:p>
    <w:p w:rsidR="00573F81" w:rsidRPr="000F570C" w:rsidRDefault="00573F81" w:rsidP="00573F8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Dropped Python 2 support (fully Python 3).</w:t>
      </w:r>
    </w:p>
    <w:p w:rsidR="00573F81" w:rsidRPr="000F570C" w:rsidRDefault="00573F81" w:rsidP="00573F8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Simplified URL routing with the path() function.</w:t>
      </w:r>
    </w:p>
    <w:p w:rsidR="00573F81" w:rsidRPr="000F570C" w:rsidRDefault="00573F81" w:rsidP="00573F8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Support for JSON-based rendering.</w:t>
      </w:r>
    </w:p>
    <w:p w:rsidR="00573F81" w:rsidRPr="000F570C" w:rsidRDefault="00573F81" w:rsidP="00573F8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Enhanced async capabilities for modern web apps.</w:t>
      </w:r>
    </w:p>
    <w:p w:rsidR="00573F81" w:rsidRPr="000F570C" w:rsidRDefault="00573F81" w:rsidP="00573F81">
      <w:pPr>
        <w:numPr>
          <w:ilvl w:val="0"/>
          <w:numId w:val="3"/>
        </w:numPr>
        <w:rPr>
          <w:rFonts w:ascii="Times New Roman" w:hAnsi="Times New Roman" w:cs="Times New Roman"/>
          <w:b/>
          <w:sz w:val="24"/>
        </w:rPr>
      </w:pPr>
      <w:r w:rsidRPr="000F570C">
        <w:rPr>
          <w:rFonts w:ascii="Times New Roman" w:hAnsi="Times New Roman" w:cs="Times New Roman"/>
          <w:b/>
          <w:bCs/>
          <w:sz w:val="24"/>
        </w:rPr>
        <w:t>Architectural Diagram</w:t>
      </w:r>
      <w:r w:rsidRPr="000F570C">
        <w:rPr>
          <w:rFonts w:ascii="Times New Roman" w:hAnsi="Times New Roman" w:cs="Times New Roman"/>
          <w:b/>
          <w:sz w:val="24"/>
        </w:rPr>
        <w:t>:</w: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rust</w: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Copy code</w: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User &lt;--&gt; Async Views &lt;--&gt; Model &lt;--&gt; Database</w: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 xml:space="preserve">           |</w: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 xml:space="preserve">           --&gt; Template</w: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Django adopted asynchronous processing in views, enabling real-time application performance.</w:t>
      </w:r>
    </w:p>
    <w:p w:rsidR="00573F81" w:rsidRPr="000F570C" w:rsidRDefault="00573F81" w:rsidP="00573F81">
      <w:pPr>
        <w:numPr>
          <w:ilvl w:val="0"/>
          <w:numId w:val="3"/>
        </w:numPr>
        <w:rPr>
          <w:rFonts w:ascii="Times New Roman" w:hAnsi="Times New Roman" w:cs="Times New Roman"/>
          <w:b/>
          <w:sz w:val="28"/>
        </w:rPr>
      </w:pPr>
      <w:r w:rsidRPr="000F570C">
        <w:rPr>
          <w:rFonts w:ascii="Times New Roman" w:hAnsi="Times New Roman" w:cs="Times New Roman"/>
          <w:b/>
          <w:bCs/>
          <w:sz w:val="28"/>
        </w:rPr>
        <w:t>Release Notes</w:t>
      </w:r>
      <w:r w:rsidRPr="000F570C">
        <w:rPr>
          <w:rFonts w:ascii="Times New Roman" w:hAnsi="Times New Roman" w:cs="Times New Roman"/>
          <w:b/>
          <w:sz w:val="28"/>
        </w:rPr>
        <w:t>:</w:t>
      </w:r>
    </w:p>
    <w:p w:rsidR="00573F81" w:rsidRPr="000F570C" w:rsidRDefault="00573F81" w:rsidP="00573F8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Focused on compatibility with modern web standards.</w:t>
      </w:r>
    </w:p>
    <w:p w:rsidR="00573F81" w:rsidRPr="000F570C" w:rsidRDefault="00573F81" w:rsidP="00573F8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Improved the ORM for handling queries.</w:t>
      </w:r>
    </w:p>
    <w:p w:rsidR="00573F81" w:rsidRPr="000F570C" w:rsidRDefault="00E4363D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pict>
          <v:rect id="_x0000_i1030" style="width:0;height:1.5pt" o:hralign="center" o:hrstd="t" o:hr="t" fillcolor="#a0a0a0" stroked="f"/>
        </w:pict>
      </w:r>
    </w:p>
    <w:p w:rsidR="00573F81" w:rsidRPr="000F570C" w:rsidRDefault="00573F81" w:rsidP="00573F81">
      <w:pPr>
        <w:rPr>
          <w:rFonts w:ascii="Times New Roman" w:hAnsi="Times New Roman" w:cs="Times New Roman"/>
          <w:b/>
          <w:bCs/>
          <w:sz w:val="28"/>
        </w:rPr>
      </w:pPr>
      <w:r w:rsidRPr="000F570C">
        <w:rPr>
          <w:rFonts w:ascii="Times New Roman" w:hAnsi="Times New Roman" w:cs="Times New Roman"/>
          <w:b/>
          <w:bCs/>
          <w:sz w:val="28"/>
        </w:rPr>
        <w:t>Version 4.0 (December 2021)</w:t>
      </w:r>
    </w:p>
    <w:p w:rsidR="00573F81" w:rsidRPr="000F570C" w:rsidRDefault="00573F81" w:rsidP="00573F81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0F570C">
        <w:rPr>
          <w:rFonts w:ascii="Times New Roman" w:hAnsi="Times New Roman" w:cs="Times New Roman"/>
          <w:b/>
          <w:bCs/>
          <w:sz w:val="28"/>
        </w:rPr>
        <w:t>Major Features</w:t>
      </w:r>
      <w:r w:rsidRPr="000F570C">
        <w:rPr>
          <w:rFonts w:ascii="Times New Roman" w:hAnsi="Times New Roman" w:cs="Times New Roman"/>
          <w:sz w:val="28"/>
        </w:rPr>
        <w:t>:</w:t>
      </w:r>
    </w:p>
    <w:p w:rsidR="00573F81" w:rsidRPr="000F570C" w:rsidRDefault="00573F81" w:rsidP="00573F8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Full support for async views, middleware, and database queries.</w:t>
      </w:r>
    </w:p>
    <w:p w:rsidR="00573F81" w:rsidRPr="000F570C" w:rsidRDefault="00573F81" w:rsidP="00573F8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Introduction of time zone handling at the ORM level.</w:t>
      </w:r>
    </w:p>
    <w:p w:rsidR="00573F81" w:rsidRPr="000F570C" w:rsidRDefault="00573F81" w:rsidP="00573F8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Simplified custom model fields creation.</w:t>
      </w:r>
    </w:p>
    <w:p w:rsidR="00573F81" w:rsidRPr="000F570C" w:rsidRDefault="00573F81" w:rsidP="00573F8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  <w:b/>
          <w:bCs/>
          <w:sz w:val="24"/>
        </w:rPr>
        <w:lastRenderedPageBreak/>
        <w:t>Architectural Enhancements</w:t>
      </w:r>
      <w:r w:rsidRPr="000F570C">
        <w:rPr>
          <w:rFonts w:ascii="Times New Roman" w:hAnsi="Times New Roman" w:cs="Times New Roman"/>
          <w:sz w:val="24"/>
        </w:rPr>
        <w:t xml:space="preserve">: </w:t>
      </w:r>
      <w:r w:rsidRPr="000F570C">
        <w:rPr>
          <w:rFonts w:ascii="Times New Roman" w:hAnsi="Times New Roman" w:cs="Times New Roman"/>
        </w:rPr>
        <w:t>Real-time and async capabilities were enhanced for high-performance systems.</w:t>
      </w:r>
    </w:p>
    <w:p w:rsidR="00573F81" w:rsidRPr="000F570C" w:rsidRDefault="00573F81" w:rsidP="00573F81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0F570C">
        <w:rPr>
          <w:rFonts w:ascii="Times New Roman" w:hAnsi="Times New Roman" w:cs="Times New Roman"/>
          <w:b/>
          <w:bCs/>
          <w:sz w:val="28"/>
        </w:rPr>
        <w:t>Release Notes</w:t>
      </w:r>
      <w:r w:rsidRPr="000F570C">
        <w:rPr>
          <w:rFonts w:ascii="Times New Roman" w:hAnsi="Times New Roman" w:cs="Times New Roman"/>
          <w:sz w:val="28"/>
        </w:rPr>
        <w:t>:</w:t>
      </w:r>
    </w:p>
    <w:p w:rsidR="00573F81" w:rsidRPr="000F570C" w:rsidRDefault="00573F81" w:rsidP="00573F8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Improved scalability for large-scale web applications.</w:t>
      </w:r>
    </w:p>
    <w:p w:rsidR="00573F81" w:rsidRPr="000F570C" w:rsidRDefault="00573F81" w:rsidP="00573F8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Added support for type hinting.</w:t>
      </w:r>
    </w:p>
    <w:p w:rsidR="00573F81" w:rsidRPr="000F570C" w:rsidRDefault="00E4363D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pict>
          <v:rect id="_x0000_i1031" style="width:0;height:1.5pt" o:hralign="center" o:hrstd="t" o:hr="t" fillcolor="#a0a0a0" stroked="f"/>
        </w:pict>
      </w:r>
    </w:p>
    <w:p w:rsidR="00573F81" w:rsidRPr="000F570C" w:rsidRDefault="00573F81" w:rsidP="00573F81">
      <w:pPr>
        <w:rPr>
          <w:rFonts w:ascii="Times New Roman" w:hAnsi="Times New Roman" w:cs="Times New Roman"/>
          <w:b/>
          <w:bCs/>
          <w:sz w:val="28"/>
        </w:rPr>
      </w:pPr>
      <w:r w:rsidRPr="000F570C">
        <w:rPr>
          <w:rFonts w:ascii="Times New Roman" w:hAnsi="Times New Roman" w:cs="Times New Roman"/>
          <w:b/>
          <w:bCs/>
          <w:sz w:val="28"/>
        </w:rPr>
        <w:t>Version 4.2 (April 2023) (Current Version)</w:t>
      </w:r>
    </w:p>
    <w:p w:rsidR="00573F81" w:rsidRPr="000F570C" w:rsidRDefault="00573F81" w:rsidP="00573F81">
      <w:pPr>
        <w:numPr>
          <w:ilvl w:val="0"/>
          <w:numId w:val="5"/>
        </w:numPr>
        <w:rPr>
          <w:rFonts w:ascii="Times New Roman" w:hAnsi="Times New Roman" w:cs="Times New Roman"/>
          <w:b/>
          <w:sz w:val="28"/>
        </w:rPr>
      </w:pPr>
      <w:r w:rsidRPr="000F570C">
        <w:rPr>
          <w:rFonts w:ascii="Times New Roman" w:hAnsi="Times New Roman" w:cs="Times New Roman"/>
          <w:b/>
          <w:bCs/>
          <w:sz w:val="28"/>
        </w:rPr>
        <w:t>Major Features</w:t>
      </w:r>
      <w:r w:rsidRPr="000F570C">
        <w:rPr>
          <w:rFonts w:ascii="Times New Roman" w:hAnsi="Times New Roman" w:cs="Times New Roman"/>
          <w:b/>
          <w:sz w:val="28"/>
        </w:rPr>
        <w:t>:</w:t>
      </w:r>
    </w:p>
    <w:p w:rsidR="00573F81" w:rsidRPr="000F570C" w:rsidRDefault="00573F81" w:rsidP="00573F8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Better CSRF handling and secure form rendering.</w:t>
      </w:r>
    </w:p>
    <w:p w:rsidR="00573F81" w:rsidRPr="000F570C" w:rsidRDefault="00573F81" w:rsidP="00573F8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Form Rendering API for flexibility in web forms.</w:t>
      </w:r>
    </w:p>
    <w:p w:rsidR="00573F81" w:rsidRPr="000F570C" w:rsidRDefault="00573F81" w:rsidP="00573F8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Optimized ORM queries for better performance.</w:t>
      </w:r>
    </w:p>
    <w:p w:rsidR="00573F81" w:rsidRPr="000F570C" w:rsidRDefault="00573F81" w:rsidP="00573F81">
      <w:pPr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0F570C">
        <w:rPr>
          <w:rFonts w:ascii="Times New Roman" w:hAnsi="Times New Roman" w:cs="Times New Roman"/>
          <w:b/>
          <w:bCs/>
          <w:sz w:val="24"/>
        </w:rPr>
        <w:t>Architectural Diagram</w:t>
      </w:r>
      <w:r w:rsidRPr="000F570C">
        <w:rPr>
          <w:rFonts w:ascii="Times New Roman" w:hAnsi="Times New Roman" w:cs="Times New Roman"/>
          <w:sz w:val="24"/>
        </w:rPr>
        <w:t>:</w: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rust</w: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Copy code</w: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User &lt;--&gt; Async Views &lt;--&gt; ORM &lt;--&gt; Database</w: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 xml:space="preserve">           |</w: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 xml:space="preserve">           --&gt; Template</w: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 xml:space="preserve">           --&gt; Middleware</w: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Enhanced middleware system for security, caching, and other processes.</w:t>
      </w:r>
    </w:p>
    <w:p w:rsidR="00573F81" w:rsidRPr="000F570C" w:rsidRDefault="00573F81" w:rsidP="00573F81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  <w:b/>
          <w:bCs/>
          <w:sz w:val="24"/>
        </w:rPr>
        <w:t>Release Notes</w:t>
      </w:r>
      <w:r w:rsidRPr="000F570C">
        <w:rPr>
          <w:rFonts w:ascii="Times New Roman" w:hAnsi="Times New Roman" w:cs="Times New Roman"/>
          <w:sz w:val="24"/>
        </w:rPr>
        <w:t>:</w:t>
      </w:r>
    </w:p>
    <w:p w:rsidR="00573F81" w:rsidRPr="000F570C" w:rsidRDefault="00573F81" w:rsidP="00573F8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Focused on developer productivity and security.</w:t>
      </w:r>
    </w:p>
    <w:p w:rsidR="00573F81" w:rsidRPr="000F570C" w:rsidRDefault="00573F81" w:rsidP="00573F8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Continued improvements in async support and ORM performance.</w:t>
      </w:r>
    </w:p>
    <w:p w:rsidR="00573F81" w:rsidRPr="000F570C" w:rsidRDefault="00E4363D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pict>
          <v:rect id="_x0000_i1032" style="width:0;height:1.5pt" o:hralign="center" o:hrstd="t" o:hr="t" fillcolor="#a0a0a0" stroked="f"/>
        </w:pict>
      </w:r>
    </w:p>
    <w:p w:rsidR="00573F81" w:rsidRPr="000F570C" w:rsidRDefault="00573F81" w:rsidP="00573F81">
      <w:pPr>
        <w:rPr>
          <w:rFonts w:ascii="Times New Roman" w:hAnsi="Times New Roman" w:cs="Times New Roman"/>
          <w:b/>
          <w:bCs/>
          <w:sz w:val="28"/>
        </w:rPr>
      </w:pPr>
      <w:r w:rsidRPr="000F570C">
        <w:rPr>
          <w:rFonts w:ascii="Times New Roman" w:hAnsi="Times New Roman" w:cs="Times New Roman"/>
          <w:b/>
          <w:bCs/>
          <w:sz w:val="28"/>
        </w:rPr>
        <w:t>2. Contributions Section</w: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Since you have two members in your group, the contributions can be divided as follows:</w:t>
      </w:r>
    </w:p>
    <w:p w:rsidR="00573F81" w:rsidRPr="000F570C" w:rsidRDefault="00573F81" w:rsidP="00573F81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  <w:b/>
          <w:bCs/>
        </w:rPr>
        <w:t>Member 1</w:t>
      </w:r>
      <w:r w:rsidRPr="000F570C">
        <w:rPr>
          <w:rFonts w:ascii="Times New Roman" w:hAnsi="Times New Roman" w:cs="Times New Roman"/>
        </w:rPr>
        <w:t>: Research and document versions 1.0 to 2.0. Create architectural diagrams for these versions.</w:t>
      </w:r>
    </w:p>
    <w:p w:rsidR="00573F81" w:rsidRPr="000F570C" w:rsidRDefault="00573F81" w:rsidP="00573F81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  <w:b/>
          <w:bCs/>
        </w:rPr>
        <w:t>Member 2</w:t>
      </w:r>
      <w:r w:rsidRPr="000F570C">
        <w:rPr>
          <w:rFonts w:ascii="Times New Roman" w:hAnsi="Times New Roman" w:cs="Times New Roman"/>
        </w:rPr>
        <w:t>: Research and document versions 2.0 to 4.2. Create architectural diagrams for these versions.</w:t>
      </w:r>
    </w:p>
    <w:p w:rsidR="00573F81" w:rsidRPr="000F570C" w:rsidRDefault="00E4363D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pict>
          <v:rect id="_x0000_i1033" style="width:0;height:1.5pt" o:hralign="center" o:hrstd="t" o:hr="t" fillcolor="#a0a0a0" stroked="f"/>
        </w:pict>
      </w:r>
    </w:p>
    <w:p w:rsidR="00573F81" w:rsidRPr="000F570C" w:rsidRDefault="00573F81" w:rsidP="00573F81">
      <w:pPr>
        <w:rPr>
          <w:rFonts w:ascii="Times New Roman" w:hAnsi="Times New Roman" w:cs="Times New Roman"/>
          <w:b/>
          <w:bCs/>
          <w:sz w:val="28"/>
        </w:rPr>
      </w:pPr>
      <w:r w:rsidRPr="000F570C">
        <w:rPr>
          <w:rFonts w:ascii="Times New Roman" w:hAnsi="Times New Roman" w:cs="Times New Roman"/>
          <w:b/>
          <w:bCs/>
          <w:sz w:val="28"/>
        </w:rPr>
        <w:lastRenderedPageBreak/>
        <w:t>Architectural Diagrams</w:t>
      </w:r>
      <w:r w:rsidR="000F570C" w:rsidRPr="000F570C">
        <w:rPr>
          <w:rFonts w:ascii="Times New Roman" w:hAnsi="Times New Roman" w:cs="Times New Roman"/>
          <w:b/>
          <w:bCs/>
          <w:sz w:val="28"/>
        </w:rPr>
        <w:t>:</w: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I’ll generate detailed architecture diagrams for Django’s major versions and share them shortly. Let me start working on them!</w: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</w:p>
    <w:p w:rsidR="00573F81" w:rsidRPr="000F570C" w:rsidRDefault="00573F81" w:rsidP="00573F81">
      <w:pPr>
        <w:rPr>
          <w:rFonts w:ascii="Times New Roman" w:hAnsi="Times New Roman" w:cs="Times New Roman"/>
        </w:rPr>
      </w:pPr>
    </w:p>
    <w:p w:rsidR="00573F81" w:rsidRPr="000F570C" w:rsidRDefault="00E4363D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  <w:noProof/>
        </w:rPr>
      </w:r>
      <w:r w:rsidRPr="000F570C">
        <w:rPr>
          <w:rFonts w:ascii="Times New Roman" w:hAnsi="Times New Roman" w:cs="Times New Roman"/>
          <w:noProof/>
        </w:rPr>
        <w:pict>
          <v:rect id="Rectangle 3" o:spid="_x0000_s1027" alt="A clean and professional architectural diagram of Django 1.0's Model-View-Template (MVT) framework. Show a user interacting with a View, which is connected to a Model that communicates with a Database. The View also interacts with a Template for rendering HTML output. Use arrows to indicate the data flow and label each component clearly. Keep the design minimalistic and professional, suitable for an academic report.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<o:lock v:ext="edit" aspectratio="t"/>
            <w10:wrap type="none"/>
            <w10:anchorlock/>
          </v:rect>
        </w:pict>
      </w:r>
      <w:r w:rsidRPr="000F570C">
        <w:rPr>
          <w:rFonts w:ascii="Times New Roman" w:hAnsi="Times New Roman" w:cs="Times New Roman"/>
          <w:noProof/>
        </w:rPr>
      </w:r>
      <w:r w:rsidRPr="000F570C">
        <w:rPr>
          <w:rFonts w:ascii="Times New Roman" w:hAnsi="Times New Roman" w:cs="Times New Roman"/>
          <w:noProof/>
        </w:rPr>
        <w:pict>
          <v:rect id="AutoShape 19" o:spid="_x0000_s1026" alt="A clean and professional architectural diagram of Django 1.0's Model-View-Template (MVT) framework. Show a user interacting with a View, which is connected to a Model that communicates with a Database. The View also interacts with a Template for rendering HTML output. Use arrows to indicate the data flow and label each component clearly. Keep the design minimalistic and professional, suitable for an academic report.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<o:lock v:ext="edit" aspectratio="t"/>
            <w10:wrap type="none"/>
            <w10:anchorlock/>
          </v:rect>
        </w:pic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  <w:noProof/>
        </w:rPr>
        <w:drawing>
          <wp:inline distT="0" distB="0" distL="0" distR="0">
            <wp:extent cx="5943600" cy="5943600"/>
            <wp:effectExtent l="0" t="0" r="0" b="0"/>
            <wp:docPr id="1093092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9265" name="Picture 10930926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</w:p>
    <w:p w:rsidR="00573F81" w:rsidRPr="000F570C" w:rsidRDefault="00573F81" w:rsidP="00573F81">
      <w:pPr>
        <w:rPr>
          <w:rFonts w:ascii="Times New Roman" w:hAnsi="Times New Roman" w:cs="Times New Roman"/>
        </w:rPr>
      </w:pPr>
    </w:p>
    <w:p w:rsidR="00573F81" w:rsidRPr="000F570C" w:rsidRDefault="00573F81" w:rsidP="00573F81">
      <w:pPr>
        <w:rPr>
          <w:rFonts w:ascii="Times New Roman" w:hAnsi="Times New Roman" w:cs="Times New Roman"/>
        </w:rPr>
      </w:pP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 xml:space="preserve">Here’s the architectural diagram for </w:t>
      </w:r>
      <w:r w:rsidRPr="000F570C">
        <w:rPr>
          <w:rFonts w:ascii="Times New Roman" w:hAnsi="Times New Roman" w:cs="Times New Roman"/>
          <w:b/>
          <w:bCs/>
        </w:rPr>
        <w:t>Django 1.0's MVT framework</w:t>
      </w:r>
      <w:r w:rsidRPr="000F570C">
        <w:rPr>
          <w:rFonts w:ascii="Times New Roman" w:hAnsi="Times New Roman" w:cs="Times New Roman"/>
        </w:rPr>
        <w:t>. It represents how users interact with the Model, View, and Template components, along with their connection to the database.</w:t>
      </w:r>
    </w:p>
    <w:p w:rsidR="00573F81" w:rsidRPr="000F570C" w:rsidRDefault="00573F81" w:rsidP="00573F81">
      <w:pPr>
        <w:rPr>
          <w:rFonts w:ascii="Times New Roman" w:hAnsi="Times New Roman" w:cs="Times New Roman"/>
        </w:rPr>
      </w:pPr>
      <w:r w:rsidRPr="000F570C">
        <w:rPr>
          <w:rFonts w:ascii="Times New Roman" w:hAnsi="Times New Roman" w:cs="Times New Roman"/>
        </w:rPr>
        <w:t>I’ll proceed with additional diagrams for other versions and finalize the details for the report. Let me know if you’d like any modifications!</w:t>
      </w:r>
    </w:p>
    <w:p w:rsidR="00573F81" w:rsidRDefault="00573F81"/>
    <w:sectPr w:rsidR="00573F81" w:rsidSect="000F570C"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705E" w:rsidRDefault="003E705E" w:rsidP="000F570C">
      <w:pPr>
        <w:spacing w:after="0" w:line="240" w:lineRule="auto"/>
      </w:pPr>
      <w:r>
        <w:separator/>
      </w:r>
    </w:p>
  </w:endnote>
  <w:endnote w:type="continuationSeparator" w:id="1">
    <w:p w:rsidR="003E705E" w:rsidRDefault="003E705E" w:rsidP="000F57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705E" w:rsidRDefault="003E705E" w:rsidP="000F570C">
      <w:pPr>
        <w:spacing w:after="0" w:line="240" w:lineRule="auto"/>
      </w:pPr>
      <w:r>
        <w:separator/>
      </w:r>
    </w:p>
  </w:footnote>
  <w:footnote w:type="continuationSeparator" w:id="1">
    <w:p w:rsidR="003E705E" w:rsidRDefault="003E705E" w:rsidP="000F57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8B559B"/>
    <w:multiLevelType w:val="multilevel"/>
    <w:tmpl w:val="A4B2E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C8F1A48"/>
    <w:multiLevelType w:val="multilevel"/>
    <w:tmpl w:val="F1364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FB41477"/>
    <w:multiLevelType w:val="multilevel"/>
    <w:tmpl w:val="A992B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95E555F"/>
    <w:multiLevelType w:val="multilevel"/>
    <w:tmpl w:val="BCDCE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C65501A"/>
    <w:multiLevelType w:val="multilevel"/>
    <w:tmpl w:val="5BB8F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0F4390E"/>
    <w:multiLevelType w:val="multilevel"/>
    <w:tmpl w:val="1040A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73F81"/>
    <w:rsid w:val="000F570C"/>
    <w:rsid w:val="003E705E"/>
    <w:rsid w:val="0046237D"/>
    <w:rsid w:val="00573F81"/>
    <w:rsid w:val="00E436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63D"/>
  </w:style>
  <w:style w:type="paragraph" w:styleId="Heading2">
    <w:name w:val="heading 2"/>
    <w:basedOn w:val="Normal"/>
    <w:next w:val="Normal"/>
    <w:link w:val="Heading2Char"/>
    <w:qFormat/>
    <w:rsid w:val="000F570C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kern w:val="0"/>
      <w:sz w:val="28"/>
      <w:szCs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57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570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rsid w:val="000F570C"/>
    <w:rPr>
      <w:rFonts w:ascii="Arial" w:eastAsia="Times New Roman" w:hAnsi="Arial" w:cs="Arial"/>
      <w:b/>
      <w:bCs/>
      <w:i/>
      <w:iCs/>
      <w:kern w:val="0"/>
      <w:sz w:val="28"/>
      <w:szCs w:val="28"/>
      <w:lang w:val="en-GB"/>
    </w:rPr>
  </w:style>
  <w:style w:type="paragraph" w:customStyle="1" w:styleId="xl24">
    <w:name w:val="xl24"/>
    <w:basedOn w:val="Normal"/>
    <w:rsid w:val="000F570C"/>
    <w:pPr>
      <w:spacing w:before="100" w:beforeAutospacing="1" w:after="100" w:afterAutospacing="1" w:line="240" w:lineRule="auto"/>
      <w:jc w:val="center"/>
    </w:pPr>
    <w:rPr>
      <w:rFonts w:ascii="Verdana" w:eastAsia="Arial Unicode MS" w:hAnsi="Verdana" w:cs="Arial Unicode MS"/>
      <w:b/>
      <w:bCs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0F57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F570C"/>
  </w:style>
  <w:style w:type="paragraph" w:styleId="Footer">
    <w:name w:val="footer"/>
    <w:basedOn w:val="Normal"/>
    <w:link w:val="FooterChar"/>
    <w:uiPriority w:val="99"/>
    <w:semiHidden/>
    <w:unhideWhenUsed/>
    <w:rsid w:val="000F57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F570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94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21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11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608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7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8437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2304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130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804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28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5330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497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710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073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04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134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46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456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261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0889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864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76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13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83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69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55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9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7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419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539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48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107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8272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08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07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771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136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592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6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21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733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240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029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741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1524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841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9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353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344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56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595</Words>
  <Characters>3398</Characters>
  <Application>Microsoft Office Word</Application>
  <DocSecurity>0</DocSecurity>
  <Lines>28</Lines>
  <Paragraphs>7</Paragraphs>
  <ScaleCrop>false</ScaleCrop>
  <Company/>
  <LinksUpToDate>false</LinksUpToDate>
  <CharactersWithSpaces>3986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home</cp:lastModifiedBy>
  <cp:revision>2</cp:revision>
  <dcterms:created xsi:type="dcterms:W3CDTF">2024-12-27T19:30:00Z</dcterms:created>
  <dcterms:modified xsi:type="dcterms:W3CDTF">2024-12-28T09:46:00Z</dcterms:modified>
</cp:coreProperties>
</file>