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1CD7" w14:textId="2857F7BD" w:rsidR="003C5F46" w:rsidRDefault="006879F7">
      <w:r>
        <w:rPr>
          <w:rFonts w:ascii="Segoe UI" w:hAnsi="Segoe UI" w:cs="Segoe UI"/>
          <w:sz w:val="21"/>
          <w:szCs w:val="21"/>
          <w:shd w:val="clear" w:color="auto" w:fill="FFFFFF"/>
        </w:rPr>
        <w:t> Top 10 Machine Learning Algorithms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Linear Regression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Logistic Regression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Decision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Random Forest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Clustering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SVM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XGBoost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Naïve Bayes Classifier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Nearest Neighbor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Neural Networks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Top 10 Python Libraries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Pandas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Scikit-Learn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Keras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LightGBM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Matplotlib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SciPy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Seaborn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TensorFlow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Top 10 Data Science Books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Introduction to Statistical Learning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Data science at the command line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Think stats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Python data science handbook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R for data science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Machine learning yearning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Ethics and data science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Deep learning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Rules for machine learning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Probabilistic Programming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Top 10 Data Science Websites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Coursera: Stanford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EdX: Harvard/MIT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4. Udacity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Kaggle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Analytics Vidhya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KDNuggets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Datacamp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Udemy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Dataquest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Top 10 Data Science Roles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Data Scientist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Decision Maker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Analyst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ETL Engineer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ML Engineer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Data Engineer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Analytics Manager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Developer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Researcher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BI Analyst</w:t>
      </w:r>
      <w:r>
        <w:rPr>
          <w:rFonts w:ascii="Segoe UI" w:hAnsi="Segoe UI" w:cs="Segoe UI"/>
          <w:sz w:val="21"/>
          <w:szCs w:val="21"/>
        </w:rPr>
        <w:br/>
      </w:r>
    </w:p>
    <w:sectPr w:rsidR="003C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F7"/>
    <w:rsid w:val="006879F7"/>
    <w:rsid w:val="008D2B1D"/>
    <w:rsid w:val="00D7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7FE2"/>
  <w15:chartTrackingRefBased/>
  <w15:docId w15:val="{A797A0B1-B2E1-4A10-BD12-C4617997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Club</dc:creator>
  <cp:keywords/>
  <dc:description/>
  <cp:lastModifiedBy>Fun Club</cp:lastModifiedBy>
  <cp:revision>2</cp:revision>
  <dcterms:created xsi:type="dcterms:W3CDTF">2021-06-15T08:03:00Z</dcterms:created>
  <dcterms:modified xsi:type="dcterms:W3CDTF">2021-06-15T08:04:00Z</dcterms:modified>
</cp:coreProperties>
</file>