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934D" w14:textId="77777777" w:rsidR="008B7434" w:rsidRPr="002477A6" w:rsidRDefault="008B7434" w:rsidP="00C11879">
      <w:pPr>
        <w:pStyle w:val="ListParagraph"/>
        <w:numPr>
          <w:ilvl w:val="0"/>
          <w:numId w:val="2"/>
        </w:numPr>
        <w:rPr>
          <w:color w:val="000000" w:themeColor="text1"/>
          <w:highlight w:val="red"/>
        </w:rPr>
      </w:pPr>
      <w:r w:rsidRPr="002477A6">
        <w:rPr>
          <w:color w:val="000000" w:themeColor="text1"/>
          <w:highlight w:val="red"/>
        </w:rPr>
        <w:t>Cancer</w:t>
      </w:r>
    </w:p>
    <w:p w14:paraId="46BAF778" w14:textId="77777777" w:rsidR="008B7434" w:rsidRPr="00A77045" w:rsidRDefault="008B7434" w:rsidP="00C11879">
      <w:pPr>
        <w:pStyle w:val="ListParagraph"/>
        <w:numPr>
          <w:ilvl w:val="0"/>
          <w:numId w:val="2"/>
        </w:numPr>
        <w:rPr>
          <w:highlight w:val="yellow"/>
        </w:rPr>
      </w:pPr>
      <w:r w:rsidRPr="00A77045">
        <w:rPr>
          <w:highlight w:val="yellow"/>
        </w:rPr>
        <w:t>Cardiovascular disease</w:t>
      </w:r>
    </w:p>
    <w:p w14:paraId="0DB4923C" w14:textId="77777777" w:rsidR="008B7434" w:rsidRPr="008E730C" w:rsidRDefault="008B7434" w:rsidP="00C11879">
      <w:pPr>
        <w:pStyle w:val="ListParagraph"/>
        <w:numPr>
          <w:ilvl w:val="0"/>
          <w:numId w:val="2"/>
        </w:numPr>
        <w:rPr>
          <w:highlight w:val="green"/>
        </w:rPr>
      </w:pPr>
      <w:r w:rsidRPr="008E730C">
        <w:rPr>
          <w:highlight w:val="green"/>
        </w:rPr>
        <w:t>Diabetes</w:t>
      </w:r>
    </w:p>
    <w:p w14:paraId="635AC0E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Alzheimer's disease</w:t>
      </w:r>
    </w:p>
    <w:p w14:paraId="2BA6D467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Parkinson's disease</w:t>
      </w:r>
    </w:p>
    <w:p w14:paraId="3A2F4AA3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Multiple sclerosis</w:t>
      </w:r>
    </w:p>
    <w:p w14:paraId="434F132D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Chronic obstructive pulmonary disease (COPD)</w:t>
      </w:r>
    </w:p>
    <w:p w14:paraId="4B9F7585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Rheumatoid arthritis</w:t>
      </w:r>
    </w:p>
    <w:p w14:paraId="3F6C56C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Depression and other mental health disorders</w:t>
      </w:r>
    </w:p>
    <w:p w14:paraId="3A4A7DA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disorders such as lupus or celiac disease</w:t>
      </w:r>
    </w:p>
    <w:p w14:paraId="56C3CD61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Infectious diseases such as COVID-19 or HIV</w:t>
      </w:r>
    </w:p>
    <w:p w14:paraId="30AAEE49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diseases with genetic causes</w:t>
      </w:r>
    </w:p>
    <w:p w14:paraId="28843D83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Skin diseases such as psoriasis or eczema</w:t>
      </w:r>
    </w:p>
    <w:p w14:paraId="7438A001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Eye diseases such as age-related macular degeneration or diabetic retinopathy</w:t>
      </w:r>
    </w:p>
    <w:p w14:paraId="3B5F4943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Kidney disease</w:t>
      </w:r>
    </w:p>
    <w:p w14:paraId="518A75C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Liver disease</w:t>
      </w:r>
    </w:p>
    <w:p w14:paraId="47D4C5A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Gastrointestinal disorders such as inflammatory bowel disease or irritable bowel syndrome</w:t>
      </w:r>
    </w:p>
    <w:p w14:paraId="48AF959F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Sleep disorders such as insomnia or sleep apnea</w:t>
      </w:r>
    </w:p>
    <w:p w14:paraId="130BDB91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Chronic pain conditions</w:t>
      </w:r>
    </w:p>
    <w:p w14:paraId="48F3053E" w14:textId="77777777" w:rsidR="00F81F24" w:rsidRDefault="008B7434" w:rsidP="00C11879">
      <w:pPr>
        <w:pStyle w:val="ListParagraph"/>
        <w:numPr>
          <w:ilvl w:val="0"/>
          <w:numId w:val="2"/>
        </w:numPr>
      </w:pPr>
      <w:r>
        <w:t>Traumatic brain injury and post-traumatic stress disorder (PTSD).</w:t>
      </w:r>
    </w:p>
    <w:p w14:paraId="2E1D04E0" w14:textId="77777777" w:rsidR="008B7434" w:rsidRPr="00304626" w:rsidRDefault="008B7434" w:rsidP="00C11879">
      <w:pPr>
        <w:pStyle w:val="ListParagraph"/>
        <w:numPr>
          <w:ilvl w:val="0"/>
          <w:numId w:val="2"/>
        </w:numPr>
        <w:rPr>
          <w:highlight w:val="green"/>
        </w:rPr>
      </w:pPr>
      <w:r w:rsidRPr="00304626">
        <w:rPr>
          <w:highlight w:val="green"/>
        </w:rPr>
        <w:t>Cancer</w:t>
      </w:r>
    </w:p>
    <w:p w14:paraId="2A50C7B0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Diabetes</w:t>
      </w:r>
    </w:p>
    <w:p w14:paraId="78097B42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Heart disease</w:t>
      </w:r>
    </w:p>
    <w:p w14:paraId="1ECA886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Neurological disorders, such as Alzheimer's disease or Parkinson's disease</w:t>
      </w:r>
    </w:p>
    <w:p w14:paraId="5ADF301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diseases, such as lupus or rheumatoid arthritis</w:t>
      </w:r>
    </w:p>
    <w:p w14:paraId="3F44619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Mental health disorders, such as depression or anxiety</w:t>
      </w:r>
    </w:p>
    <w:p w14:paraId="3D615831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Infectious diseases, such as COVID-19, HIV, or hepatitis</w:t>
      </w:r>
    </w:p>
    <w:p w14:paraId="5A812452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genetic diseases</w:t>
      </w:r>
    </w:p>
    <w:p w14:paraId="275B336F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Sleep disorders, such as insomnia or sleep apnea</w:t>
      </w:r>
    </w:p>
    <w:p w14:paraId="70D0F466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Respiratory diseases, such as asthma or chronic obstructive pulmonary disease (COPD)</w:t>
      </w:r>
    </w:p>
    <w:p w14:paraId="1B3CED69" w14:textId="77777777" w:rsidR="008B7434" w:rsidRPr="00304626" w:rsidRDefault="008B7434" w:rsidP="00C11879">
      <w:pPr>
        <w:pStyle w:val="ListParagraph"/>
        <w:numPr>
          <w:ilvl w:val="0"/>
          <w:numId w:val="2"/>
        </w:numPr>
        <w:rPr>
          <w:highlight w:val="green"/>
        </w:rPr>
      </w:pPr>
      <w:r w:rsidRPr="00304626">
        <w:rPr>
          <w:highlight w:val="green"/>
        </w:rPr>
        <w:t>Kidney disease</w:t>
      </w:r>
    </w:p>
    <w:p w14:paraId="0B6C8E78" w14:textId="77777777" w:rsidR="008B7434" w:rsidRPr="00304626" w:rsidRDefault="008B7434" w:rsidP="00C11879">
      <w:pPr>
        <w:pStyle w:val="ListParagraph"/>
        <w:numPr>
          <w:ilvl w:val="0"/>
          <w:numId w:val="2"/>
        </w:numPr>
        <w:rPr>
          <w:highlight w:val="green"/>
        </w:rPr>
      </w:pPr>
      <w:r w:rsidRPr="00304626">
        <w:rPr>
          <w:highlight w:val="green"/>
        </w:rPr>
        <w:t>Liver disease</w:t>
      </w:r>
    </w:p>
    <w:p w14:paraId="5EA2435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Gastrointestinal diseases, such as inflammatory bowel disease (IBD) or celiac disease</w:t>
      </w:r>
    </w:p>
    <w:p w14:paraId="11FE7830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Blood disorders, such as sickle cell anemia or hemophilia</w:t>
      </w:r>
    </w:p>
    <w:p w14:paraId="6A558E85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Musculoskeletal disorders, such as osteoarthritis or osteoporosis.</w:t>
      </w:r>
    </w:p>
    <w:p w14:paraId="6F497049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Cardiovascular diseases, such as coronary artery disease or hypertension</w:t>
      </w:r>
    </w:p>
    <w:p w14:paraId="6F6596E7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Traumatic brain injury</w:t>
      </w:r>
    </w:p>
    <w:p w14:paraId="275B1BD3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Chronic pain conditions, such as fibromyalgia or migraines</w:t>
      </w:r>
    </w:p>
    <w:p w14:paraId="6D472386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infectious diseases, such as Ebola or Zika</w:t>
      </w:r>
    </w:p>
    <w:p w14:paraId="5D2ABC85" w14:textId="77777777" w:rsidR="008B7434" w:rsidRPr="007D474B" w:rsidRDefault="008B7434" w:rsidP="00C11879">
      <w:pPr>
        <w:pStyle w:val="ListParagraph"/>
        <w:numPr>
          <w:ilvl w:val="0"/>
          <w:numId w:val="2"/>
        </w:numPr>
        <w:rPr>
          <w:highlight w:val="green"/>
        </w:rPr>
      </w:pPr>
      <w:r w:rsidRPr="007D474B">
        <w:rPr>
          <w:highlight w:val="green"/>
        </w:rPr>
        <w:t>Hearing and vision loss</w:t>
      </w:r>
    </w:p>
    <w:p w14:paraId="4B8F296F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Skin disorders, such as psoriasis or eczema</w:t>
      </w:r>
    </w:p>
    <w:p w14:paraId="4E356F79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Endocrine disorders, such as thyroid disease or adrenal disorders</w:t>
      </w:r>
    </w:p>
    <w:p w14:paraId="7302613A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Reproductive health conditions, such as infertility or polycystic ovary syndrome (PCOS)</w:t>
      </w:r>
    </w:p>
    <w:p w14:paraId="3D58D9F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Immunodeficiency disorders, such as HIV or primary immunodeficiency diseases</w:t>
      </w:r>
    </w:p>
    <w:p w14:paraId="14AEC827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lastRenderedPageBreak/>
        <w:t>Neurodevelopmental disorders, such as autism or ADHD</w:t>
      </w:r>
    </w:p>
    <w:p w14:paraId="1041377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Eating disorders, such as anorexia nervosa or bulimia</w:t>
      </w:r>
    </w:p>
    <w:p w14:paraId="30F9AC05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Substance use disorders, such as opioid addiction or alcoholism</w:t>
      </w:r>
    </w:p>
    <w:p w14:paraId="754902D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 xml:space="preserve">Autoinflammatory diseases, such as </w:t>
      </w:r>
      <w:proofErr w:type="spellStart"/>
      <w:r>
        <w:t>Behçet's</w:t>
      </w:r>
      <w:proofErr w:type="spellEnd"/>
      <w:r>
        <w:t xml:space="preserve"> disease or periodic fever syndromes</w:t>
      </w:r>
    </w:p>
    <w:p w14:paraId="0CFF202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Oral health conditions, such as periodontitis or oral cancer</w:t>
      </w:r>
    </w:p>
    <w:p w14:paraId="3281C34D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Infectious eye diseases, such as conjunctivitis or keratitis.</w:t>
      </w:r>
    </w:p>
    <w:p w14:paraId="372E24DC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Osteoporosis</w:t>
      </w:r>
    </w:p>
    <w:p w14:paraId="0048D522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Traumatic injuries, such as spinal cord injury or traumatic brain injury</w:t>
      </w:r>
    </w:p>
    <w:p w14:paraId="0525183A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Chronic kidney disease</w:t>
      </w:r>
    </w:p>
    <w:p w14:paraId="7B1F1640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Liver cirrhosis</w:t>
      </w:r>
    </w:p>
    <w:p w14:paraId="72A591C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genetic disorders, such as Huntington's disease or cystic fibrosis</w:t>
      </w:r>
    </w:p>
    <w:p w14:paraId="54D5F14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Blood cancers, such as leukemia or lymphoma</w:t>
      </w:r>
    </w:p>
    <w:p w14:paraId="2E96325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skin disorders, such as pemphigus or dermatomyositis</w:t>
      </w:r>
    </w:p>
    <w:p w14:paraId="531635F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Infectious skin diseases, such as cellulitis or impetigo</w:t>
      </w:r>
    </w:p>
    <w:p w14:paraId="1621BA20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Gastrointestinal cancers, such as colon cancer or pancreatic cancer</w:t>
      </w:r>
    </w:p>
    <w:p w14:paraId="26EE0C3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Neurological cancers, such as glioblastoma or meningioma</w:t>
      </w:r>
    </w:p>
    <w:p w14:paraId="15580C87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Hematological disorders, such as thrombocytopenia or anemia</w:t>
      </w:r>
    </w:p>
    <w:p w14:paraId="6DE5496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Chronic obstructive pulmonary disease (COPD) exacerbations</w:t>
      </w:r>
    </w:p>
    <w:p w14:paraId="103D83EE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liver diseases, such as primary biliary cholangitis or autoimmune hepatitis</w:t>
      </w:r>
    </w:p>
    <w:p w14:paraId="22FB0C04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Age-related macular degeneration</w:t>
      </w:r>
    </w:p>
    <w:p w14:paraId="1408C50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neurological diseases, such as Niemann-Pick disease or Friedreich's ataxia.</w:t>
      </w:r>
    </w:p>
    <w:p w14:paraId="2F7B73A3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Chronic obstructive pulmonary disease (COPD)</w:t>
      </w:r>
    </w:p>
    <w:p w14:paraId="2E1002BE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Inflammatory bowel disease (IBD), such as Crohn's disease or ulcerative colitis</w:t>
      </w:r>
    </w:p>
    <w:p w14:paraId="3745F449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kidney diseases, such as lupus nephritis or IgA nephropathy</w:t>
      </w:r>
    </w:p>
    <w:p w14:paraId="11B97661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Idiopathic pulmonary fibrosis</w:t>
      </w:r>
    </w:p>
    <w:p w14:paraId="12FF2342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neurological disorders, such as Guillain-Barré syndrome or Charcot-Marie-Tooth disease</w:t>
      </w:r>
    </w:p>
    <w:p w14:paraId="60F8616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Infectious lung diseases, such as tuberculosis or pneumonia</w:t>
      </w:r>
    </w:p>
    <w:p w14:paraId="33BDC91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Head and neck cancers, such as throat cancer or tongue cancer</w:t>
      </w:r>
    </w:p>
    <w:p w14:paraId="12D8704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Reproductive cancers, such as ovarian cancer or cervical cancer</w:t>
      </w:r>
    </w:p>
    <w:p w14:paraId="1458A72B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Bone and joint diseases, such as osteoarthritis or rheumatoid arthritis</w:t>
      </w:r>
    </w:p>
    <w:p w14:paraId="2811DFC2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Skin cancers, such as melanoma or basal cell carcinoma</w:t>
      </w:r>
    </w:p>
    <w:p w14:paraId="50C1E5B9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lung diseases, such as sarcoidosis or autoimmune pulmonary alveolar proteinosis</w:t>
      </w:r>
    </w:p>
    <w:p w14:paraId="3996D8A7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Blood vessel diseases, such as vasculitis or Raynaud's disease</w:t>
      </w:r>
    </w:p>
    <w:p w14:paraId="6B024E77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endocrine diseases, such as acromegaly or Cushing's syndrome</w:t>
      </w:r>
    </w:p>
    <w:p w14:paraId="5289163A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Rare digestive disorders, such as hereditary fructose intolerance or Hirschsprung's disease</w:t>
      </w:r>
    </w:p>
    <w:p w14:paraId="70269798" w14:textId="77777777" w:rsidR="008B7434" w:rsidRDefault="008B7434" w:rsidP="00C11879">
      <w:pPr>
        <w:pStyle w:val="ListParagraph"/>
        <w:numPr>
          <w:ilvl w:val="0"/>
          <w:numId w:val="2"/>
        </w:numPr>
      </w:pPr>
      <w:r>
        <w:t>Autoimmune eye diseases, such as uveitis or scleritis.</w:t>
      </w:r>
    </w:p>
    <w:sectPr w:rsidR="008B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64B0"/>
    <w:multiLevelType w:val="hybridMultilevel"/>
    <w:tmpl w:val="FED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768A"/>
    <w:multiLevelType w:val="hybridMultilevel"/>
    <w:tmpl w:val="AADC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10468">
    <w:abstractNumId w:val="1"/>
  </w:num>
  <w:num w:numId="2" w16cid:durableId="165251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34"/>
    <w:rsid w:val="002477A6"/>
    <w:rsid w:val="002E6ED0"/>
    <w:rsid w:val="00304626"/>
    <w:rsid w:val="007D474B"/>
    <w:rsid w:val="008B7434"/>
    <w:rsid w:val="008E730C"/>
    <w:rsid w:val="00A77045"/>
    <w:rsid w:val="00AD1C95"/>
    <w:rsid w:val="00C11879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2388"/>
  <w15:chartTrackingRefBased/>
  <w15:docId w15:val="{33C5E321-60DC-4C15-AB8F-5C67F2C0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13376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Syeed MD Talha</dc:creator>
  <cp:keywords/>
  <dc:description/>
  <cp:lastModifiedBy>Syeed MD Talha</cp:lastModifiedBy>
  <cp:revision>2</cp:revision>
  <dcterms:created xsi:type="dcterms:W3CDTF">2023-03-25T08:49:00Z</dcterms:created>
  <dcterms:modified xsi:type="dcterms:W3CDTF">2023-04-05T18:36:00Z</dcterms:modified>
</cp:coreProperties>
</file>