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B65003"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5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932FB5" w:rsidRDefault="00316023" w:rsidP="00CF193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65003" w:rsidRPr="00932FB5" w:rsidRDefault="00B65003" w:rsidP="00CF1937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 xml:space="preserve">Цель работы – научиться создавать и использовать функции в </w:t>
      </w:r>
      <w:proofErr w:type="spellStart"/>
      <w:r w:rsidRPr="00932FB5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932FB5">
        <w:rPr>
          <w:rFonts w:asciiTheme="majorBidi" w:hAnsiTheme="majorBidi" w:cstheme="majorBidi"/>
          <w:sz w:val="28"/>
          <w:szCs w:val="28"/>
        </w:rPr>
        <w:t>, а также работать с массивами и операциями над ними.</w:t>
      </w:r>
    </w:p>
    <w:p w:rsidR="004A2F65" w:rsidRPr="00932FB5" w:rsidRDefault="004A2F65" w:rsidP="00CF193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932FB5" w:rsidRDefault="00316023" w:rsidP="00CF193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932FB5" w:rsidRDefault="003C7E1A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3C7E1A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D09FD49" wp14:editId="2DCBD1D5">
            <wp:extent cx="2372056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Эта программа нужна для вычисления среднего значения элементов массива.</w:t>
      </w:r>
    </w:p>
    <w:p w:rsidR="003C7E1A" w:rsidRPr="00932FB5" w:rsidRDefault="003C7E1A" w:rsidP="00CF193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</w:t>
      </w:r>
      <w:r w:rsidRPr="00932FB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</w:t>
      </w:r>
    </w:p>
    <w:p w:rsidR="003C7E1A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DE8ECA0" wp14:editId="262CBAF4">
            <wp:extent cx="1733792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Программа функции с аргументами по умолчанию</w:t>
      </w:r>
    </w:p>
    <w:p w:rsidR="003C7E1A" w:rsidRPr="00932FB5" w:rsidRDefault="003C7E1A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3C7E1A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AA26F59" wp14:editId="03AD920D">
            <wp:extent cx="3038899" cy="174331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Программа для вычисления среднего значения элементов массива</w:t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C7E1A" w:rsidRPr="00932FB5" w:rsidRDefault="003C7E1A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93688F1" wp14:editId="33BA742D">
            <wp:extent cx="4134427" cy="47250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79829E07" wp14:editId="2892ACF6">
            <wp:extent cx="2591162" cy="326753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Эта программа умножает и складывает матрицы</w:t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3C7E1A" w:rsidRPr="00932FB5" w:rsidRDefault="003C7E1A" w:rsidP="00CF193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810975" w:rsidRPr="00932FB5" w:rsidRDefault="00810975" w:rsidP="00CF193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32FB5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3C7E1A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C3A865" wp14:editId="3C4126B3">
            <wp:extent cx="3753374" cy="19910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3" w:rsidRPr="00932FB5" w:rsidRDefault="00B65003" w:rsidP="00CF1937">
      <w:pPr>
        <w:jc w:val="both"/>
        <w:rPr>
          <w:rFonts w:asciiTheme="majorBidi" w:hAnsiTheme="majorBidi" w:cstheme="majorBidi"/>
          <w:sz w:val="28"/>
          <w:szCs w:val="28"/>
        </w:rPr>
      </w:pPr>
      <w:r w:rsidRPr="00932FB5">
        <w:rPr>
          <w:rFonts w:asciiTheme="majorBidi" w:hAnsiTheme="majorBidi" w:cstheme="majorBidi"/>
          <w:sz w:val="28"/>
          <w:szCs w:val="28"/>
        </w:rPr>
        <w:t>Программа для вычисления суммы цифр числа рекурсивно</w:t>
      </w:r>
    </w:p>
    <w:p w:rsidR="006D79F2" w:rsidRPr="00932FB5" w:rsidRDefault="006D79F2" w:rsidP="00CF1937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932FB5" w:rsidRDefault="00316023" w:rsidP="00CF193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B65003" w:rsidRPr="00B65003" w:rsidRDefault="00B65003" w:rsidP="00CF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Проанализировав предоставленные программы, можно сделать следующие выводы:</w:t>
      </w:r>
    </w:p>
    <w:p w:rsidR="00B65003" w:rsidRPr="00B65003" w:rsidRDefault="00B65003" w:rsidP="00CF19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Использование базовых структур данных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Программы демонстрируют работу с такими структурами данных, как списки и многомерные массивы (матрицы), что позволяет эффективно решать задачи обработки данных.</w:t>
      </w:r>
    </w:p>
    <w:p w:rsidR="00B65003" w:rsidRPr="00B65003" w:rsidRDefault="00B65003" w:rsidP="00CF19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>Применение различных типов функций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Используются функции с фиксированным числом параметров, переменным количеством аргументов, а также аргументы по умолчанию, что делает код более гибким и удобным для повторного использования.</w:t>
      </w:r>
    </w:p>
    <w:p w:rsidR="00B65003" w:rsidRPr="00B65003" w:rsidRDefault="00B65003" w:rsidP="00CF19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Рекурсия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Применение рекурсии для решения задач, таких как вычисление факториалов, чисел Фибоначчи и суммирования цифр, демонстрирует её эффективность в определённых случаях.</w:t>
      </w:r>
    </w:p>
    <w:p w:rsidR="00B65003" w:rsidRPr="00B65003" w:rsidRDefault="00B65003" w:rsidP="00CF19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Работа с массивами и матрицами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: Примеры операций над одномерными и двумерными массивами показывают базовые методы их создания, изменения и анализа данных.</w:t>
      </w:r>
    </w:p>
    <w:p w:rsidR="00B65003" w:rsidRPr="00B65003" w:rsidRDefault="00B65003" w:rsidP="00CF19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Стандартизация оформления</w:t>
      </w: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: Код соответствует базовым стандартам написания программ на языке </w:t>
      </w:r>
      <w:proofErr w:type="spellStart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, включая использование отступов, комментариев и читабельности имен переменных и функций.</w:t>
      </w:r>
    </w:p>
    <w:p w:rsidR="00B65003" w:rsidRPr="00B65003" w:rsidRDefault="00B65003" w:rsidP="00CF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Эти программы охватывают широкий спектр тем, связанных с основами программирования на </w:t>
      </w:r>
      <w:proofErr w:type="spellStart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932FB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, и могут служить хорошей базой для дальнейшего изучения языка и разработки более сложных приложений.</w:t>
      </w:r>
    </w:p>
    <w:bookmarkEnd w:id="2"/>
    <w:p w:rsidR="002513D8" w:rsidRPr="00932FB5" w:rsidRDefault="002513D8" w:rsidP="00CF1937">
      <w:pPr>
        <w:pStyle w:val="HTML"/>
        <w:jc w:val="both"/>
        <w:textAlignment w:val="baseline"/>
        <w:rPr>
          <w:rFonts w:asciiTheme="majorBidi" w:hAnsiTheme="majorBidi" w:cstheme="majorBidi"/>
          <w:color w:val="FF0000"/>
          <w:sz w:val="28"/>
          <w:szCs w:val="28"/>
        </w:rPr>
      </w:pPr>
    </w:p>
    <w:sectPr w:rsidR="002513D8" w:rsidRPr="00932FB5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81" w:rsidRDefault="00812681">
      <w:pPr>
        <w:spacing w:after="0" w:line="240" w:lineRule="auto"/>
      </w:pPr>
      <w:r>
        <w:separator/>
      </w:r>
    </w:p>
  </w:endnote>
  <w:endnote w:type="continuationSeparator" w:id="0">
    <w:p w:rsidR="00812681" w:rsidRDefault="0081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937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937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81" w:rsidRDefault="00812681">
      <w:pPr>
        <w:spacing w:after="0" w:line="240" w:lineRule="auto"/>
      </w:pPr>
      <w:r>
        <w:separator/>
      </w:r>
    </w:p>
  </w:footnote>
  <w:footnote w:type="continuationSeparator" w:id="0">
    <w:p w:rsidR="00812681" w:rsidRDefault="0081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5E44E3"/>
    <w:rsid w:val="006D79F2"/>
    <w:rsid w:val="00747364"/>
    <w:rsid w:val="00810975"/>
    <w:rsid w:val="00812681"/>
    <w:rsid w:val="008443FE"/>
    <w:rsid w:val="008B484C"/>
    <w:rsid w:val="009325C2"/>
    <w:rsid w:val="00932FB5"/>
    <w:rsid w:val="00A4703F"/>
    <w:rsid w:val="00AB6C0B"/>
    <w:rsid w:val="00B27B55"/>
    <w:rsid w:val="00B65003"/>
    <w:rsid w:val="00C02BDA"/>
    <w:rsid w:val="00CE3CD8"/>
    <w:rsid w:val="00CF1937"/>
    <w:rsid w:val="00D57F40"/>
    <w:rsid w:val="00D944D8"/>
    <w:rsid w:val="00E277C0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14</cp:revision>
  <dcterms:created xsi:type="dcterms:W3CDTF">2024-11-19T06:32:00Z</dcterms:created>
  <dcterms:modified xsi:type="dcterms:W3CDTF">2024-11-23T03:08:00Z</dcterms:modified>
</cp:coreProperties>
</file>