
<file path=[Content_Types].xml><?xml version="1.0" encoding="utf-8"?>
<Types xmlns="http://schemas.openxmlformats.org/package/2006/content-types">
  <Default Extension="xml" ContentType="application/xml"/>
  <Default Extension="rels" ContentType="application/vnd.openxmlformats-package.relationships+xml"/>
  <Default Extension="sldx" ContentType="application/vnd.openxmlformats-officedocument.presentationml.slide"/>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05B468" w14:textId="77777777" w:rsidR="008762B3" w:rsidRDefault="00CB3E40" w:rsidP="00CB3E40">
      <w:pPr>
        <w:spacing w:line="360" w:lineRule="auto"/>
      </w:pPr>
      <w:r>
        <w:t>Slide 1</w:t>
      </w:r>
    </w:p>
    <w:p w14:paraId="33E6EF0C" w14:textId="77777777" w:rsidR="00CB3E40" w:rsidRDefault="00CB3E40" w:rsidP="00CB3E40">
      <w:pPr>
        <w:spacing w:line="360" w:lineRule="auto"/>
      </w:pPr>
    </w:p>
    <w:p w14:paraId="3D6D5D1A" w14:textId="77777777" w:rsidR="00CB3E40" w:rsidRDefault="00CB3E40" w:rsidP="00CB3E40">
      <w:pPr>
        <w:spacing w:line="360" w:lineRule="auto"/>
        <w:jc w:val="center"/>
      </w:pPr>
      <w:r>
        <w:object w:dxaOrig="7208" w:dyaOrig="5406" w14:anchorId="4A6003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203.0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Embed" ProgID="PowerPoint.Slide.12" ShapeID="_x0000_i1025" DrawAspect="Content" ObjectID="_1498250492" r:id="rId5"/>
        </w:object>
      </w:r>
    </w:p>
    <w:p w14:paraId="27997BB3" w14:textId="77777777" w:rsidR="00CB3E40" w:rsidRDefault="00CB3E40" w:rsidP="00CB3E40">
      <w:pPr>
        <w:spacing w:line="360" w:lineRule="auto"/>
        <w:jc w:val="center"/>
      </w:pPr>
    </w:p>
    <w:p w14:paraId="462B3FEB"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In earlier chapters, we talked about transmission impairments and the effect</w:t>
      </w:r>
    </w:p>
    <w:p w14:paraId="043FF590"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of data rate and signal-to-noise ratio on bit error rate. Regardless of the design</w:t>
      </w:r>
    </w:p>
    <w:p w14:paraId="24BC4AF7"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of the transmission system, there will be errors, resulting in the change of one</w:t>
      </w:r>
    </w:p>
    <w:p w14:paraId="66949B4D"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or more bits in a transmitted block of data.</w:t>
      </w:r>
    </w:p>
    <w:p w14:paraId="6E16D44D"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7CDB8D6C"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 xml:space="preserve"> This chapter examines error-detecting and error-correcting codes. ARQ protocols</w:t>
      </w:r>
    </w:p>
    <w:p w14:paraId="0DCD6764"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are discussed in Chapter 7. After a brief discussion of the distinction between</w:t>
      </w:r>
    </w:p>
    <w:p w14:paraId="1C04243F"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single-bit errors and burst errors, this chapter describes three approaches to error</w:t>
      </w:r>
    </w:p>
    <w:p w14:paraId="65EF5236"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detection: the use of parity bits, the Internet checksum technique, and the cyclic</w:t>
      </w:r>
    </w:p>
    <w:p w14:paraId="2931CCD7"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redundancy check (CRC). The CRC error-detecting code is used in a wide variety</w:t>
      </w:r>
    </w:p>
    <w:p w14:paraId="768C2B2B"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of applications. Because of its complexity, we present three different approaches to</w:t>
      </w:r>
    </w:p>
    <w:p w14:paraId="7A61135E"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describing the CRC algorithm.</w:t>
      </w:r>
    </w:p>
    <w:p w14:paraId="7930FC00"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674079C5"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For error correction, this chapter provides an overview of the general principles</w:t>
      </w:r>
    </w:p>
    <w:p w14:paraId="2F8C5874"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of error-correcting codes. Specific examples are provided in Chapter 16.</w:t>
      </w:r>
    </w:p>
    <w:p w14:paraId="362A2478" w14:textId="77777777" w:rsidR="00CB3E40" w:rsidRDefault="00CB3E40" w:rsidP="00CB3E40">
      <w:pPr>
        <w:autoSpaceDE w:val="0"/>
        <w:autoSpaceDN w:val="0"/>
        <w:adjustRightInd w:val="0"/>
        <w:spacing w:after="0" w:line="240" w:lineRule="auto"/>
        <w:rPr>
          <w:rFonts w:ascii="Arial" w:hAnsi="Arial" w:cs="Arial"/>
          <w:sz w:val="24"/>
          <w:szCs w:val="24"/>
        </w:rPr>
      </w:pPr>
    </w:p>
    <w:p w14:paraId="09C5F0A1" w14:textId="77777777" w:rsidR="00CB3E40" w:rsidRDefault="00CB3E40" w:rsidP="00CB3E40">
      <w:pPr>
        <w:spacing w:line="360" w:lineRule="auto"/>
      </w:pPr>
    </w:p>
    <w:p w14:paraId="09AD0C96" w14:textId="77777777" w:rsidR="00CB3E40" w:rsidRDefault="00CB3E40">
      <w:r>
        <w:br w:type="page"/>
      </w:r>
    </w:p>
    <w:p w14:paraId="4EC87D87" w14:textId="77777777" w:rsidR="00CB3E40" w:rsidRDefault="00CB3E40" w:rsidP="00CB3E40">
      <w:pPr>
        <w:spacing w:line="360" w:lineRule="auto"/>
      </w:pPr>
      <w:r>
        <w:lastRenderedPageBreak/>
        <w:t>Slide 2</w:t>
      </w:r>
    </w:p>
    <w:p w14:paraId="7C84963B" w14:textId="77777777" w:rsidR="00CB3E40" w:rsidRDefault="00CB3E40" w:rsidP="00CB3E40">
      <w:pPr>
        <w:spacing w:line="360" w:lineRule="auto"/>
      </w:pPr>
    </w:p>
    <w:p w14:paraId="05844EBF" w14:textId="77777777" w:rsidR="00CB3E40" w:rsidRDefault="00CB3E40" w:rsidP="00CB3E40">
      <w:pPr>
        <w:spacing w:line="360" w:lineRule="auto"/>
        <w:jc w:val="center"/>
      </w:pPr>
      <w:r>
        <w:object w:dxaOrig="7208" w:dyaOrig="5406" w14:anchorId="608385F2">
          <v:shape id="_x0000_i1026" type="#_x0000_t75" style="width:429.1pt;height:321.8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26" DrawAspect="Content" ObjectID="_1498250493" r:id="rId7"/>
        </w:object>
      </w:r>
    </w:p>
    <w:p w14:paraId="3FCDABDC" w14:textId="77777777" w:rsidR="00CB3E40" w:rsidRDefault="00CB3E40" w:rsidP="00CB3E40">
      <w:pPr>
        <w:spacing w:line="360" w:lineRule="auto"/>
        <w:jc w:val="center"/>
      </w:pPr>
    </w:p>
    <w:p w14:paraId="5046F2C9"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In digital transmission systems, an error occurs when a bit is altered between transmission</w:t>
      </w:r>
      <w:r w:rsidR="00537949">
        <w:rPr>
          <w:rFonts w:ascii="Times New Roman" w:eastAsia="MS PGothic" w:hAnsi="Times New Roman" w:cs="Times New Roman"/>
          <w:color w:val="000000"/>
          <w:kern w:val="24"/>
          <w:sz w:val="24"/>
          <w:szCs w:val="24"/>
        </w:rPr>
        <w:t xml:space="preserve"> and reception; that is, </w:t>
      </w:r>
      <w:r>
        <w:rPr>
          <w:rFonts w:ascii="Times New Roman" w:eastAsia="MS PGothic" w:hAnsi="Times New Roman" w:cs="Times New Roman"/>
          <w:color w:val="000000"/>
          <w:kern w:val="24"/>
          <w:sz w:val="24"/>
          <w:szCs w:val="24"/>
        </w:rPr>
        <w:t>a binary 1 is transmitted and a binary 0 is received,</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or a binary 0 is transmitted and a binary 1 is received. Two general types of errors</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can occur: single-bit errors and burst errors. A single-bit error is an isolated error</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condition that alters one bit but does not affect nearby bits. A burst error of length</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B  is a contiguous sequence of B  bits in which the first and last bits and any number</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of intermediate bits are received in error. More precisely, IEEE Std 100 and ITU-T</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Recommendation Q.9 both define an error burst as follows:</w:t>
      </w:r>
    </w:p>
    <w:p w14:paraId="4CDCD705"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4F31B807"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Error burst:  A group of bits in which two successive erroneous bits are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always separated by less than a given number x  of correct bits. The last</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erroneous bit in the burst and the first erroneous bit in the following burst</w:t>
      </w:r>
    </w:p>
    <w:p w14:paraId="416DBCE2"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are accordingly separated by x  correct bits or more.</w:t>
      </w:r>
    </w:p>
    <w:p w14:paraId="29F409DD" w14:textId="77777777" w:rsidR="00CB3E40" w:rsidRDefault="00CB3E40" w:rsidP="00CB3E40">
      <w:pPr>
        <w:autoSpaceDE w:val="0"/>
        <w:autoSpaceDN w:val="0"/>
        <w:adjustRightInd w:val="0"/>
        <w:spacing w:after="0" w:line="240" w:lineRule="auto"/>
        <w:rPr>
          <w:rFonts w:ascii="Arial" w:hAnsi="Arial" w:cs="Arial"/>
          <w:sz w:val="24"/>
          <w:szCs w:val="24"/>
        </w:rPr>
      </w:pPr>
    </w:p>
    <w:p w14:paraId="122B1C02" w14:textId="77777777" w:rsidR="00CB3E40" w:rsidRDefault="00CB3E40" w:rsidP="00CB3E40">
      <w:pPr>
        <w:spacing w:line="360" w:lineRule="auto"/>
      </w:pPr>
    </w:p>
    <w:p w14:paraId="1ADE3F76" w14:textId="77777777" w:rsidR="00CB3E40" w:rsidRDefault="00CB3E40" w:rsidP="00CB3E40">
      <w:pPr>
        <w:spacing w:line="360" w:lineRule="auto"/>
      </w:pPr>
    </w:p>
    <w:p w14:paraId="5B355753" w14:textId="77777777" w:rsidR="00CB3E40" w:rsidRDefault="00CB3E40" w:rsidP="00CB3E40">
      <w:pPr>
        <w:spacing w:line="360" w:lineRule="auto"/>
      </w:pPr>
    </w:p>
    <w:p w14:paraId="2863F39B" w14:textId="77777777" w:rsidR="00CB3E40" w:rsidRDefault="00CB3E40" w:rsidP="00CB3E40">
      <w:pPr>
        <w:spacing w:line="360" w:lineRule="auto"/>
      </w:pPr>
    </w:p>
    <w:p w14:paraId="1D853CBB" w14:textId="77777777" w:rsidR="00537949" w:rsidRDefault="00537949" w:rsidP="00CB3E40">
      <w:pPr>
        <w:spacing w:line="360" w:lineRule="auto"/>
      </w:pPr>
    </w:p>
    <w:p w14:paraId="1B7786FC" w14:textId="77777777" w:rsidR="00CB3E40" w:rsidRDefault="00CB3E40" w:rsidP="00CB3E40">
      <w:pPr>
        <w:spacing w:line="360" w:lineRule="auto"/>
      </w:pPr>
      <w:r>
        <w:lastRenderedPageBreak/>
        <w:t>Slide 3</w:t>
      </w:r>
    </w:p>
    <w:p w14:paraId="53823C1A" w14:textId="77777777" w:rsidR="00CB3E40" w:rsidRDefault="00CB3E40" w:rsidP="00CB3E40">
      <w:pPr>
        <w:spacing w:line="360" w:lineRule="auto"/>
      </w:pPr>
    </w:p>
    <w:p w14:paraId="46488105" w14:textId="77777777" w:rsidR="00CB3E40" w:rsidRDefault="00CB3E40" w:rsidP="00CB3E40">
      <w:pPr>
        <w:spacing w:line="360" w:lineRule="auto"/>
        <w:jc w:val="center"/>
      </w:pPr>
      <w:r>
        <w:object w:dxaOrig="7208" w:dyaOrig="5406" w14:anchorId="30B66F81">
          <v:shape id="_x0000_i1027" type="#_x0000_t75" style="width:468.7pt;height:352.1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27" DrawAspect="Content" ObjectID="_1498250494" r:id="rId9"/>
        </w:object>
      </w:r>
    </w:p>
    <w:p w14:paraId="668A72E8" w14:textId="77777777" w:rsidR="00CB3E40" w:rsidRDefault="00CB3E40" w:rsidP="00CB3E40">
      <w:pPr>
        <w:spacing w:line="360" w:lineRule="auto"/>
        <w:jc w:val="center"/>
      </w:pPr>
    </w:p>
    <w:p w14:paraId="6867232B"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Thus, in an error burst, there is a cluster of bits in which a number of errors</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occur, although not necessarily all of the bits in the cluster suffer an error. Figure 6.1</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provides an example of both types of errors.</w:t>
      </w:r>
    </w:p>
    <w:p w14:paraId="57BD103F"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0B2522BF"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A single-bit error can occur in the presence of white noise, when a slight random</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deterioration of the signal-to-noise ratio is sufficient to confuse the receiver’s</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decision of a single bit. Burst errors are more common and more difficult to deal</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with. Burst errors can be caused by impulse noise, which was described in Chapter 3.</w:t>
      </w:r>
    </w:p>
    <w:p w14:paraId="2AB2B568"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Another cause is fading in a mobile wireless environment; fading is described in</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Chapter 10.</w:t>
      </w:r>
    </w:p>
    <w:p w14:paraId="24E61D37"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2AFB96EE"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Note that the effects of burst errors are greater at higher data rates.</w:t>
      </w:r>
    </w:p>
    <w:p w14:paraId="10D9FB09" w14:textId="77777777" w:rsidR="00CB3E40" w:rsidRDefault="00CB3E40" w:rsidP="00CB3E40">
      <w:pPr>
        <w:autoSpaceDE w:val="0"/>
        <w:autoSpaceDN w:val="0"/>
        <w:adjustRightInd w:val="0"/>
        <w:spacing w:after="0" w:line="240" w:lineRule="auto"/>
        <w:rPr>
          <w:rFonts w:ascii="Arial" w:hAnsi="Arial" w:cs="Arial"/>
          <w:sz w:val="24"/>
          <w:szCs w:val="24"/>
        </w:rPr>
      </w:pPr>
    </w:p>
    <w:p w14:paraId="15804231" w14:textId="77777777" w:rsidR="00CB3E40" w:rsidRDefault="00CB3E40" w:rsidP="00CB3E40">
      <w:pPr>
        <w:spacing w:line="360" w:lineRule="auto"/>
      </w:pPr>
    </w:p>
    <w:p w14:paraId="747814EF" w14:textId="77777777" w:rsidR="00CB3E40" w:rsidRDefault="00CB3E40">
      <w:r>
        <w:br w:type="page"/>
      </w:r>
    </w:p>
    <w:p w14:paraId="3DC80B70" w14:textId="77777777" w:rsidR="00CB3E40" w:rsidRDefault="00CB3E40" w:rsidP="00CB3E40">
      <w:pPr>
        <w:spacing w:line="360" w:lineRule="auto"/>
      </w:pPr>
      <w:r>
        <w:lastRenderedPageBreak/>
        <w:t>Slide 4</w:t>
      </w:r>
    </w:p>
    <w:p w14:paraId="3E6B8FD8" w14:textId="77777777" w:rsidR="00CB3E40" w:rsidRDefault="00CB3E40" w:rsidP="00CB3E40">
      <w:pPr>
        <w:spacing w:line="360" w:lineRule="auto"/>
      </w:pPr>
    </w:p>
    <w:p w14:paraId="3F7A283C" w14:textId="77777777" w:rsidR="00CB3E40" w:rsidRDefault="00CB3E40" w:rsidP="00CB3E40">
      <w:pPr>
        <w:spacing w:line="360" w:lineRule="auto"/>
        <w:jc w:val="center"/>
      </w:pPr>
      <w:r>
        <w:object w:dxaOrig="7208" w:dyaOrig="5406" w14:anchorId="61E0727D">
          <v:shape id="_x0000_i1028" type="#_x0000_t75" style="width:536.4pt;height:40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28" DrawAspect="Content" ObjectID="_1498250495" r:id="rId11"/>
        </w:object>
      </w:r>
    </w:p>
    <w:p w14:paraId="4C666CAC" w14:textId="77777777" w:rsidR="00CB3E40" w:rsidRDefault="00CB3E40" w:rsidP="00CB3E40">
      <w:pPr>
        <w:spacing w:line="360" w:lineRule="auto"/>
        <w:jc w:val="center"/>
      </w:pPr>
    </w:p>
    <w:p w14:paraId="1063EB63"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Regardless of the design of the transmission system, there will be errors, resulting in the change of one or more bits in a transmitted frame. In what follows, we assume that data are transmitted as one or more contiguous sequences of bits, called frames. We define these probabilities with respect to errors in transmitted frames:</w:t>
      </w:r>
    </w:p>
    <w:p w14:paraId="6449F3D4"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P</w:t>
      </w:r>
      <w:r>
        <w:rPr>
          <w:rFonts w:ascii="Times New Roman" w:eastAsia="MS PGothic" w:hAnsi="Times New Roman" w:cs="Times New Roman"/>
          <w:color w:val="000000"/>
          <w:kern w:val="24"/>
          <w:sz w:val="24"/>
          <w:szCs w:val="24"/>
          <w:vertAlign w:val="subscript"/>
        </w:rPr>
        <w:t>b</w:t>
      </w:r>
      <w:r>
        <w:rPr>
          <w:rFonts w:ascii="Times New Roman" w:eastAsia="MS PGothic" w:hAnsi="Times New Roman" w:cs="Times New Roman"/>
          <w:color w:val="000000"/>
          <w:kern w:val="24"/>
          <w:sz w:val="24"/>
          <w:szCs w:val="24"/>
        </w:rPr>
        <w:t xml:space="preserve"> : Probability that a bit is received in error; also known as the bit error rate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(BER)</w:t>
      </w:r>
    </w:p>
    <w:p w14:paraId="041BF512"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P</w:t>
      </w:r>
      <w:r>
        <w:rPr>
          <w:rFonts w:ascii="Times New Roman" w:eastAsia="MS PGothic" w:hAnsi="Times New Roman" w:cs="Times New Roman"/>
          <w:color w:val="000000"/>
          <w:kern w:val="24"/>
          <w:sz w:val="24"/>
          <w:szCs w:val="24"/>
          <w:vertAlign w:val="subscript"/>
        </w:rPr>
        <w:t>1</w:t>
      </w:r>
      <w:r>
        <w:rPr>
          <w:rFonts w:ascii="Times New Roman" w:eastAsia="MS PGothic" w:hAnsi="Times New Roman" w:cs="Times New Roman"/>
          <w:color w:val="000000"/>
          <w:kern w:val="24"/>
          <w:sz w:val="24"/>
          <w:szCs w:val="24"/>
        </w:rPr>
        <w:t xml:space="preserve"> : Probability that a frame arrives with no bit errors</w:t>
      </w:r>
    </w:p>
    <w:p w14:paraId="3F9559FA"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P</w:t>
      </w:r>
      <w:r>
        <w:rPr>
          <w:rFonts w:ascii="Times New Roman" w:eastAsia="MS PGothic" w:hAnsi="Times New Roman" w:cs="Times New Roman"/>
          <w:color w:val="000000"/>
          <w:kern w:val="24"/>
          <w:sz w:val="24"/>
          <w:szCs w:val="24"/>
          <w:vertAlign w:val="subscript"/>
        </w:rPr>
        <w:t>2</w:t>
      </w:r>
      <w:r>
        <w:rPr>
          <w:rFonts w:ascii="Times New Roman" w:eastAsia="MS PGothic" w:hAnsi="Times New Roman" w:cs="Times New Roman"/>
          <w:color w:val="000000"/>
          <w:kern w:val="24"/>
          <w:sz w:val="24"/>
          <w:szCs w:val="24"/>
        </w:rPr>
        <w:t xml:space="preserve"> : Probability that, with an error-detecting algorithm in use, a frame arrives with</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one or more undetected errors</w:t>
      </w:r>
    </w:p>
    <w:p w14:paraId="5FA9ACA0" w14:textId="77777777" w:rsidR="00537949"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P</w:t>
      </w:r>
      <w:r>
        <w:rPr>
          <w:rFonts w:ascii="Times New Roman" w:eastAsia="MS PGothic" w:hAnsi="Times New Roman" w:cs="Times New Roman"/>
          <w:color w:val="000000"/>
          <w:kern w:val="24"/>
          <w:sz w:val="24"/>
          <w:szCs w:val="24"/>
          <w:vertAlign w:val="subscript"/>
        </w:rPr>
        <w:t>3</w:t>
      </w:r>
      <w:r>
        <w:rPr>
          <w:rFonts w:ascii="Times New Roman" w:eastAsia="MS PGothic" w:hAnsi="Times New Roman" w:cs="Times New Roman"/>
          <w:color w:val="000000"/>
          <w:kern w:val="24"/>
          <w:sz w:val="24"/>
          <w:szCs w:val="24"/>
        </w:rPr>
        <w:t xml:space="preserve"> : Probability that, with an error-detecting algorithm in use, a frame arrives</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with one or more detected bit errors but no undetected bit errors</w:t>
      </w:r>
      <w:r w:rsidR="00537949">
        <w:rPr>
          <w:rFonts w:ascii="Times New Roman" w:eastAsia="MS PGothic" w:hAnsi="Times New Roman" w:cs="Times New Roman"/>
          <w:color w:val="000000"/>
          <w:kern w:val="24"/>
          <w:sz w:val="24"/>
          <w:szCs w:val="24"/>
        </w:rPr>
        <w:t xml:space="preserve"> </w:t>
      </w:r>
    </w:p>
    <w:p w14:paraId="0B506A0B" w14:textId="77777777" w:rsidR="00CB3E40" w:rsidRPr="00537949"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The probability that a frame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arrives with no bit errors decreases when the probability of a single bit error</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increases, as you would expect. Also, the probability that a frame arrives with no bit</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errors decreases with increasing frame length; the longer the frame, the more bits it</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has and the higher the probability that one of these is in error.</w:t>
      </w:r>
      <w:r>
        <w:rPr>
          <w:rFonts w:ascii="Times" w:eastAsia="MS PGothic" w:hAnsi="Times New Roman" w:cs="Times"/>
          <w:color w:val="000000"/>
          <w:kern w:val="24"/>
          <w:sz w:val="24"/>
          <w:szCs w:val="24"/>
        </w:rPr>
        <w:tab/>
      </w:r>
    </w:p>
    <w:p w14:paraId="2700DB66" w14:textId="77777777" w:rsidR="00537949" w:rsidRDefault="00537949" w:rsidP="00CB3E40">
      <w:pPr>
        <w:spacing w:line="360" w:lineRule="auto"/>
      </w:pPr>
    </w:p>
    <w:p w14:paraId="66EDA2C2" w14:textId="77777777" w:rsidR="00CB3E40" w:rsidRDefault="00CB3E40" w:rsidP="00CB3E40">
      <w:pPr>
        <w:spacing w:line="360" w:lineRule="auto"/>
      </w:pPr>
      <w:r>
        <w:lastRenderedPageBreak/>
        <w:t>Slide 5</w:t>
      </w:r>
    </w:p>
    <w:p w14:paraId="4589C9FD" w14:textId="77777777" w:rsidR="00CB3E40" w:rsidRDefault="00CB3E40" w:rsidP="00CB3E40">
      <w:pPr>
        <w:spacing w:line="360" w:lineRule="auto"/>
      </w:pPr>
    </w:p>
    <w:p w14:paraId="5216BCC3" w14:textId="77777777" w:rsidR="00CB3E40" w:rsidRDefault="00CB3E40" w:rsidP="00CB3E40">
      <w:pPr>
        <w:spacing w:line="360" w:lineRule="auto"/>
        <w:jc w:val="center"/>
      </w:pPr>
      <w:r>
        <w:object w:dxaOrig="7208" w:dyaOrig="5406" w14:anchorId="7A952250">
          <v:shape id="_x0000_i1029" type="#_x0000_t75" style="width:532.8pt;height:399.6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29" DrawAspect="Content" ObjectID="_1498250496" r:id="rId13"/>
        </w:object>
      </w:r>
    </w:p>
    <w:p w14:paraId="4D54541D" w14:textId="77777777" w:rsidR="00CB3E40" w:rsidRDefault="00CB3E40" w:rsidP="00CB3E40">
      <w:pPr>
        <w:spacing w:line="360" w:lineRule="auto"/>
        <w:jc w:val="center"/>
      </w:pPr>
    </w:p>
    <w:p w14:paraId="372BBD1E"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This is the kind of result that motivates the use of error-detecting techniques</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to achieve a desired frame error rate on a connection with a given BER. All of these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techniques operate on the following principle (Figure 6.2). For a given frame of bits,</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additional bits that constitute an error-detecting code  are added by the transmitter.</w:t>
      </w:r>
    </w:p>
    <w:p w14:paraId="240306E9"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This code is calculated as a function of the other transmitted bits. Typically, for a</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 xml:space="preserve">data block of </w:t>
      </w:r>
      <w:r>
        <w:rPr>
          <w:rFonts w:ascii="Times New Roman" w:eastAsia="MS PGothic" w:hAnsi="Times New Roman" w:cs="Times New Roman"/>
          <w:i/>
          <w:iCs/>
          <w:color w:val="000000"/>
          <w:kern w:val="24"/>
          <w:sz w:val="24"/>
          <w:szCs w:val="24"/>
        </w:rPr>
        <w:t>k</w:t>
      </w:r>
      <w:r>
        <w:rPr>
          <w:rFonts w:ascii="Times New Roman" w:eastAsia="MS PGothic" w:hAnsi="Times New Roman" w:cs="Times New Roman"/>
          <w:color w:val="000000"/>
          <w:kern w:val="24"/>
          <w:sz w:val="24"/>
          <w:szCs w:val="24"/>
        </w:rPr>
        <w:t xml:space="preserve">  bits, the error-detecting algorithm yields an error-detecting code of</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i/>
          <w:iCs/>
          <w:color w:val="000000"/>
          <w:kern w:val="24"/>
          <w:sz w:val="24"/>
          <w:szCs w:val="24"/>
        </w:rPr>
        <w:t xml:space="preserve">n - k  </w:t>
      </w:r>
      <w:r>
        <w:rPr>
          <w:rFonts w:ascii="Times New Roman" w:eastAsia="MS PGothic" w:hAnsi="Times New Roman" w:cs="Times New Roman"/>
          <w:color w:val="000000"/>
          <w:kern w:val="24"/>
          <w:sz w:val="24"/>
          <w:szCs w:val="24"/>
        </w:rPr>
        <w:t xml:space="preserve">bits, where </w:t>
      </w:r>
      <w:r>
        <w:rPr>
          <w:rFonts w:ascii="Times New Roman" w:eastAsia="MS PGothic" w:hAnsi="Times New Roman" w:cs="Times New Roman"/>
          <w:i/>
          <w:iCs/>
          <w:color w:val="000000"/>
          <w:kern w:val="24"/>
          <w:sz w:val="24"/>
          <w:szCs w:val="24"/>
        </w:rPr>
        <w:t>(n - k ) &lt; k</w:t>
      </w:r>
      <w:r>
        <w:rPr>
          <w:rFonts w:ascii="Times New Roman" w:eastAsia="MS PGothic" w:hAnsi="Times New Roman" w:cs="Times New Roman"/>
          <w:color w:val="000000"/>
          <w:kern w:val="24"/>
          <w:sz w:val="24"/>
          <w:szCs w:val="24"/>
        </w:rPr>
        <w:t>.  The error-detecting code, also referred to as the check</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 xml:space="preserve">bits, is appended to the data block to produce a frame of </w:t>
      </w:r>
      <w:r>
        <w:rPr>
          <w:rFonts w:ascii="Times New Roman" w:eastAsia="MS PGothic" w:hAnsi="Times New Roman" w:cs="Times New Roman"/>
          <w:i/>
          <w:iCs/>
          <w:color w:val="000000"/>
          <w:kern w:val="24"/>
          <w:sz w:val="24"/>
          <w:szCs w:val="24"/>
        </w:rPr>
        <w:t>n</w:t>
      </w:r>
      <w:r>
        <w:rPr>
          <w:rFonts w:ascii="Times New Roman" w:eastAsia="MS PGothic" w:hAnsi="Times New Roman" w:cs="Times New Roman"/>
          <w:color w:val="000000"/>
          <w:kern w:val="24"/>
          <w:sz w:val="24"/>
          <w:szCs w:val="24"/>
        </w:rPr>
        <w:t xml:space="preserve">  bits, which is then transmitted.</w:t>
      </w:r>
    </w:p>
    <w:p w14:paraId="232CD869" w14:textId="77777777" w:rsidR="00CB3E40" w:rsidRPr="00537949" w:rsidRDefault="00CB3E40" w:rsidP="00CB3E40">
      <w:pPr>
        <w:autoSpaceDE w:val="0"/>
        <w:autoSpaceDN w:val="0"/>
        <w:adjustRightInd w:val="0"/>
        <w:spacing w:after="0" w:line="240" w:lineRule="auto"/>
        <w:rPr>
          <w:rFonts w:ascii="Times New Roman" w:eastAsia="MS PGothic" w:hAnsi="Times New Roman" w:cs="Times New Roman"/>
          <w:i/>
          <w:iCs/>
          <w:color w:val="000000"/>
          <w:kern w:val="24"/>
          <w:sz w:val="24"/>
          <w:szCs w:val="24"/>
        </w:rPr>
      </w:pPr>
      <w:r>
        <w:rPr>
          <w:rFonts w:ascii="Times New Roman" w:eastAsia="MS PGothic" w:hAnsi="Times New Roman" w:cs="Times New Roman"/>
          <w:color w:val="000000"/>
          <w:kern w:val="24"/>
          <w:sz w:val="24"/>
          <w:szCs w:val="24"/>
        </w:rPr>
        <w:t xml:space="preserve">The receiver separates the incoming frame into the </w:t>
      </w:r>
      <w:r>
        <w:rPr>
          <w:rFonts w:ascii="Times New Roman" w:eastAsia="MS PGothic" w:hAnsi="Times New Roman" w:cs="Times New Roman"/>
          <w:i/>
          <w:iCs/>
          <w:color w:val="000000"/>
          <w:kern w:val="24"/>
          <w:sz w:val="24"/>
          <w:szCs w:val="24"/>
        </w:rPr>
        <w:t xml:space="preserve">k </w:t>
      </w:r>
      <w:r>
        <w:rPr>
          <w:rFonts w:ascii="Times New Roman" w:eastAsia="MS PGothic" w:hAnsi="Times New Roman" w:cs="Times New Roman"/>
          <w:color w:val="000000"/>
          <w:kern w:val="24"/>
          <w:sz w:val="24"/>
          <w:szCs w:val="24"/>
        </w:rPr>
        <w:t xml:space="preserve"> bits of data and </w:t>
      </w:r>
      <w:r>
        <w:rPr>
          <w:rFonts w:ascii="Times New Roman" w:eastAsia="MS PGothic" w:hAnsi="Times New Roman" w:cs="Times New Roman"/>
          <w:i/>
          <w:iCs/>
          <w:color w:val="000000"/>
          <w:kern w:val="24"/>
          <w:sz w:val="24"/>
          <w:szCs w:val="24"/>
        </w:rPr>
        <w:t>(n - k )</w:t>
      </w:r>
      <w:r w:rsidR="00537949">
        <w:rPr>
          <w:rFonts w:ascii="Times New Roman" w:eastAsia="MS PGothic" w:hAnsi="Times New Roman" w:cs="Times New Roman"/>
          <w:i/>
          <w:iCs/>
          <w:color w:val="000000"/>
          <w:kern w:val="24"/>
          <w:sz w:val="24"/>
          <w:szCs w:val="24"/>
        </w:rPr>
        <w:t xml:space="preserve"> </w:t>
      </w:r>
      <w:r>
        <w:rPr>
          <w:rFonts w:ascii="Times New Roman" w:eastAsia="MS PGothic" w:hAnsi="Times New Roman" w:cs="Times New Roman"/>
          <w:color w:val="000000"/>
          <w:kern w:val="24"/>
          <w:sz w:val="24"/>
          <w:szCs w:val="24"/>
        </w:rPr>
        <w:t>bits of the error-detecting code. The receiver performs the same error-detecting</w:t>
      </w:r>
      <w:r w:rsidR="00537949">
        <w:rPr>
          <w:rFonts w:ascii="Times New Roman" w:eastAsia="MS PGothic" w:hAnsi="Times New Roman" w:cs="Times New Roman"/>
          <w:i/>
          <w:iCs/>
          <w:color w:val="000000"/>
          <w:kern w:val="24"/>
          <w:sz w:val="24"/>
          <w:szCs w:val="24"/>
        </w:rPr>
        <w:t xml:space="preserve"> </w:t>
      </w:r>
      <w:r>
        <w:rPr>
          <w:rFonts w:ascii="Times New Roman" w:eastAsia="MS PGothic" w:hAnsi="Times New Roman" w:cs="Times New Roman"/>
          <w:color w:val="000000"/>
          <w:kern w:val="24"/>
          <w:sz w:val="24"/>
          <w:szCs w:val="24"/>
        </w:rPr>
        <w:t>calculation on the data bits and compares this value with the value of the incoming</w:t>
      </w:r>
      <w:r w:rsidR="00537949">
        <w:rPr>
          <w:rFonts w:ascii="Times New Roman" w:eastAsia="MS PGothic" w:hAnsi="Times New Roman" w:cs="Times New Roman"/>
          <w:i/>
          <w:iCs/>
          <w:color w:val="000000"/>
          <w:kern w:val="24"/>
          <w:sz w:val="24"/>
          <w:szCs w:val="24"/>
        </w:rPr>
        <w:t xml:space="preserve"> </w:t>
      </w:r>
      <w:r>
        <w:rPr>
          <w:rFonts w:ascii="Times New Roman" w:eastAsia="MS PGothic" w:hAnsi="Times New Roman" w:cs="Times New Roman"/>
          <w:color w:val="000000"/>
          <w:kern w:val="24"/>
          <w:sz w:val="24"/>
          <w:szCs w:val="24"/>
        </w:rPr>
        <w:t>error-detecting code. A detected error occurs if and only if there is a mismatch.</w:t>
      </w:r>
    </w:p>
    <w:p w14:paraId="0A76FDBA"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Thus P</w:t>
      </w:r>
      <w:r>
        <w:rPr>
          <w:rFonts w:ascii="Times New Roman" w:eastAsia="MS PGothic" w:hAnsi="Times New Roman" w:cs="Times New Roman"/>
          <w:color w:val="000000"/>
          <w:kern w:val="24"/>
          <w:sz w:val="24"/>
          <w:szCs w:val="24"/>
          <w:vertAlign w:val="subscript"/>
        </w:rPr>
        <w:t>3</w:t>
      </w:r>
      <w:r>
        <w:rPr>
          <w:rFonts w:ascii="Times New Roman" w:eastAsia="MS PGothic" w:hAnsi="Times New Roman" w:cs="Times New Roman"/>
          <w:color w:val="000000"/>
          <w:kern w:val="24"/>
          <w:sz w:val="24"/>
          <w:szCs w:val="24"/>
        </w:rPr>
        <w:t xml:space="preserve">  is the probability that a frame contains errors and that the error-detecting</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scheme will detect that fact. P</w:t>
      </w:r>
      <w:r>
        <w:rPr>
          <w:rFonts w:ascii="Times New Roman" w:eastAsia="MS PGothic" w:hAnsi="Times New Roman" w:cs="Times New Roman"/>
          <w:color w:val="000000"/>
          <w:kern w:val="24"/>
          <w:sz w:val="24"/>
          <w:szCs w:val="24"/>
          <w:vertAlign w:val="subscript"/>
        </w:rPr>
        <w:t>2</w:t>
      </w:r>
      <w:r>
        <w:rPr>
          <w:rFonts w:ascii="Times New Roman" w:eastAsia="MS PGothic" w:hAnsi="Times New Roman" w:cs="Times New Roman"/>
          <w:color w:val="000000"/>
          <w:kern w:val="24"/>
          <w:sz w:val="24"/>
          <w:szCs w:val="24"/>
        </w:rPr>
        <w:t xml:space="preserve">  is known as the residual error rate and is the probability</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that an error will be undetected despite the use of an error-detecting scheme.</w:t>
      </w:r>
    </w:p>
    <w:p w14:paraId="11F08A49" w14:textId="77777777" w:rsidR="00537949" w:rsidRDefault="00537949" w:rsidP="00CB3E40">
      <w:pPr>
        <w:spacing w:line="360" w:lineRule="auto"/>
      </w:pPr>
    </w:p>
    <w:p w14:paraId="53F5D175" w14:textId="77777777" w:rsidR="00CB3E40" w:rsidRDefault="00CB3E40" w:rsidP="00CB3E40">
      <w:pPr>
        <w:spacing w:line="360" w:lineRule="auto"/>
      </w:pPr>
      <w:r>
        <w:lastRenderedPageBreak/>
        <w:t>Slide 6</w:t>
      </w:r>
    </w:p>
    <w:p w14:paraId="18716586" w14:textId="77777777" w:rsidR="00CB3E40" w:rsidRDefault="00CB3E40" w:rsidP="00CB3E40">
      <w:pPr>
        <w:spacing w:line="360" w:lineRule="auto"/>
      </w:pPr>
    </w:p>
    <w:p w14:paraId="51508E5C" w14:textId="77777777" w:rsidR="00CB3E40" w:rsidRDefault="00CB3E40" w:rsidP="00CB3E40">
      <w:pPr>
        <w:spacing w:line="360" w:lineRule="auto"/>
        <w:jc w:val="center"/>
      </w:pPr>
      <w:r>
        <w:object w:dxaOrig="7208" w:dyaOrig="5406" w14:anchorId="46524F66">
          <v:shape id="_x0000_i1030" type="#_x0000_t75" style="width:534.95pt;height:400.3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30" DrawAspect="Content" ObjectID="_1498250497" r:id="rId15"/>
        </w:object>
      </w:r>
    </w:p>
    <w:p w14:paraId="1A72409B" w14:textId="77777777" w:rsidR="00CB3E40" w:rsidRDefault="00CB3E40" w:rsidP="00CB3E40">
      <w:pPr>
        <w:spacing w:line="360" w:lineRule="auto"/>
        <w:jc w:val="center"/>
      </w:pPr>
    </w:p>
    <w:p w14:paraId="2C254457" w14:textId="77777777" w:rsidR="00CB3E40" w:rsidRDefault="00CB3E40" w:rsidP="00CB3E40">
      <w:pPr>
        <w:autoSpaceDE w:val="0"/>
        <w:autoSpaceDN w:val="0"/>
        <w:adjustRightInd w:val="0"/>
        <w:spacing w:after="0" w:line="240" w:lineRule="auto"/>
        <w:rPr>
          <w:rFonts w:ascii="Times" w:eastAsia="MS PGothic" w:hAnsi="Times New Roman" w:cs="Times"/>
          <w:color w:val="000000"/>
          <w:kern w:val="24"/>
          <w:sz w:val="24"/>
          <w:szCs w:val="24"/>
        </w:rPr>
      </w:pPr>
      <w:r>
        <w:rPr>
          <w:rFonts w:ascii="Times" w:eastAsia="MS PGothic" w:hAnsi="Times New Roman" w:cs="Times"/>
          <w:color w:val="000000"/>
          <w:kern w:val="24"/>
          <w:sz w:val="24"/>
          <w:szCs w:val="24"/>
        </w:rPr>
        <w:t>The simplest error-detecting scheme is to append a parity bit to the end of a block of data. The value of this bit is selected so that the character has an even number of 1s (even parity) or an odd number of 1s (odd parity). Note, however, that if two (or any even number) of bits are inverted due to error, an undetected error occurs. Typically, even parity is used for synchronous transmission and odd parity for asynchronous transmission. The use of the parity bit is not foolproof, as noise impulses are often long enough to destroy more than one bit, particularly at high data rates.</w:t>
      </w:r>
    </w:p>
    <w:p w14:paraId="2CBB82C4" w14:textId="77777777" w:rsidR="00CB3E40" w:rsidRDefault="00CB3E40" w:rsidP="00CB3E40">
      <w:pPr>
        <w:autoSpaceDE w:val="0"/>
        <w:autoSpaceDN w:val="0"/>
        <w:adjustRightInd w:val="0"/>
        <w:spacing w:after="0" w:line="240" w:lineRule="auto"/>
        <w:rPr>
          <w:rFonts w:ascii="Times" w:eastAsia="MS PGothic" w:hAnsi="Times New Roman" w:cs="Times"/>
          <w:color w:val="000000"/>
          <w:kern w:val="24"/>
          <w:sz w:val="24"/>
          <w:szCs w:val="24"/>
        </w:rPr>
      </w:pPr>
    </w:p>
    <w:p w14:paraId="309465C8"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4811758F" w14:textId="77777777" w:rsidR="00CB3E40" w:rsidRDefault="00CB3E40" w:rsidP="00CB3E40">
      <w:pPr>
        <w:autoSpaceDE w:val="0"/>
        <w:autoSpaceDN w:val="0"/>
        <w:adjustRightInd w:val="0"/>
        <w:spacing w:after="0" w:line="240" w:lineRule="auto"/>
        <w:rPr>
          <w:rFonts w:ascii="Arial" w:hAnsi="Arial" w:cs="Arial"/>
          <w:sz w:val="24"/>
          <w:szCs w:val="24"/>
        </w:rPr>
      </w:pPr>
    </w:p>
    <w:p w14:paraId="60D7C8DD" w14:textId="77777777" w:rsidR="00CB3E40" w:rsidRDefault="00CB3E40" w:rsidP="00CB3E40">
      <w:pPr>
        <w:spacing w:line="360" w:lineRule="auto"/>
      </w:pPr>
    </w:p>
    <w:p w14:paraId="51419EED" w14:textId="77777777" w:rsidR="00CB3E40" w:rsidRDefault="00CB3E40">
      <w:r>
        <w:br w:type="page"/>
      </w:r>
    </w:p>
    <w:p w14:paraId="5D7ABF5D" w14:textId="77777777" w:rsidR="00CB3E40" w:rsidRDefault="00CB3E40" w:rsidP="00CB3E40">
      <w:pPr>
        <w:spacing w:line="360" w:lineRule="auto"/>
      </w:pPr>
      <w:r>
        <w:lastRenderedPageBreak/>
        <w:t>Slide 7</w:t>
      </w:r>
    </w:p>
    <w:p w14:paraId="490C47BF" w14:textId="77777777" w:rsidR="00CB3E40" w:rsidRDefault="00CB3E40" w:rsidP="00CB3E40">
      <w:pPr>
        <w:spacing w:line="360" w:lineRule="auto"/>
        <w:jc w:val="center"/>
      </w:pPr>
      <w:r>
        <w:object w:dxaOrig="7208" w:dyaOrig="5406" w14:anchorId="5EBCCB1A">
          <v:shape id="_x0000_i1031" type="#_x0000_t75" style="width:538.55pt;height:404.6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Embed" ProgID="PowerPoint.Slide.12" ShapeID="_x0000_i1031" DrawAspect="Content" ObjectID="_1498250498" r:id="rId17"/>
        </w:object>
      </w:r>
    </w:p>
    <w:p w14:paraId="772958FA"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 xml:space="preserve">The two-dimensional parity scheme, illustrated in Figure 6.3, is more robust than the single parity bit. The string of data bits to be checked is arranged in a two-dimensional array. Appended to each row </w:t>
      </w:r>
      <w:r>
        <w:rPr>
          <w:rFonts w:ascii="Times New Roman" w:eastAsia="MS PGothic" w:hAnsi="Times New Roman" w:cs="Times New Roman"/>
          <w:i/>
          <w:iCs/>
          <w:color w:val="000000"/>
          <w:kern w:val="24"/>
          <w:sz w:val="24"/>
          <w:szCs w:val="24"/>
        </w:rPr>
        <w:t xml:space="preserve">i </w:t>
      </w:r>
      <w:r>
        <w:rPr>
          <w:rFonts w:ascii="Times New Roman" w:eastAsia="MS PGothic" w:hAnsi="Times New Roman" w:cs="Times New Roman"/>
          <w:color w:val="000000"/>
          <w:kern w:val="24"/>
          <w:sz w:val="24"/>
          <w:szCs w:val="24"/>
        </w:rPr>
        <w:t xml:space="preserve"> is an even parity bit </w:t>
      </w:r>
      <w:r>
        <w:rPr>
          <w:rFonts w:ascii="Times New Roman" w:eastAsia="MS PGothic" w:hAnsi="Times New Roman" w:cs="Times New Roman"/>
          <w:i/>
          <w:iCs/>
          <w:color w:val="000000"/>
          <w:kern w:val="24"/>
          <w:sz w:val="24"/>
          <w:szCs w:val="24"/>
        </w:rPr>
        <w:t>r</w:t>
      </w:r>
      <w:r>
        <w:rPr>
          <w:rFonts w:ascii="Times New Roman" w:eastAsia="MS PGothic" w:hAnsi="Times New Roman" w:cs="Times New Roman"/>
          <w:i/>
          <w:iCs/>
          <w:color w:val="000000"/>
          <w:kern w:val="24"/>
          <w:sz w:val="24"/>
          <w:szCs w:val="24"/>
          <w:vertAlign w:val="subscript"/>
        </w:rPr>
        <w:t>i</w:t>
      </w:r>
      <w:r>
        <w:rPr>
          <w:rFonts w:ascii="Times New Roman" w:eastAsia="MS PGothic" w:hAnsi="Times New Roman" w:cs="Times New Roman"/>
          <w:color w:val="000000"/>
          <w:kern w:val="24"/>
          <w:sz w:val="24"/>
          <w:szCs w:val="24"/>
        </w:rPr>
        <w:t xml:space="preserve"> for that row, and appended to each column </w:t>
      </w:r>
      <w:r>
        <w:rPr>
          <w:rFonts w:ascii="Times New Roman" w:eastAsia="MS PGothic" w:hAnsi="Times New Roman" w:cs="Times New Roman"/>
          <w:i/>
          <w:iCs/>
          <w:color w:val="000000"/>
          <w:kern w:val="24"/>
          <w:sz w:val="24"/>
          <w:szCs w:val="24"/>
        </w:rPr>
        <w:t>j</w:t>
      </w:r>
      <w:r>
        <w:rPr>
          <w:rFonts w:ascii="Times New Roman" w:eastAsia="MS PGothic" w:hAnsi="Times New Roman" w:cs="Times New Roman"/>
          <w:color w:val="000000"/>
          <w:kern w:val="24"/>
          <w:sz w:val="24"/>
          <w:szCs w:val="24"/>
        </w:rPr>
        <w:t xml:space="preserve"> is an even parity bit </w:t>
      </w:r>
      <w:r>
        <w:rPr>
          <w:rFonts w:ascii="Times New Roman" w:eastAsia="MS PGothic" w:hAnsi="Times New Roman" w:cs="Times New Roman"/>
          <w:i/>
          <w:iCs/>
          <w:color w:val="000000"/>
          <w:kern w:val="24"/>
          <w:sz w:val="24"/>
          <w:szCs w:val="24"/>
        </w:rPr>
        <w:t>c</w:t>
      </w:r>
      <w:r>
        <w:rPr>
          <w:rFonts w:ascii="Times New Roman" w:eastAsia="MS PGothic" w:hAnsi="Times New Roman" w:cs="Times New Roman"/>
          <w:i/>
          <w:iCs/>
          <w:color w:val="000000"/>
          <w:kern w:val="24"/>
          <w:sz w:val="24"/>
          <w:szCs w:val="24"/>
          <w:vertAlign w:val="subscript"/>
        </w:rPr>
        <w:t>j</w:t>
      </w:r>
      <w:r>
        <w:rPr>
          <w:rFonts w:ascii="Times New Roman" w:eastAsia="MS PGothic" w:hAnsi="Times New Roman" w:cs="Times New Roman"/>
          <w:color w:val="000000"/>
          <w:kern w:val="24"/>
          <w:sz w:val="24"/>
          <w:szCs w:val="24"/>
        </w:rPr>
        <w:t xml:space="preserve"> for that column. An overall</w:t>
      </w:r>
    </w:p>
    <w:p w14:paraId="084772EC"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 xml:space="preserve">parity bit </w:t>
      </w:r>
      <w:r>
        <w:rPr>
          <w:rFonts w:ascii="Times New Roman" w:eastAsia="MS PGothic" w:hAnsi="Times New Roman" w:cs="Times New Roman"/>
          <w:i/>
          <w:iCs/>
          <w:color w:val="000000"/>
          <w:kern w:val="24"/>
          <w:sz w:val="24"/>
          <w:szCs w:val="24"/>
        </w:rPr>
        <w:t>p</w:t>
      </w:r>
      <w:r>
        <w:rPr>
          <w:rFonts w:ascii="Times New Roman" w:eastAsia="MS PGothic" w:hAnsi="Times New Roman" w:cs="Times New Roman"/>
          <w:color w:val="000000"/>
          <w:kern w:val="24"/>
          <w:sz w:val="24"/>
          <w:szCs w:val="24"/>
        </w:rPr>
        <w:t xml:space="preserve">  completes the matrix. Thus the error-detecting code consists of </w:t>
      </w:r>
      <w:r>
        <w:rPr>
          <w:rFonts w:ascii="Times New Roman" w:eastAsia="MS PGothic" w:hAnsi="Times New Roman" w:cs="Times New Roman"/>
          <w:i/>
          <w:iCs/>
          <w:color w:val="000000"/>
          <w:kern w:val="24"/>
          <w:sz w:val="24"/>
          <w:szCs w:val="24"/>
        </w:rPr>
        <w:t>i</w:t>
      </w:r>
      <w:r>
        <w:rPr>
          <w:rFonts w:ascii="Times New Roman" w:eastAsia="MS PGothic" w:hAnsi="Times New Roman" w:cs="Times New Roman"/>
          <w:color w:val="000000"/>
          <w:kern w:val="24"/>
          <w:sz w:val="24"/>
          <w:szCs w:val="24"/>
        </w:rPr>
        <w:t xml:space="preserve"> + </w:t>
      </w:r>
      <w:r>
        <w:rPr>
          <w:rFonts w:ascii="Times New Roman" w:eastAsia="MS PGothic" w:hAnsi="Times New Roman" w:cs="Times New Roman"/>
          <w:i/>
          <w:iCs/>
          <w:color w:val="000000"/>
          <w:kern w:val="24"/>
          <w:sz w:val="24"/>
          <w:szCs w:val="24"/>
        </w:rPr>
        <w:t>j</w:t>
      </w:r>
      <w:r>
        <w:rPr>
          <w:rFonts w:ascii="Times New Roman" w:eastAsia="MS PGothic" w:hAnsi="Times New Roman" w:cs="Times New Roman"/>
          <w:color w:val="000000"/>
          <w:kern w:val="24"/>
          <w:sz w:val="24"/>
          <w:szCs w:val="24"/>
        </w:rPr>
        <w:t xml:space="preserve"> + 1</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parity bits.</w:t>
      </w:r>
    </w:p>
    <w:p w14:paraId="38108434"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6CAC88C4"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In this scheme, every bit participates in two parity checks. As with a simple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parity bit, any odd number of bit errors is detected.</w:t>
      </w:r>
    </w:p>
    <w:p w14:paraId="3207CB27"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70096C0F"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Figure 6.3b shows a string of 20 data bits arranged in a 4 *  5</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array, with the parity bits calculated, to form a 5 *  6 array. When a single-bit</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error occurs in Figure 6.3c, both the corresponding row and column parity bits</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now indicate an error. Furthermore, the error can be determined to be at the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intersection of that row and column. Thus it is possible to not only detect but</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also correct the bit error.</w:t>
      </w:r>
    </w:p>
    <w:p w14:paraId="348373EF"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320374A9"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If an even number of errors occur in a row, the errors are detected by the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column parity bits. Similarly, if an even number of errors occur in a column,</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the errors are detected by the row parity bits. However, any pattern of four</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errors forming a rectangle, as shown in Figure 6.3d, is undetectable. If the four</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circled bits change value, the corresponding row and column parity bits do not</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change value.</w:t>
      </w:r>
    </w:p>
    <w:p w14:paraId="499F5342" w14:textId="77777777" w:rsidR="00CB3E40" w:rsidRDefault="00CB3E40" w:rsidP="00CB3E40">
      <w:pPr>
        <w:autoSpaceDE w:val="0"/>
        <w:autoSpaceDN w:val="0"/>
        <w:adjustRightInd w:val="0"/>
        <w:spacing w:after="0" w:line="240" w:lineRule="auto"/>
        <w:rPr>
          <w:rFonts w:ascii="Arial" w:hAnsi="Arial" w:cs="Arial"/>
          <w:sz w:val="24"/>
          <w:szCs w:val="24"/>
        </w:rPr>
      </w:pPr>
    </w:p>
    <w:p w14:paraId="0049D8FB" w14:textId="77777777" w:rsidR="00CB3E40" w:rsidRDefault="00CB3E40" w:rsidP="00CB3E40">
      <w:pPr>
        <w:spacing w:line="360" w:lineRule="auto"/>
      </w:pPr>
      <w:r>
        <w:lastRenderedPageBreak/>
        <w:t>Slide 8</w:t>
      </w:r>
    </w:p>
    <w:p w14:paraId="2C15CC08" w14:textId="77777777" w:rsidR="00CB3E40" w:rsidRDefault="00CB3E40" w:rsidP="00CB3E40">
      <w:pPr>
        <w:spacing w:line="360" w:lineRule="auto"/>
      </w:pPr>
    </w:p>
    <w:p w14:paraId="5B41273F" w14:textId="77777777" w:rsidR="00CB3E40" w:rsidRDefault="00CB3E40" w:rsidP="00CB3E40">
      <w:pPr>
        <w:spacing w:line="360" w:lineRule="auto"/>
        <w:jc w:val="center"/>
      </w:pPr>
      <w:r>
        <w:object w:dxaOrig="7208" w:dyaOrig="5406" w14:anchorId="0BC8967D">
          <v:shape id="_x0000_i1032" type="#_x0000_t75" style="width:516.25pt;height:387.3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Embed" ProgID="PowerPoint.Slide.12" ShapeID="_x0000_i1032" DrawAspect="Content" ObjectID="_1498250499" r:id="rId19"/>
        </w:object>
      </w:r>
    </w:p>
    <w:p w14:paraId="6D8B8A07" w14:textId="77777777" w:rsidR="00CB3E40" w:rsidRDefault="00CB3E40" w:rsidP="00CB3E40">
      <w:pPr>
        <w:spacing w:line="360" w:lineRule="auto"/>
        <w:jc w:val="center"/>
      </w:pPr>
    </w:p>
    <w:p w14:paraId="1D3B2F33"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The Internet checksum is an error-detecting code used in many Internet standard</w:t>
      </w:r>
      <w:r w:rsidR="00537949">
        <w:rPr>
          <w:rFonts w:ascii="Times New Roman" w:eastAsia="MS PGothic" w:hAnsi="Times New Roman" w:cs="Times New Roman"/>
          <w:color w:val="000000"/>
          <w:kern w:val="24"/>
          <w:sz w:val="24"/>
          <w:szCs w:val="24"/>
        </w:rPr>
        <w:t xml:space="preserve"> protocols, including IP, TCP, </w:t>
      </w:r>
      <w:r>
        <w:rPr>
          <w:rFonts w:ascii="Times New Roman" w:eastAsia="MS PGothic" w:hAnsi="Times New Roman" w:cs="Times New Roman"/>
          <w:color w:val="000000"/>
          <w:kern w:val="24"/>
          <w:sz w:val="24"/>
          <w:szCs w:val="24"/>
        </w:rPr>
        <w:t>and UDP. The calculation makes use of the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ones-complement operation and ones-complement addition.  To perform the ones-complement</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operation  on a set of binary digits, replace 0 digits with 1 digits and</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1 digits with 0 digits. The ones-complement addition  of two binary integers of equal</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bit length is performed as follows:</w:t>
      </w:r>
    </w:p>
    <w:p w14:paraId="028E665D"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1.  The two numbers are treated as unsigned binary integers and added.</w:t>
      </w:r>
    </w:p>
    <w:p w14:paraId="2BF99F0E"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2.  If there is a carry out of the leftmost bit, add 1 to the sum. This is called an end-around</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carry.</w:t>
      </w:r>
    </w:p>
    <w:p w14:paraId="2257A871" w14:textId="77777777" w:rsidR="00537949" w:rsidRDefault="00537949"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17E5C50E"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Typically, the checksum is included as a field in the header of a protocol data</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unit, such as in IP datagram. To compute the checksum, the checksum field is first</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set to all zeros. The checksum is then calculated by performing the ones-complement</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 xml:space="preserve">addition of all the words in the header, and then </w:t>
      </w:r>
      <w:r w:rsidR="00537949">
        <w:rPr>
          <w:rFonts w:ascii="Times New Roman" w:eastAsia="MS PGothic" w:hAnsi="Times New Roman" w:cs="Times New Roman"/>
          <w:color w:val="000000"/>
          <w:kern w:val="24"/>
          <w:sz w:val="24"/>
          <w:szCs w:val="24"/>
        </w:rPr>
        <w:t xml:space="preserve">taking the ones-complement </w:t>
      </w:r>
      <w:r>
        <w:rPr>
          <w:rFonts w:ascii="Times New Roman" w:eastAsia="MS PGothic" w:hAnsi="Times New Roman" w:cs="Times New Roman"/>
          <w:color w:val="000000"/>
          <w:kern w:val="24"/>
          <w:sz w:val="24"/>
          <w:szCs w:val="24"/>
        </w:rPr>
        <w:t>operation</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of the result. This result is placed in the checksum field.</w:t>
      </w:r>
    </w:p>
    <w:p w14:paraId="64C560EE"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To verify a checksum, the ones-complement sum is computed over the same</w:t>
      </w:r>
    </w:p>
    <w:p w14:paraId="0324892B"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set of octets, including the checksum field. If the result is all 1 bits (- 0 in ones-complement</w:t>
      </w:r>
    </w:p>
    <w:p w14:paraId="2BAEF005"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arithmetic), the check succeeds.</w:t>
      </w:r>
    </w:p>
    <w:p w14:paraId="713AA889" w14:textId="77777777" w:rsidR="00CB3E40" w:rsidRDefault="00CB3E40" w:rsidP="00CB3E40">
      <w:pPr>
        <w:autoSpaceDE w:val="0"/>
        <w:autoSpaceDN w:val="0"/>
        <w:adjustRightInd w:val="0"/>
        <w:spacing w:after="0" w:line="240" w:lineRule="auto"/>
        <w:rPr>
          <w:rFonts w:ascii="Arial" w:hAnsi="Arial" w:cs="Arial"/>
          <w:sz w:val="24"/>
          <w:szCs w:val="24"/>
        </w:rPr>
      </w:pPr>
    </w:p>
    <w:p w14:paraId="726093DE" w14:textId="77777777" w:rsidR="00CB3E40" w:rsidRDefault="00CB3E40" w:rsidP="00CB3E40">
      <w:pPr>
        <w:spacing w:line="360" w:lineRule="auto"/>
      </w:pPr>
    </w:p>
    <w:p w14:paraId="7E158E7A" w14:textId="77777777" w:rsidR="00CB3E40" w:rsidRDefault="00CB3E40" w:rsidP="00CB3E40">
      <w:pPr>
        <w:spacing w:line="360" w:lineRule="auto"/>
      </w:pPr>
      <w:r>
        <w:lastRenderedPageBreak/>
        <w:t>Slide 9</w:t>
      </w:r>
    </w:p>
    <w:p w14:paraId="1C07CEA4" w14:textId="77777777" w:rsidR="00CB3E40" w:rsidRDefault="00CB3E40" w:rsidP="00CB3E40">
      <w:pPr>
        <w:spacing w:line="360" w:lineRule="auto"/>
      </w:pPr>
    </w:p>
    <w:p w14:paraId="728F27D7" w14:textId="77777777" w:rsidR="00CB3E40" w:rsidRDefault="00CB3E40" w:rsidP="00CB3E40">
      <w:pPr>
        <w:spacing w:line="360" w:lineRule="auto"/>
        <w:jc w:val="center"/>
      </w:pPr>
      <w:r>
        <w:object w:dxaOrig="7208" w:dyaOrig="5406" w14:anchorId="2941FE6C">
          <v:shape id="_x0000_i1033" type="#_x0000_t75" style="width:555.85pt;height:416.9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33" DrawAspect="Content" ObjectID="_1498250500" r:id="rId21"/>
        </w:object>
      </w:r>
    </w:p>
    <w:p w14:paraId="78F86122"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Figure 6.4a shows the results of the calculation. Thus, the transmitted packet</w:t>
      </w:r>
    </w:p>
    <w:p w14:paraId="6BB34345"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is 00 01 F2 03 F4 F5 F6 F7 0D. Figure 6.4b shows the calculation carried out by</w:t>
      </w:r>
    </w:p>
    <w:p w14:paraId="572899E3"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the receiver on the entire data block, including the checksum. The result is a</w:t>
      </w:r>
    </w:p>
    <w:p w14:paraId="4BA481FD"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value of all ones, which verifies that no errors have been detected.</w:t>
      </w:r>
    </w:p>
    <w:p w14:paraId="011BAFAA"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1E2EBDB0"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The Internet checksum provides greater error-detection capability than a parity</w:t>
      </w:r>
    </w:p>
    <w:p w14:paraId="022FD3DF"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bit or two-dimensional parity scheme but is considerably less effective than the</w:t>
      </w:r>
    </w:p>
    <w:p w14:paraId="7FDFC333"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cyclic redundancy check (CRC), discussed next. The primary reason for its adoption</w:t>
      </w:r>
    </w:p>
    <w:p w14:paraId="46507207"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in Internet protocols is efficiency. Most of these protocols are implemented</w:t>
      </w:r>
    </w:p>
    <w:p w14:paraId="17335E79"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in software and the Internet checksum, involving simple addition and comparison</w:t>
      </w:r>
    </w:p>
    <w:p w14:paraId="28BBF8F6"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operations, causes very little overhead. It is assumed that at the lower link level, a</w:t>
      </w:r>
    </w:p>
    <w:p w14:paraId="4E4AC743"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strong error-detection code such as CRC is used, and so the Internet checksum is</w:t>
      </w:r>
    </w:p>
    <w:p w14:paraId="25CB43A3"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simply an additional end-to-end check for errors.</w:t>
      </w:r>
    </w:p>
    <w:p w14:paraId="01EE8615" w14:textId="77777777" w:rsidR="00537949" w:rsidRDefault="00537949" w:rsidP="00CB3E40">
      <w:pPr>
        <w:spacing w:line="360" w:lineRule="auto"/>
      </w:pPr>
    </w:p>
    <w:p w14:paraId="369A7A25" w14:textId="77777777" w:rsidR="00CB3E40" w:rsidRDefault="00CB3E40" w:rsidP="00CB3E40">
      <w:pPr>
        <w:spacing w:line="360" w:lineRule="auto"/>
      </w:pPr>
      <w:r>
        <w:lastRenderedPageBreak/>
        <w:t>Slide 10</w:t>
      </w:r>
    </w:p>
    <w:p w14:paraId="5F4C9EDB" w14:textId="77777777" w:rsidR="00CB3E40" w:rsidRDefault="00CB3E40" w:rsidP="00CB3E40">
      <w:pPr>
        <w:spacing w:line="360" w:lineRule="auto"/>
      </w:pPr>
    </w:p>
    <w:p w14:paraId="197717FE" w14:textId="77777777" w:rsidR="00CB3E40" w:rsidRDefault="00CB3E40" w:rsidP="00CB3E40">
      <w:pPr>
        <w:spacing w:line="360" w:lineRule="auto"/>
        <w:jc w:val="center"/>
      </w:pPr>
      <w:r>
        <w:object w:dxaOrig="7208" w:dyaOrig="5406" w14:anchorId="63CA33DF">
          <v:shape id="_x0000_i1034" type="#_x0000_t75" style="width:490.3pt;height:367.9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Embed" ProgID="PowerPoint.Slide.12" ShapeID="_x0000_i1034" DrawAspect="Content" ObjectID="_1498250501" r:id="rId23"/>
        </w:object>
      </w:r>
    </w:p>
    <w:p w14:paraId="08E03C59" w14:textId="77777777" w:rsidR="00CB3E40" w:rsidRDefault="00CB3E40" w:rsidP="00CB3E40">
      <w:pPr>
        <w:spacing w:line="360" w:lineRule="auto"/>
        <w:jc w:val="center"/>
      </w:pPr>
    </w:p>
    <w:p w14:paraId="1D77EA57" w14:textId="77777777" w:rsidR="00CB3E40" w:rsidRDefault="00CB3E40" w:rsidP="00CB3E40">
      <w:pPr>
        <w:autoSpaceDE w:val="0"/>
        <w:autoSpaceDN w:val="0"/>
        <w:adjustRightInd w:val="0"/>
        <w:spacing w:after="0" w:line="240" w:lineRule="auto"/>
        <w:rPr>
          <w:rFonts w:ascii="Times" w:eastAsia="MS PGothic" w:hAnsi="Times New Roman" w:cs="Times"/>
          <w:color w:val="000000"/>
          <w:kern w:val="24"/>
          <w:sz w:val="24"/>
          <w:szCs w:val="24"/>
        </w:rPr>
      </w:pPr>
      <w:r>
        <w:rPr>
          <w:rFonts w:ascii="Times" w:eastAsia="MS PGothic" w:hAnsi="Times New Roman" w:cs="Times"/>
          <w:color w:val="000000"/>
          <w:kern w:val="24"/>
          <w:sz w:val="24"/>
          <w:szCs w:val="24"/>
        </w:rPr>
        <w:t xml:space="preserve">One of the most common, and one of the most powerful, error-detecting codes is the cyclic redundancy check (CRC), which can be described as follows. Given a </w:t>
      </w:r>
      <w:r>
        <w:rPr>
          <w:rFonts w:ascii="Times" w:eastAsia="MS PGothic" w:hAnsi="Times New Roman" w:cs="Times"/>
          <w:i/>
          <w:iCs/>
          <w:color w:val="000000"/>
          <w:kern w:val="24"/>
          <w:sz w:val="24"/>
          <w:szCs w:val="24"/>
        </w:rPr>
        <w:t>k</w:t>
      </w:r>
      <w:r>
        <w:rPr>
          <w:rFonts w:ascii="Times" w:eastAsia="MS PGothic" w:hAnsi="Times New Roman" w:cs="Times"/>
          <w:color w:val="000000"/>
          <w:kern w:val="24"/>
          <w:sz w:val="24"/>
          <w:szCs w:val="24"/>
        </w:rPr>
        <w:t>-bit block of bits, or message, the transmitter generates an (</w:t>
      </w:r>
      <w:r>
        <w:rPr>
          <w:rFonts w:ascii="Times" w:eastAsia="MS PGothic" w:hAnsi="Times New Roman" w:cs="Times"/>
          <w:i/>
          <w:iCs/>
          <w:color w:val="000000"/>
          <w:kern w:val="24"/>
          <w:sz w:val="24"/>
          <w:szCs w:val="24"/>
        </w:rPr>
        <w:t>n</w:t>
      </w:r>
      <w:r>
        <w:rPr>
          <w:rFonts w:ascii="Times" w:eastAsia="MS PGothic" w:hAnsi="Times New Roman" w:cs="Times"/>
          <w:color w:val="000000"/>
          <w:kern w:val="24"/>
          <w:sz w:val="24"/>
          <w:szCs w:val="24"/>
        </w:rPr>
        <w:t xml:space="preserve"> </w:t>
      </w:r>
      <w:r>
        <w:rPr>
          <w:rFonts w:ascii="Times" w:eastAsia="MS PGothic" w:hAnsi="Times New Roman" w:cs="Times"/>
          <w:color w:val="000000"/>
          <w:kern w:val="24"/>
          <w:sz w:val="24"/>
          <w:szCs w:val="24"/>
        </w:rPr>
        <w:t>–</w:t>
      </w:r>
      <w:r>
        <w:rPr>
          <w:rFonts w:ascii="Times" w:eastAsia="MS PGothic" w:hAnsi="Times New Roman" w:cs="Times"/>
          <w:color w:val="000000"/>
          <w:kern w:val="24"/>
          <w:sz w:val="24"/>
          <w:szCs w:val="24"/>
        </w:rPr>
        <w:t xml:space="preserve"> </w:t>
      </w:r>
      <w:r>
        <w:rPr>
          <w:rFonts w:ascii="Times" w:eastAsia="MS PGothic" w:hAnsi="Times New Roman" w:cs="Times"/>
          <w:i/>
          <w:iCs/>
          <w:color w:val="000000"/>
          <w:kern w:val="24"/>
          <w:sz w:val="24"/>
          <w:szCs w:val="24"/>
        </w:rPr>
        <w:t>k</w:t>
      </w:r>
      <w:r>
        <w:rPr>
          <w:rFonts w:ascii="Times" w:eastAsia="MS PGothic" w:hAnsi="Times New Roman" w:cs="Times"/>
          <w:color w:val="000000"/>
          <w:kern w:val="24"/>
          <w:sz w:val="24"/>
          <w:szCs w:val="24"/>
        </w:rPr>
        <w:t xml:space="preserve">)-bit sequence, known as a frame check sequence (FCS), such that the resulting frame, consisting of </w:t>
      </w:r>
      <w:r>
        <w:rPr>
          <w:rFonts w:ascii="Times" w:eastAsia="MS PGothic" w:hAnsi="Times New Roman" w:cs="Times"/>
          <w:i/>
          <w:iCs/>
          <w:color w:val="000000"/>
          <w:kern w:val="24"/>
          <w:sz w:val="24"/>
          <w:szCs w:val="24"/>
        </w:rPr>
        <w:t>n</w:t>
      </w:r>
      <w:r>
        <w:rPr>
          <w:rFonts w:ascii="Times" w:eastAsia="MS PGothic" w:hAnsi="Times New Roman" w:cs="Times"/>
          <w:color w:val="000000"/>
          <w:kern w:val="24"/>
          <w:sz w:val="24"/>
          <w:szCs w:val="24"/>
        </w:rPr>
        <w:t xml:space="preserve"> bits, is exactly divisible by some predetermined number. The receiver then divides the incoming frame by that number and, if there is no remainder, assumes there was no error. </w:t>
      </w:r>
    </w:p>
    <w:p w14:paraId="1C65D470" w14:textId="77777777" w:rsidR="00CB3E40" w:rsidRDefault="00CB3E40" w:rsidP="00CB3E40">
      <w:pPr>
        <w:autoSpaceDE w:val="0"/>
        <w:autoSpaceDN w:val="0"/>
        <w:adjustRightInd w:val="0"/>
        <w:spacing w:after="0" w:line="240" w:lineRule="auto"/>
        <w:rPr>
          <w:rFonts w:ascii="Times" w:eastAsia="MS PGothic" w:hAnsi="Times New Roman" w:cs="Times"/>
          <w:color w:val="000000"/>
          <w:kern w:val="24"/>
          <w:sz w:val="24"/>
          <w:szCs w:val="24"/>
        </w:rPr>
      </w:pPr>
    </w:p>
    <w:p w14:paraId="09939572"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w:eastAsia="MS PGothic" w:hAnsi="Times New Roman" w:cs="Times"/>
          <w:color w:val="000000"/>
          <w:kern w:val="24"/>
          <w:sz w:val="24"/>
          <w:szCs w:val="24"/>
        </w:rPr>
        <w:t>Can state this procedure in three equivalent ways: modulo 2 arithmetic, polynomials, and digital logic</w:t>
      </w:r>
      <w:r>
        <w:rPr>
          <w:rFonts w:ascii="Times New Roman" w:eastAsia="MS PGothic" w:hAnsi="Times New Roman" w:cs="Times New Roman"/>
          <w:color w:val="000000"/>
          <w:kern w:val="24"/>
          <w:sz w:val="24"/>
          <w:szCs w:val="24"/>
        </w:rPr>
        <w:t xml:space="preserve">. </w:t>
      </w:r>
    </w:p>
    <w:p w14:paraId="7DD8F833" w14:textId="77777777" w:rsidR="00CB3E40" w:rsidRDefault="00CB3E40" w:rsidP="00CB3E40">
      <w:pPr>
        <w:autoSpaceDE w:val="0"/>
        <w:autoSpaceDN w:val="0"/>
        <w:adjustRightInd w:val="0"/>
        <w:spacing w:after="0" w:line="240" w:lineRule="auto"/>
        <w:rPr>
          <w:rFonts w:ascii="Arial" w:hAnsi="Arial" w:cs="Arial"/>
          <w:sz w:val="24"/>
          <w:szCs w:val="24"/>
        </w:rPr>
      </w:pPr>
    </w:p>
    <w:p w14:paraId="07B6A8CD" w14:textId="77777777" w:rsidR="00CB3E40" w:rsidRDefault="00CB3E40" w:rsidP="00CB3E40">
      <w:pPr>
        <w:spacing w:line="360" w:lineRule="auto"/>
      </w:pPr>
    </w:p>
    <w:p w14:paraId="05768616" w14:textId="77777777" w:rsidR="00CB3E40" w:rsidRDefault="00CB3E40">
      <w:r>
        <w:br w:type="page"/>
      </w:r>
    </w:p>
    <w:p w14:paraId="2F02A3A7" w14:textId="77777777" w:rsidR="00CB3E40" w:rsidRDefault="00CB3E40" w:rsidP="00CB3E40">
      <w:pPr>
        <w:spacing w:line="360" w:lineRule="auto"/>
      </w:pPr>
      <w:r>
        <w:lastRenderedPageBreak/>
        <w:t>Slide 11</w:t>
      </w:r>
    </w:p>
    <w:p w14:paraId="134D1736" w14:textId="77777777" w:rsidR="00CB3E40" w:rsidRDefault="00CB3E40" w:rsidP="00CB3E40">
      <w:pPr>
        <w:spacing w:line="360" w:lineRule="auto"/>
      </w:pPr>
    </w:p>
    <w:p w14:paraId="0F80286B" w14:textId="77777777" w:rsidR="00CB3E40" w:rsidRDefault="00CB3E40" w:rsidP="00CB3E40">
      <w:pPr>
        <w:spacing w:line="360" w:lineRule="auto"/>
        <w:jc w:val="center"/>
      </w:pPr>
      <w:r>
        <w:object w:dxaOrig="7208" w:dyaOrig="5406" w14:anchorId="5F34EC85">
          <v:shape id="_x0000_i1035" type="#_x0000_t75" style="width:519.85pt;height:390.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Embed" ProgID="PowerPoint.Slide.12" ShapeID="_x0000_i1035" DrawAspect="Content" ObjectID="_1498250502" r:id="rId25"/>
        </w:object>
      </w:r>
    </w:p>
    <w:p w14:paraId="429B5462" w14:textId="77777777" w:rsidR="00CB3E40" w:rsidRDefault="00CB3E40" w:rsidP="00CB3E40">
      <w:pPr>
        <w:spacing w:line="360" w:lineRule="auto"/>
        <w:jc w:val="center"/>
      </w:pPr>
    </w:p>
    <w:p w14:paraId="5C010054"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Modulo 2 arithmetic uses binary addition with no carries, which is just the exclusive-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OR (XOR) operation. Binary subtraction with no carries is also interpreted as the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XOR operation.</w:t>
      </w:r>
    </w:p>
    <w:p w14:paraId="2D76705B"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33C124BB"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 xml:space="preserve"> A second way of viewing the CRC process is to express all values as polynomials</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in a dummy variable X,  with binary coefficients. The coefficients correspond to the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bits in the binary number.</w:t>
      </w:r>
    </w:p>
    <w:p w14:paraId="13AAF353"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20458561"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The CRC process can be represented by, and indeed implemented as, a dividing</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circuit consisting of XOR gates and a shift register. The shift register is a string</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of 1-bit storage devices. Each device has an output line, which indicates the value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currently stored, and an input line. At discrete time instants, known as clock times,</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the value in the storage device is replaced by the value indicated by its input</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line. The entire register is clocked simultaneously, causing a 1-bit shift along the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entire register.</w:t>
      </w:r>
    </w:p>
    <w:p w14:paraId="261AA5FE" w14:textId="77777777" w:rsidR="00CB3E40" w:rsidRDefault="00CB3E40" w:rsidP="00CB3E40">
      <w:pPr>
        <w:autoSpaceDE w:val="0"/>
        <w:autoSpaceDN w:val="0"/>
        <w:adjustRightInd w:val="0"/>
        <w:spacing w:after="0" w:line="240" w:lineRule="auto"/>
        <w:rPr>
          <w:rFonts w:ascii="Arial" w:hAnsi="Arial" w:cs="Arial"/>
          <w:sz w:val="24"/>
          <w:szCs w:val="24"/>
        </w:rPr>
      </w:pPr>
    </w:p>
    <w:p w14:paraId="675ECD40" w14:textId="77777777" w:rsidR="00537949" w:rsidRDefault="00537949" w:rsidP="00CB3E40">
      <w:pPr>
        <w:spacing w:line="360" w:lineRule="auto"/>
      </w:pPr>
    </w:p>
    <w:p w14:paraId="3AF4F122" w14:textId="77777777" w:rsidR="00537949" w:rsidRDefault="00537949" w:rsidP="00CB3E40">
      <w:pPr>
        <w:spacing w:line="360" w:lineRule="auto"/>
      </w:pPr>
    </w:p>
    <w:p w14:paraId="61D379DE" w14:textId="77777777" w:rsidR="00CB3E40" w:rsidRDefault="00CB3E40" w:rsidP="00CB3E40">
      <w:pPr>
        <w:spacing w:line="360" w:lineRule="auto"/>
      </w:pPr>
      <w:r>
        <w:lastRenderedPageBreak/>
        <w:t>Slide 12</w:t>
      </w:r>
    </w:p>
    <w:p w14:paraId="08F735A9" w14:textId="77777777" w:rsidR="00CB3E40" w:rsidRDefault="00CB3E40" w:rsidP="00CB3E40">
      <w:pPr>
        <w:spacing w:line="360" w:lineRule="auto"/>
      </w:pPr>
    </w:p>
    <w:p w14:paraId="0ED2391D" w14:textId="77777777" w:rsidR="00CB3E40" w:rsidRDefault="00CB3E40" w:rsidP="00CB3E40">
      <w:pPr>
        <w:spacing w:line="360" w:lineRule="auto"/>
        <w:jc w:val="center"/>
      </w:pPr>
      <w:r>
        <w:object w:dxaOrig="7208" w:dyaOrig="5406" w14:anchorId="0C62837C">
          <v:shape id="_x0000_i1036" type="#_x0000_t75" style="width:530.65pt;height:398.1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Embed" ProgID="PowerPoint.Slide.12" ShapeID="_x0000_i1036" DrawAspect="Content" ObjectID="_1498250503" r:id="rId27"/>
        </w:object>
      </w:r>
    </w:p>
    <w:p w14:paraId="31E5C129" w14:textId="77777777" w:rsidR="00CB3E40" w:rsidRDefault="00CB3E40" w:rsidP="00CB3E40">
      <w:pPr>
        <w:spacing w:line="360" w:lineRule="auto"/>
        <w:jc w:val="center"/>
      </w:pPr>
    </w:p>
    <w:p w14:paraId="56302181"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Figure 6.5 shows the polynomial division that corresponds to the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binary division in the preceding example.</w:t>
      </w:r>
    </w:p>
    <w:p w14:paraId="0F822304" w14:textId="77777777" w:rsidR="00CB3E40" w:rsidRDefault="00CB3E40" w:rsidP="00CB3E40">
      <w:pPr>
        <w:autoSpaceDE w:val="0"/>
        <w:autoSpaceDN w:val="0"/>
        <w:adjustRightInd w:val="0"/>
        <w:spacing w:after="0" w:line="240" w:lineRule="auto"/>
        <w:rPr>
          <w:rFonts w:ascii="Arial" w:hAnsi="Arial" w:cs="Arial"/>
          <w:sz w:val="24"/>
          <w:szCs w:val="24"/>
        </w:rPr>
      </w:pPr>
    </w:p>
    <w:p w14:paraId="0E85F911" w14:textId="77777777" w:rsidR="00CB3E40" w:rsidRDefault="00CB3E40" w:rsidP="00CB3E40">
      <w:pPr>
        <w:spacing w:line="360" w:lineRule="auto"/>
      </w:pPr>
    </w:p>
    <w:p w14:paraId="44B0C5E3" w14:textId="77777777" w:rsidR="00CB3E40" w:rsidRDefault="00CB3E40">
      <w:r>
        <w:br w:type="page"/>
      </w:r>
    </w:p>
    <w:p w14:paraId="4CA45E98" w14:textId="77777777" w:rsidR="00CB3E40" w:rsidRDefault="00CB3E40" w:rsidP="00CB3E40">
      <w:pPr>
        <w:spacing w:line="360" w:lineRule="auto"/>
      </w:pPr>
      <w:r>
        <w:lastRenderedPageBreak/>
        <w:t>Slide 13</w:t>
      </w:r>
    </w:p>
    <w:p w14:paraId="58CDD1D9" w14:textId="77777777" w:rsidR="00CB3E40" w:rsidRDefault="00CB3E40" w:rsidP="00CB3E40">
      <w:pPr>
        <w:spacing w:line="360" w:lineRule="auto"/>
      </w:pPr>
    </w:p>
    <w:p w14:paraId="6AF8497F" w14:textId="77777777" w:rsidR="00CB3E40" w:rsidRDefault="00CB3E40" w:rsidP="00CB3E40">
      <w:pPr>
        <w:spacing w:line="360" w:lineRule="auto"/>
        <w:jc w:val="center"/>
      </w:pPr>
      <w:r>
        <w:object w:dxaOrig="7143" w:dyaOrig="5355" w14:anchorId="3A5AE55E">
          <v:shape id="_x0000_i1037" type="#_x0000_t75" style="width:546.5pt;height:410.4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Embed" ProgID="PowerPoint.Slide.12" ShapeID="_x0000_i1037" DrawAspect="Content" ObjectID="_1498250504" r:id="rId29"/>
        </w:object>
      </w:r>
    </w:p>
    <w:p w14:paraId="52287AE8" w14:textId="77777777" w:rsidR="00CB3E40" w:rsidRDefault="00CB3E40" w:rsidP="00CB3E40">
      <w:pPr>
        <w:spacing w:line="360" w:lineRule="auto"/>
        <w:jc w:val="center"/>
      </w:pPr>
    </w:p>
    <w:p w14:paraId="75FFF42A"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The architecture of a CRC circuit is best explained by first considering</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an example, which is illustrated in Figure 6.6.</w:t>
      </w:r>
    </w:p>
    <w:p w14:paraId="7746DFF2"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750A4E4E"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Figure 6.6a shows the shift-register implementation. The process begins with</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the shift register cleared (all zeros). The message, or dividend, is then entered</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one bit at a time, starting with the most significant bit. Figure 6.6b is a table that</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shows the step-by-step operation as the input is applied one bit at a time. Each</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row of the table shows the values currently stored in the five shift-register elements.</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In addition, the row shows the values that appear at the outputs of the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three XOR circuits. Finally, the row shows the value of the next input bit, which</w:t>
      </w:r>
    </w:p>
    <w:p w14:paraId="276B0F3B"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is available for the operation of the next step.</w:t>
      </w:r>
    </w:p>
    <w:p w14:paraId="51341EE1" w14:textId="77777777" w:rsidR="00CB3E40" w:rsidRDefault="00CB3E40" w:rsidP="00CB3E40">
      <w:pPr>
        <w:autoSpaceDE w:val="0"/>
        <w:autoSpaceDN w:val="0"/>
        <w:adjustRightInd w:val="0"/>
        <w:spacing w:after="0" w:line="240" w:lineRule="auto"/>
        <w:rPr>
          <w:rFonts w:ascii="Arial" w:hAnsi="Arial" w:cs="Arial"/>
          <w:sz w:val="24"/>
          <w:szCs w:val="24"/>
        </w:rPr>
      </w:pPr>
    </w:p>
    <w:p w14:paraId="57916C69" w14:textId="77777777" w:rsidR="00CB3E40" w:rsidRDefault="00CB3E40" w:rsidP="00CB3E40">
      <w:pPr>
        <w:spacing w:line="360" w:lineRule="auto"/>
      </w:pPr>
    </w:p>
    <w:p w14:paraId="00F8EDB6" w14:textId="77777777" w:rsidR="00537949" w:rsidRDefault="00537949" w:rsidP="00CB3E40">
      <w:pPr>
        <w:spacing w:line="360" w:lineRule="auto"/>
      </w:pPr>
    </w:p>
    <w:p w14:paraId="68C4125E" w14:textId="77777777" w:rsidR="00CB3E40" w:rsidRDefault="00CB3E40" w:rsidP="00CB3E40">
      <w:pPr>
        <w:spacing w:line="360" w:lineRule="auto"/>
      </w:pPr>
      <w:r>
        <w:lastRenderedPageBreak/>
        <w:t>Slide 14</w:t>
      </w:r>
    </w:p>
    <w:p w14:paraId="45018348" w14:textId="77777777" w:rsidR="00CB3E40" w:rsidRDefault="00CB3E40" w:rsidP="00CB3E40">
      <w:pPr>
        <w:spacing w:line="360" w:lineRule="auto"/>
      </w:pPr>
    </w:p>
    <w:p w14:paraId="66162C02" w14:textId="77777777" w:rsidR="00CB3E40" w:rsidRDefault="00CB3E40" w:rsidP="00CB3E40">
      <w:pPr>
        <w:spacing w:line="360" w:lineRule="auto"/>
        <w:jc w:val="center"/>
      </w:pPr>
      <w:r>
        <w:object w:dxaOrig="7208" w:dyaOrig="5406" w14:anchorId="4C1E1F44">
          <v:shape id="_x0000_i1038" type="#_x0000_t75" style="width:534.95pt;height:401.0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Embed" ProgID="PowerPoint.Slide.12" ShapeID="_x0000_i1038" DrawAspect="Content" ObjectID="_1498250505" r:id="rId31"/>
        </w:object>
      </w:r>
    </w:p>
    <w:p w14:paraId="7BA3342C" w14:textId="77777777" w:rsidR="00CB3E40" w:rsidRDefault="00CB3E40" w:rsidP="00CB3E40">
      <w:pPr>
        <w:spacing w:line="360" w:lineRule="auto"/>
        <w:jc w:val="center"/>
      </w:pPr>
    </w:p>
    <w:p w14:paraId="3F1567F5"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Figure 6.7 indicates the general architecture of the shift-register implementation</w:t>
      </w:r>
    </w:p>
    <w:p w14:paraId="3341F21A"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of a CRC for a polynomial.</w:t>
      </w:r>
    </w:p>
    <w:p w14:paraId="03F1AFF5" w14:textId="77777777" w:rsidR="00CB3E40" w:rsidRDefault="00CB3E40" w:rsidP="00CB3E40">
      <w:pPr>
        <w:autoSpaceDE w:val="0"/>
        <w:autoSpaceDN w:val="0"/>
        <w:adjustRightInd w:val="0"/>
        <w:spacing w:after="0" w:line="240" w:lineRule="auto"/>
        <w:rPr>
          <w:rFonts w:ascii="Arial" w:hAnsi="Arial" w:cs="Arial"/>
          <w:sz w:val="24"/>
          <w:szCs w:val="24"/>
        </w:rPr>
      </w:pPr>
    </w:p>
    <w:p w14:paraId="69F7FBAE" w14:textId="77777777" w:rsidR="00CB3E40" w:rsidRDefault="00CB3E40" w:rsidP="00CB3E40">
      <w:pPr>
        <w:spacing w:line="360" w:lineRule="auto"/>
      </w:pPr>
    </w:p>
    <w:p w14:paraId="697F2C75" w14:textId="77777777" w:rsidR="00CB3E40" w:rsidRDefault="00CB3E40">
      <w:r>
        <w:br w:type="page"/>
      </w:r>
    </w:p>
    <w:p w14:paraId="4ED97412" w14:textId="77777777" w:rsidR="00CB3E40" w:rsidRDefault="00CB3E40" w:rsidP="00CB3E40">
      <w:pPr>
        <w:spacing w:line="360" w:lineRule="auto"/>
      </w:pPr>
      <w:r>
        <w:lastRenderedPageBreak/>
        <w:t>Slide 15</w:t>
      </w:r>
    </w:p>
    <w:p w14:paraId="0746C224" w14:textId="77777777" w:rsidR="00CB3E40" w:rsidRDefault="00CB3E40" w:rsidP="00CB3E40">
      <w:pPr>
        <w:spacing w:line="360" w:lineRule="auto"/>
      </w:pPr>
    </w:p>
    <w:p w14:paraId="40928C43" w14:textId="77777777" w:rsidR="00CB3E40" w:rsidRDefault="00CB3E40" w:rsidP="00CB3E40">
      <w:pPr>
        <w:spacing w:line="360" w:lineRule="auto"/>
        <w:jc w:val="center"/>
      </w:pPr>
      <w:r>
        <w:object w:dxaOrig="7208" w:dyaOrig="5406" w14:anchorId="3AA23E8F">
          <v:shape id="_x0000_i1039" type="#_x0000_t75" style="width:493.2pt;height:370.1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Embed" ProgID="PowerPoint.Slide.12" ShapeID="_x0000_i1039" DrawAspect="Content" ObjectID="_1498250506" r:id="rId33"/>
        </w:object>
      </w:r>
    </w:p>
    <w:p w14:paraId="511BAE1F" w14:textId="77777777" w:rsidR="00CB3E40" w:rsidRDefault="00CB3E40" w:rsidP="00CB3E40">
      <w:pPr>
        <w:spacing w:line="360" w:lineRule="auto"/>
        <w:jc w:val="center"/>
      </w:pPr>
    </w:p>
    <w:p w14:paraId="2DF3B58D"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Error detection is a useful technique, found in data link control protocols, such as</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HDLC, and in transport protocols, such as TCP. As explained in Chapter 7, an error-detecting</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code can be used as part of a protocol that corrects errors in transmitted</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data by requiring the blocks of data be retransmitted. For wireless applications this</w:t>
      </w:r>
    </w:p>
    <w:p w14:paraId="7988B757"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approach is inadequate for two reasons:</w:t>
      </w:r>
      <w:r w:rsidR="00537949">
        <w:rPr>
          <w:rFonts w:ascii="Times New Roman" w:eastAsia="MS PGothic" w:hAnsi="Times New Roman" w:cs="Times New Roman"/>
          <w:color w:val="000000"/>
          <w:kern w:val="24"/>
          <w:sz w:val="24"/>
          <w:szCs w:val="24"/>
        </w:rPr>
        <w:t xml:space="preserve"> </w:t>
      </w:r>
    </w:p>
    <w:p w14:paraId="0CEE6BA3"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31A3F667"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1.  The BER on a wireless link can be quite high, which would result in a large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number of retransmissions.</w:t>
      </w:r>
    </w:p>
    <w:p w14:paraId="7A308B01"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3351B168"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2.  In some cases, especially satellite links, the propagation delay is very long compared</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to the transmission time of a single frame. The result is a very inefficient</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system. As is discussed in Chapter 7, the common approach to retransmission</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is to retransmit the frame in error plus all subsequent frames. With a long data</w:t>
      </w:r>
    </w:p>
    <w:p w14:paraId="600FA8FD"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link, an error in a single frame necessitates retransmitting many frames.</w:t>
      </w:r>
    </w:p>
    <w:p w14:paraId="53D2D351"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5A01A95C" w14:textId="77777777" w:rsidR="00CB3E40" w:rsidRDefault="00CB3E40" w:rsidP="00CB3E40">
      <w:pPr>
        <w:autoSpaceDE w:val="0"/>
        <w:autoSpaceDN w:val="0"/>
        <w:adjustRightInd w:val="0"/>
        <w:spacing w:after="0" w:line="240" w:lineRule="auto"/>
        <w:rPr>
          <w:rFonts w:ascii="Times" w:eastAsia="MS PGothic" w:hAnsi="Times New Roman" w:cs="Times"/>
          <w:color w:val="000000"/>
          <w:kern w:val="24"/>
          <w:sz w:val="24"/>
          <w:szCs w:val="24"/>
        </w:rPr>
      </w:pPr>
      <w:r>
        <w:rPr>
          <w:rFonts w:ascii="Times New Roman" w:eastAsia="MS PGothic" w:hAnsi="Times New Roman" w:cs="Times New Roman"/>
          <w:color w:val="000000"/>
          <w:kern w:val="24"/>
          <w:sz w:val="24"/>
          <w:szCs w:val="24"/>
        </w:rPr>
        <w:t>Instead, it would be desirable to enable the receiver to correct errors in an</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incoming transmission on the basis of the bits in that transmission. Figure 6.8 shows</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 xml:space="preserve">in general how this is done. On the transmission end, each </w:t>
      </w:r>
      <w:r>
        <w:rPr>
          <w:rFonts w:ascii="Times New Roman" w:eastAsia="MS PGothic" w:hAnsi="Times New Roman" w:cs="Times New Roman"/>
          <w:i/>
          <w:iCs/>
          <w:color w:val="000000"/>
          <w:kern w:val="24"/>
          <w:sz w:val="24"/>
          <w:szCs w:val="24"/>
        </w:rPr>
        <w:t>k</w:t>
      </w:r>
      <w:r>
        <w:rPr>
          <w:rFonts w:ascii="Times New Roman" w:eastAsia="MS PGothic" w:hAnsi="Times New Roman" w:cs="Times New Roman"/>
          <w:color w:val="000000"/>
          <w:kern w:val="24"/>
          <w:sz w:val="24"/>
          <w:szCs w:val="24"/>
        </w:rPr>
        <w:t xml:space="preserve"> -bit block of data is</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 xml:space="preserve">mapped into an </w:t>
      </w:r>
      <w:r>
        <w:rPr>
          <w:rFonts w:ascii="Times New Roman" w:eastAsia="MS PGothic" w:hAnsi="Times New Roman" w:cs="Times New Roman"/>
          <w:i/>
          <w:iCs/>
          <w:color w:val="000000"/>
          <w:kern w:val="24"/>
          <w:sz w:val="24"/>
          <w:szCs w:val="24"/>
        </w:rPr>
        <w:t>n</w:t>
      </w:r>
      <w:r>
        <w:rPr>
          <w:rFonts w:ascii="Times New Roman" w:eastAsia="MS PGothic" w:hAnsi="Times New Roman" w:cs="Times New Roman"/>
          <w:color w:val="000000"/>
          <w:kern w:val="24"/>
          <w:sz w:val="24"/>
          <w:szCs w:val="24"/>
        </w:rPr>
        <w:t xml:space="preserve"> -bit block (</w:t>
      </w:r>
      <w:r>
        <w:rPr>
          <w:rFonts w:ascii="Times New Roman" w:eastAsia="MS PGothic" w:hAnsi="Times New Roman" w:cs="Times New Roman"/>
          <w:i/>
          <w:iCs/>
          <w:color w:val="000000"/>
          <w:kern w:val="24"/>
          <w:sz w:val="24"/>
          <w:szCs w:val="24"/>
        </w:rPr>
        <w:t xml:space="preserve">n &gt; k) </w:t>
      </w:r>
      <w:r>
        <w:rPr>
          <w:rFonts w:ascii="Times New Roman" w:eastAsia="MS PGothic" w:hAnsi="Times New Roman" w:cs="Times New Roman"/>
          <w:color w:val="000000"/>
          <w:kern w:val="24"/>
          <w:sz w:val="24"/>
          <w:szCs w:val="24"/>
        </w:rPr>
        <w:t>called a codeword , using an FEC (forward</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 xml:space="preserve">error correction) encoder. The codeword is then transmitted. </w:t>
      </w:r>
    </w:p>
    <w:p w14:paraId="0CCB0D96" w14:textId="77777777" w:rsidR="00CB3E40" w:rsidRDefault="00CB3E40" w:rsidP="00CB3E40">
      <w:pPr>
        <w:autoSpaceDE w:val="0"/>
        <w:autoSpaceDN w:val="0"/>
        <w:adjustRightInd w:val="0"/>
        <w:spacing w:after="0" w:line="240" w:lineRule="auto"/>
        <w:rPr>
          <w:rFonts w:ascii="Arial" w:hAnsi="Arial" w:cs="Arial"/>
          <w:sz w:val="24"/>
          <w:szCs w:val="24"/>
        </w:rPr>
      </w:pPr>
    </w:p>
    <w:p w14:paraId="64D4DAD4" w14:textId="77777777" w:rsidR="00CB3E40" w:rsidRDefault="00CB3E40" w:rsidP="00CB3E40">
      <w:pPr>
        <w:spacing w:line="360" w:lineRule="auto"/>
      </w:pPr>
    </w:p>
    <w:p w14:paraId="54DBDEB7" w14:textId="77777777" w:rsidR="00CB3E40" w:rsidRDefault="00CB3E40" w:rsidP="00CB3E40">
      <w:pPr>
        <w:spacing w:line="360" w:lineRule="auto"/>
      </w:pPr>
      <w:r>
        <w:lastRenderedPageBreak/>
        <w:t>Slide 16</w:t>
      </w:r>
    </w:p>
    <w:p w14:paraId="11FBFB4F" w14:textId="77777777" w:rsidR="00CB3E40" w:rsidRDefault="00CB3E40" w:rsidP="00CB3E40">
      <w:pPr>
        <w:spacing w:line="360" w:lineRule="auto"/>
      </w:pPr>
    </w:p>
    <w:p w14:paraId="0AE4BD99" w14:textId="77777777" w:rsidR="00CB3E40" w:rsidRDefault="00CB3E40" w:rsidP="00CB3E40">
      <w:pPr>
        <w:spacing w:line="360" w:lineRule="auto"/>
        <w:jc w:val="center"/>
      </w:pPr>
      <w:r>
        <w:object w:dxaOrig="7208" w:dyaOrig="5406" w14:anchorId="7D46B908">
          <v:shape id="_x0000_i1040" type="#_x0000_t75" style="width:533.5pt;height:400.3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Embed" ProgID="PowerPoint.Slide.12" ShapeID="_x0000_i1040" DrawAspect="Content" ObjectID="_1498250507" r:id="rId35"/>
        </w:object>
      </w:r>
    </w:p>
    <w:p w14:paraId="044A5D65" w14:textId="77777777" w:rsidR="00CB3E40" w:rsidRDefault="00CB3E40" w:rsidP="00CB3E40">
      <w:pPr>
        <w:spacing w:line="360" w:lineRule="auto"/>
        <w:jc w:val="center"/>
      </w:pPr>
    </w:p>
    <w:p w14:paraId="33ED91C2" w14:textId="77777777" w:rsidR="00CB3E40" w:rsidRDefault="00CB3E40" w:rsidP="00CB3E40">
      <w:pPr>
        <w:autoSpaceDE w:val="0"/>
        <w:autoSpaceDN w:val="0"/>
        <w:adjustRightInd w:val="0"/>
        <w:spacing w:after="0" w:line="240" w:lineRule="auto"/>
        <w:ind w:left="360" w:hanging="360"/>
        <w:rPr>
          <w:rFonts w:ascii="Times" w:eastAsia="MS PGothic" w:hAnsi="Times New Roman" w:cs="Times"/>
          <w:color w:val="000000"/>
          <w:kern w:val="24"/>
          <w:sz w:val="24"/>
          <w:szCs w:val="24"/>
        </w:rPr>
      </w:pPr>
      <w:r>
        <w:rPr>
          <w:rFonts w:ascii="Times" w:eastAsia="MS PGothic" w:hAnsi="Times New Roman" w:cs="Times"/>
          <w:color w:val="000000"/>
          <w:kern w:val="24"/>
          <w:sz w:val="24"/>
          <w:szCs w:val="24"/>
        </w:rPr>
        <w:t>During transmission, the signal is subject to impairments, which may produce b</w:t>
      </w:r>
      <w:r w:rsidR="00537949">
        <w:rPr>
          <w:rFonts w:ascii="Times" w:eastAsia="MS PGothic" w:hAnsi="Times New Roman" w:cs="Times"/>
          <w:color w:val="000000"/>
          <w:kern w:val="24"/>
          <w:sz w:val="24"/>
          <w:szCs w:val="24"/>
        </w:rPr>
        <w:t xml:space="preserve">it errors in the signal. At the </w:t>
      </w:r>
      <w:r>
        <w:rPr>
          <w:rFonts w:ascii="Times" w:eastAsia="MS PGothic" w:hAnsi="Times New Roman" w:cs="Times"/>
          <w:color w:val="000000"/>
          <w:kern w:val="24"/>
          <w:sz w:val="24"/>
          <w:szCs w:val="24"/>
        </w:rPr>
        <w:t>receiver, the incoming signal is demodulated to produce a bit string that is similar to the original codeword but may contain errors. This block is passed through an FEC decoder, with one of four possible outcomes:</w:t>
      </w:r>
    </w:p>
    <w:p w14:paraId="3BFD7D71" w14:textId="77777777" w:rsidR="00CB3E40" w:rsidRDefault="00CB3E40" w:rsidP="00CB3E40">
      <w:pPr>
        <w:autoSpaceDE w:val="0"/>
        <w:autoSpaceDN w:val="0"/>
        <w:adjustRightInd w:val="0"/>
        <w:spacing w:after="0" w:line="240" w:lineRule="auto"/>
        <w:ind w:left="360" w:hanging="360"/>
        <w:rPr>
          <w:rFonts w:ascii="Times" w:eastAsia="MS PGothic" w:hAnsi="Times New Roman" w:cs="Times"/>
          <w:b/>
          <w:bCs/>
          <w:color w:val="000000"/>
          <w:kern w:val="24"/>
          <w:sz w:val="24"/>
          <w:szCs w:val="24"/>
        </w:rPr>
      </w:pPr>
    </w:p>
    <w:p w14:paraId="06C23A36" w14:textId="77777777" w:rsidR="00CB3E40" w:rsidRPr="00537949"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 xml:space="preserve"> • </w:t>
      </w:r>
      <w:r w:rsidRPr="00537949">
        <w:rPr>
          <w:rFonts w:ascii="Times New Roman" w:eastAsia="MS PGothic" w:hAnsi="Times New Roman" w:cs="Times New Roman"/>
          <w:b/>
          <w:color w:val="000000"/>
          <w:kern w:val="24"/>
          <w:sz w:val="24"/>
          <w:szCs w:val="24"/>
        </w:rPr>
        <w:t>No errors</w:t>
      </w:r>
      <w:r>
        <w:rPr>
          <w:rFonts w:ascii="Times New Roman" w:eastAsia="MS PGothic" w:hAnsi="Times New Roman" w:cs="Times New Roman"/>
          <w:color w:val="000000"/>
          <w:kern w:val="24"/>
          <w:sz w:val="24"/>
          <w:szCs w:val="24"/>
        </w:rPr>
        <w:t>: If there are no bit errors, the input to the FEC decoder is identical</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to the original codeword, and the decoder produces the original data block as</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output.</w:t>
      </w:r>
    </w:p>
    <w:p w14:paraId="643FDB25"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 xml:space="preserve"> • </w:t>
      </w:r>
      <w:r w:rsidRPr="00537949">
        <w:rPr>
          <w:rFonts w:ascii="Times New Roman" w:eastAsia="MS PGothic" w:hAnsi="Times New Roman" w:cs="Times New Roman"/>
          <w:b/>
          <w:color w:val="000000"/>
          <w:kern w:val="24"/>
          <w:sz w:val="24"/>
          <w:szCs w:val="24"/>
        </w:rPr>
        <w:t>Detectable, correctable errors</w:t>
      </w:r>
      <w:r>
        <w:rPr>
          <w:rFonts w:ascii="Times New Roman" w:eastAsia="MS PGothic" w:hAnsi="Times New Roman" w:cs="Times New Roman"/>
          <w:color w:val="000000"/>
          <w:kern w:val="24"/>
          <w:sz w:val="24"/>
          <w:szCs w:val="24"/>
        </w:rPr>
        <w:t>: For certain error patterns, it is possible for the</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decoder to detect and correct those errors. Thus, even though the incoming</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data block differs from the transmitted codeword, the FEC decoder is able to</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map this block into the original data block.</w:t>
      </w:r>
    </w:p>
    <w:p w14:paraId="00C6F6C2"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 xml:space="preserve"> • </w:t>
      </w:r>
      <w:r w:rsidRPr="00537949">
        <w:rPr>
          <w:rFonts w:ascii="Times New Roman" w:eastAsia="MS PGothic" w:hAnsi="Times New Roman" w:cs="Times New Roman"/>
          <w:b/>
          <w:color w:val="000000"/>
          <w:kern w:val="24"/>
          <w:sz w:val="24"/>
          <w:szCs w:val="24"/>
        </w:rPr>
        <w:t>Detectable, not correctable errors</w:t>
      </w:r>
      <w:r>
        <w:rPr>
          <w:rFonts w:ascii="Times New Roman" w:eastAsia="MS PGothic" w:hAnsi="Times New Roman" w:cs="Times New Roman"/>
          <w:color w:val="000000"/>
          <w:kern w:val="24"/>
          <w:sz w:val="24"/>
          <w:szCs w:val="24"/>
        </w:rPr>
        <w:t>: For certain error patterns, the decoder can</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detect but not correct the errors. In this case, the decoder simply reports an</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uncorrectable error.</w:t>
      </w:r>
    </w:p>
    <w:p w14:paraId="6BF51B8F"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 xml:space="preserve"> • </w:t>
      </w:r>
      <w:r w:rsidRPr="00537949">
        <w:rPr>
          <w:rFonts w:ascii="Times New Roman" w:eastAsia="MS PGothic" w:hAnsi="Times New Roman" w:cs="Times New Roman"/>
          <w:b/>
          <w:color w:val="000000"/>
          <w:kern w:val="24"/>
          <w:sz w:val="24"/>
          <w:szCs w:val="24"/>
        </w:rPr>
        <w:t>Undetectable errors</w:t>
      </w:r>
      <w:r>
        <w:rPr>
          <w:rFonts w:ascii="Times New Roman" w:eastAsia="MS PGothic" w:hAnsi="Times New Roman" w:cs="Times New Roman"/>
          <w:color w:val="000000"/>
          <w:kern w:val="24"/>
          <w:sz w:val="24"/>
          <w:szCs w:val="24"/>
        </w:rPr>
        <w:t>: For certain, typically rare, error patterns, the decoder</w:t>
      </w:r>
    </w:p>
    <w:p w14:paraId="352F27CD"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does not detect the error and maps the incoming n-bit data block into a k-bit</w:t>
      </w:r>
    </w:p>
    <w:p w14:paraId="6D16A33C" w14:textId="77777777" w:rsidR="00CB3E40" w:rsidRDefault="00CB3E40" w:rsidP="00CB3E40">
      <w:pPr>
        <w:autoSpaceDE w:val="0"/>
        <w:autoSpaceDN w:val="0"/>
        <w:adjustRightInd w:val="0"/>
        <w:spacing w:after="0" w:line="240" w:lineRule="auto"/>
        <w:rPr>
          <w:rFonts w:ascii="Times" w:eastAsia="MS PGothic" w:hAnsi="Times New Roman" w:cs="Times"/>
          <w:color w:val="000000"/>
          <w:kern w:val="24"/>
          <w:sz w:val="24"/>
          <w:szCs w:val="24"/>
        </w:rPr>
      </w:pPr>
      <w:r>
        <w:rPr>
          <w:rFonts w:ascii="Times New Roman" w:eastAsia="MS PGothic" w:hAnsi="Times New Roman" w:cs="Times New Roman"/>
          <w:color w:val="000000"/>
          <w:kern w:val="24"/>
          <w:sz w:val="24"/>
          <w:szCs w:val="24"/>
        </w:rPr>
        <w:t>block that differs from the original k-bit block.</w:t>
      </w:r>
    </w:p>
    <w:p w14:paraId="188124BE" w14:textId="77777777" w:rsidR="00CB3E40" w:rsidRDefault="00CB3E40" w:rsidP="00CB3E40">
      <w:pPr>
        <w:autoSpaceDE w:val="0"/>
        <w:autoSpaceDN w:val="0"/>
        <w:adjustRightInd w:val="0"/>
        <w:spacing w:after="0" w:line="240" w:lineRule="auto"/>
        <w:rPr>
          <w:rFonts w:ascii="Arial" w:hAnsi="Arial" w:cs="Arial"/>
          <w:sz w:val="24"/>
          <w:szCs w:val="24"/>
        </w:rPr>
      </w:pPr>
    </w:p>
    <w:p w14:paraId="2D6B4EE3" w14:textId="77777777" w:rsidR="00CB3E40" w:rsidRDefault="00CB3E40" w:rsidP="00CB3E40">
      <w:pPr>
        <w:spacing w:line="360" w:lineRule="auto"/>
      </w:pPr>
      <w:r>
        <w:lastRenderedPageBreak/>
        <w:t>Slide 17</w:t>
      </w:r>
    </w:p>
    <w:p w14:paraId="08BE2758" w14:textId="77777777" w:rsidR="00CB3E40" w:rsidRDefault="00CB3E40" w:rsidP="00CB3E40">
      <w:pPr>
        <w:spacing w:line="360" w:lineRule="auto"/>
      </w:pPr>
    </w:p>
    <w:p w14:paraId="01F81C63" w14:textId="77777777" w:rsidR="00CB3E40" w:rsidRDefault="00CB3E40" w:rsidP="00CB3E40">
      <w:pPr>
        <w:spacing w:line="360" w:lineRule="auto"/>
        <w:jc w:val="center"/>
      </w:pPr>
      <w:r>
        <w:object w:dxaOrig="7208" w:dyaOrig="5406" w14:anchorId="1D3553E1">
          <v:shape id="_x0000_i1041" type="#_x0000_t75" style="width:518.4pt;height:389.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Embed" ProgID="PowerPoint.Slide.12" ShapeID="_x0000_i1041" DrawAspect="Content" ObjectID="_1498250508" r:id="rId37"/>
        </w:object>
      </w:r>
    </w:p>
    <w:p w14:paraId="2665A508" w14:textId="77777777" w:rsidR="00CB3E40" w:rsidRDefault="00CB3E40" w:rsidP="00CB3E40">
      <w:pPr>
        <w:spacing w:line="360" w:lineRule="auto"/>
        <w:jc w:val="center"/>
      </w:pPr>
    </w:p>
    <w:p w14:paraId="2478FE0D"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To begin, we define a term that shall be of use to us. The Hamming distance d(v</w:t>
      </w:r>
      <w:r>
        <w:rPr>
          <w:rFonts w:ascii="Times New Roman" w:eastAsia="MS PGothic" w:hAnsi="Times New Roman" w:cs="Times New Roman"/>
          <w:color w:val="000000"/>
          <w:kern w:val="24"/>
          <w:sz w:val="24"/>
          <w:szCs w:val="24"/>
          <w:vertAlign w:val="subscript"/>
        </w:rPr>
        <w:t>1</w:t>
      </w:r>
      <w:r>
        <w:rPr>
          <w:rFonts w:ascii="Times New Roman" w:eastAsia="MS PGothic" w:hAnsi="Times New Roman" w:cs="Times New Roman"/>
          <w:color w:val="000000"/>
          <w:kern w:val="24"/>
          <w:sz w:val="24"/>
          <w:szCs w:val="24"/>
        </w:rPr>
        <w:t xml:space="preserve"> , v</w:t>
      </w:r>
      <w:r>
        <w:rPr>
          <w:rFonts w:ascii="Times New Roman" w:eastAsia="MS PGothic" w:hAnsi="Times New Roman" w:cs="Times New Roman"/>
          <w:color w:val="000000"/>
          <w:kern w:val="24"/>
          <w:sz w:val="24"/>
          <w:szCs w:val="24"/>
          <w:vertAlign w:val="subscript"/>
        </w:rPr>
        <w:t>2</w:t>
      </w:r>
      <w:r>
        <w:rPr>
          <w:rFonts w:ascii="Times New Roman" w:eastAsia="MS PGothic" w:hAnsi="Times New Roman" w:cs="Times New Roman"/>
          <w:color w:val="000000"/>
          <w:kern w:val="24"/>
          <w:sz w:val="24"/>
          <w:szCs w:val="24"/>
        </w:rPr>
        <w:t>)</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 xml:space="preserve"> between two n -bit binary sequences v</w:t>
      </w:r>
      <w:r>
        <w:rPr>
          <w:rFonts w:ascii="Times New Roman" w:eastAsia="MS PGothic" w:hAnsi="Times New Roman" w:cs="Times New Roman"/>
          <w:color w:val="000000"/>
          <w:kern w:val="24"/>
          <w:sz w:val="24"/>
          <w:szCs w:val="24"/>
          <w:vertAlign w:val="subscript"/>
        </w:rPr>
        <w:t>1</w:t>
      </w:r>
      <w:r>
        <w:rPr>
          <w:rFonts w:ascii="Times New Roman" w:eastAsia="MS PGothic" w:hAnsi="Times New Roman" w:cs="Times New Roman"/>
          <w:color w:val="000000"/>
          <w:kern w:val="24"/>
          <w:sz w:val="24"/>
          <w:szCs w:val="24"/>
        </w:rPr>
        <w:t xml:space="preserve">  and v</w:t>
      </w:r>
      <w:r>
        <w:rPr>
          <w:rFonts w:ascii="Times New Roman" w:eastAsia="MS PGothic" w:hAnsi="Times New Roman" w:cs="Times New Roman"/>
          <w:color w:val="000000"/>
          <w:kern w:val="24"/>
          <w:sz w:val="24"/>
          <w:szCs w:val="24"/>
          <w:vertAlign w:val="subscript"/>
        </w:rPr>
        <w:t>2</w:t>
      </w:r>
      <w:r>
        <w:rPr>
          <w:rFonts w:ascii="Times New Roman" w:eastAsia="MS PGothic" w:hAnsi="Times New Roman" w:cs="Times New Roman"/>
          <w:color w:val="000000"/>
          <w:kern w:val="24"/>
          <w:sz w:val="24"/>
          <w:szCs w:val="24"/>
        </w:rPr>
        <w:t xml:space="preserve">  is the number of bits in which v</w:t>
      </w:r>
      <w:r>
        <w:rPr>
          <w:rFonts w:ascii="Times New Roman" w:eastAsia="MS PGothic" w:hAnsi="Times New Roman" w:cs="Times New Roman"/>
          <w:color w:val="000000"/>
          <w:kern w:val="24"/>
          <w:sz w:val="24"/>
          <w:szCs w:val="24"/>
          <w:vertAlign w:val="subscript"/>
        </w:rPr>
        <w:t>1</w:t>
      </w:r>
      <w:r>
        <w:rPr>
          <w:rFonts w:ascii="Times New Roman" w:eastAsia="MS PGothic" w:hAnsi="Times New Roman" w:cs="Times New Roman"/>
          <w:color w:val="000000"/>
          <w:kern w:val="24"/>
          <w:sz w:val="24"/>
          <w:szCs w:val="24"/>
        </w:rPr>
        <w:t xml:space="preserve">  and</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v</w:t>
      </w:r>
      <w:r>
        <w:rPr>
          <w:rFonts w:ascii="Times New Roman" w:eastAsia="MS PGothic" w:hAnsi="Times New Roman" w:cs="Times New Roman"/>
          <w:color w:val="000000"/>
          <w:kern w:val="24"/>
          <w:sz w:val="24"/>
          <w:szCs w:val="24"/>
          <w:vertAlign w:val="subscript"/>
        </w:rPr>
        <w:t>2</w:t>
      </w:r>
      <w:r>
        <w:rPr>
          <w:rFonts w:ascii="Times New Roman" w:eastAsia="MS PGothic" w:hAnsi="Times New Roman" w:cs="Times New Roman"/>
          <w:color w:val="000000"/>
          <w:kern w:val="24"/>
          <w:sz w:val="24"/>
          <w:szCs w:val="24"/>
        </w:rPr>
        <w:t xml:space="preserve">  disagree.</w:t>
      </w:r>
    </w:p>
    <w:p w14:paraId="50B6F08B"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1536EAB4"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 xml:space="preserve"> With an (n, k ) block code, there are 2k  valid codewords out of a total of 2n</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 xml:space="preserve"> possible codewords. The ratio of redundant bits to data bits, 1n - k2 /k , is called</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 xml:space="preserve"> the redundancy  of the code, and the ratio of data bits to total bits, k /n,  is called</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the code rate . The code rate is a measure of how much additional bandwidth is</w:t>
      </w:r>
    </w:p>
    <w:p w14:paraId="76D6A592"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required to carry data at the same data rate as without the code. For example, a</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code rate of 1/2 requires double the transmission capacity of an uncoded system to</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maintain the same data rate. Our example has a code rate of 2/5 and so requires</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2.5 times the capacity of an uncoded system. For example, if the data rate input</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to the encoder is 1 Mbps, then the output from the encoder must be at a rate of</w:t>
      </w:r>
      <w:r w:rsidR="00537949">
        <w:rPr>
          <w:rFonts w:ascii="Times New Roman" w:eastAsia="MS PGothic" w:hAnsi="Times New Roman" w:cs="Times New Roman"/>
          <w:color w:val="000000"/>
          <w:kern w:val="24"/>
          <w:sz w:val="24"/>
          <w:szCs w:val="24"/>
        </w:rPr>
        <w:t xml:space="preserve"> </w:t>
      </w:r>
      <w:r>
        <w:rPr>
          <w:rFonts w:ascii="Times New Roman" w:eastAsia="MS PGothic" w:hAnsi="Times New Roman" w:cs="Times New Roman"/>
          <w:color w:val="000000"/>
          <w:kern w:val="24"/>
          <w:sz w:val="24"/>
          <w:szCs w:val="24"/>
        </w:rPr>
        <w:t>2.5 Mbps to keep up.</w:t>
      </w:r>
    </w:p>
    <w:p w14:paraId="239ADC5C" w14:textId="77777777" w:rsidR="00CB3E40" w:rsidRDefault="00CB3E40" w:rsidP="00CB3E40">
      <w:pPr>
        <w:autoSpaceDE w:val="0"/>
        <w:autoSpaceDN w:val="0"/>
        <w:adjustRightInd w:val="0"/>
        <w:spacing w:after="0" w:line="240" w:lineRule="auto"/>
        <w:rPr>
          <w:rFonts w:ascii="Arial" w:hAnsi="Arial" w:cs="Arial"/>
          <w:sz w:val="24"/>
          <w:szCs w:val="24"/>
        </w:rPr>
      </w:pPr>
    </w:p>
    <w:p w14:paraId="070474E4" w14:textId="77777777" w:rsidR="00CB3E40" w:rsidRDefault="00CB3E40" w:rsidP="00CB3E40">
      <w:pPr>
        <w:spacing w:line="360" w:lineRule="auto"/>
      </w:pPr>
    </w:p>
    <w:p w14:paraId="5104FC89" w14:textId="77777777" w:rsidR="00537949" w:rsidRDefault="00537949" w:rsidP="00CB3E40">
      <w:pPr>
        <w:spacing w:line="360" w:lineRule="auto"/>
      </w:pPr>
    </w:p>
    <w:p w14:paraId="4758E5F7" w14:textId="77777777" w:rsidR="00537949" w:rsidRDefault="00537949" w:rsidP="00CB3E40">
      <w:pPr>
        <w:spacing w:line="360" w:lineRule="auto"/>
      </w:pPr>
    </w:p>
    <w:p w14:paraId="387B1889" w14:textId="77777777" w:rsidR="00CB3E40" w:rsidRDefault="00CB3E40" w:rsidP="00CB3E40">
      <w:pPr>
        <w:spacing w:line="360" w:lineRule="auto"/>
      </w:pPr>
      <w:bookmarkStart w:id="0" w:name="_GoBack"/>
      <w:bookmarkEnd w:id="0"/>
      <w:r>
        <w:lastRenderedPageBreak/>
        <w:t>Slide 18</w:t>
      </w:r>
    </w:p>
    <w:p w14:paraId="65691782" w14:textId="77777777" w:rsidR="00CB3E40" w:rsidRDefault="00CB3E40" w:rsidP="00CB3E40">
      <w:pPr>
        <w:spacing w:line="360" w:lineRule="auto"/>
      </w:pPr>
    </w:p>
    <w:p w14:paraId="0BB7CAF8" w14:textId="77777777" w:rsidR="00CB3E40" w:rsidRDefault="00CB3E40" w:rsidP="00CB3E40">
      <w:pPr>
        <w:spacing w:line="360" w:lineRule="auto"/>
        <w:jc w:val="center"/>
      </w:pPr>
      <w:r>
        <w:object w:dxaOrig="7208" w:dyaOrig="5406" w14:anchorId="21DFAED7">
          <v:shape id="_x0000_i1042" type="#_x0000_t75" style="width:544.3pt;height:408.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Embed" ProgID="PowerPoint.Slide.12" ShapeID="_x0000_i1042" DrawAspect="Content" ObjectID="_1498250509" r:id="rId39"/>
        </w:object>
      </w:r>
    </w:p>
    <w:p w14:paraId="24F23F6C" w14:textId="77777777" w:rsidR="00CB3E40" w:rsidRDefault="00CB3E40" w:rsidP="00CB3E40">
      <w:pPr>
        <w:spacing w:line="360" w:lineRule="auto"/>
        <w:jc w:val="center"/>
      </w:pPr>
    </w:p>
    <w:p w14:paraId="7C77D5F7"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It is instructive to examine Figure 6.9. The literature on error-correcting codes</w:t>
      </w:r>
    </w:p>
    <w:p w14:paraId="1C586CBA"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frequently includes graphs of this sort to demonstrate the effectiveness of various</w:t>
      </w:r>
    </w:p>
    <w:p w14:paraId="074FE920"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 xml:space="preserve"> encoding schemes.</w:t>
      </w:r>
    </w:p>
    <w:p w14:paraId="1FAF2407"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1D05EB40"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 xml:space="preserve"> In Figure 6.9, the curve on</w:t>
      </w:r>
    </w:p>
    <w:p w14:paraId="071EAD67"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the right is for an uncoded modulation system. To the left of that curve is the area in</w:t>
      </w:r>
    </w:p>
    <w:p w14:paraId="3EEEEFE8"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which improvement can be achieved.</w:t>
      </w:r>
    </w:p>
    <w:p w14:paraId="6F76668E"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2C49362C"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p>
    <w:p w14:paraId="0FAFEEB5" w14:textId="77777777" w:rsidR="00CB3E40" w:rsidRDefault="00CB3E40" w:rsidP="00CB3E40">
      <w:pPr>
        <w:autoSpaceDE w:val="0"/>
        <w:autoSpaceDN w:val="0"/>
        <w:adjustRightInd w:val="0"/>
        <w:spacing w:after="0" w:line="240" w:lineRule="auto"/>
        <w:rPr>
          <w:rFonts w:ascii="Arial" w:hAnsi="Arial" w:cs="Arial"/>
          <w:sz w:val="24"/>
          <w:szCs w:val="24"/>
        </w:rPr>
      </w:pPr>
    </w:p>
    <w:p w14:paraId="6B655C7C" w14:textId="77777777" w:rsidR="00CB3E40" w:rsidRDefault="00CB3E40" w:rsidP="00CB3E40">
      <w:pPr>
        <w:spacing w:line="360" w:lineRule="auto"/>
      </w:pPr>
    </w:p>
    <w:p w14:paraId="2A99ECDF" w14:textId="77777777" w:rsidR="00CB3E40" w:rsidRDefault="00CB3E40">
      <w:r>
        <w:br w:type="page"/>
      </w:r>
    </w:p>
    <w:p w14:paraId="6E20E92C" w14:textId="77777777" w:rsidR="00CB3E40" w:rsidRDefault="00CB3E40" w:rsidP="00CB3E40">
      <w:pPr>
        <w:spacing w:line="360" w:lineRule="auto"/>
      </w:pPr>
      <w:r>
        <w:lastRenderedPageBreak/>
        <w:t>Slide 19</w:t>
      </w:r>
    </w:p>
    <w:p w14:paraId="7F9E25BB" w14:textId="77777777" w:rsidR="00CB3E40" w:rsidRDefault="00CB3E40" w:rsidP="00CB3E40">
      <w:pPr>
        <w:spacing w:line="360" w:lineRule="auto"/>
      </w:pPr>
    </w:p>
    <w:p w14:paraId="711A74BC" w14:textId="77777777" w:rsidR="00CB3E40" w:rsidRDefault="00CB3E40" w:rsidP="00CB3E40">
      <w:pPr>
        <w:spacing w:line="360" w:lineRule="auto"/>
        <w:jc w:val="center"/>
      </w:pPr>
      <w:r>
        <w:object w:dxaOrig="7208" w:dyaOrig="5406" w14:anchorId="1D432841">
          <v:shape id="_x0000_i1043" type="#_x0000_t75" style="width:270pt;height:203.0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Embed" ProgID="PowerPoint.Slide.12" ShapeID="_x0000_i1043" DrawAspect="Content" ObjectID="_1498250510" r:id="rId41"/>
        </w:object>
      </w:r>
    </w:p>
    <w:p w14:paraId="1EFD4F9A" w14:textId="77777777" w:rsidR="00CB3E40" w:rsidRDefault="00CB3E40" w:rsidP="00CB3E40">
      <w:pPr>
        <w:spacing w:line="360" w:lineRule="auto"/>
        <w:jc w:val="center"/>
      </w:pPr>
    </w:p>
    <w:p w14:paraId="76E391CC" w14:textId="77777777" w:rsidR="00CB3E40" w:rsidRDefault="00CB3E40" w:rsidP="00CB3E40">
      <w:pPr>
        <w:autoSpaceDE w:val="0"/>
        <w:autoSpaceDN w:val="0"/>
        <w:adjustRightInd w:val="0"/>
        <w:spacing w:after="0" w:line="240" w:lineRule="auto"/>
        <w:rPr>
          <w:rFonts w:ascii="Times New Roman" w:eastAsia="MS PGothic" w:hAnsi="Times New Roman" w:cs="Times New Roman"/>
          <w:color w:val="000000"/>
          <w:kern w:val="24"/>
          <w:sz w:val="24"/>
          <w:szCs w:val="24"/>
        </w:rPr>
      </w:pPr>
      <w:r>
        <w:rPr>
          <w:rFonts w:ascii="Times New Roman" w:eastAsia="MS PGothic" w:hAnsi="Times New Roman" w:cs="Times New Roman"/>
          <w:color w:val="000000"/>
          <w:kern w:val="24"/>
          <w:sz w:val="24"/>
          <w:szCs w:val="24"/>
        </w:rPr>
        <w:t>Chapter 6 summary.</w:t>
      </w:r>
    </w:p>
    <w:p w14:paraId="135D2A8F" w14:textId="77777777" w:rsidR="00CB3E40" w:rsidRDefault="00CB3E40" w:rsidP="00CB3E40">
      <w:pPr>
        <w:autoSpaceDE w:val="0"/>
        <w:autoSpaceDN w:val="0"/>
        <w:adjustRightInd w:val="0"/>
        <w:spacing w:after="0" w:line="240" w:lineRule="auto"/>
        <w:rPr>
          <w:rFonts w:ascii="Arial" w:hAnsi="Arial" w:cs="Arial"/>
          <w:sz w:val="24"/>
          <w:szCs w:val="24"/>
        </w:rPr>
      </w:pPr>
    </w:p>
    <w:p w14:paraId="783675B4" w14:textId="77777777" w:rsidR="00CB3E40" w:rsidRDefault="00CB3E40" w:rsidP="00CB3E40">
      <w:pPr>
        <w:spacing w:line="360" w:lineRule="auto"/>
      </w:pPr>
    </w:p>
    <w:p w14:paraId="5C4E7EB6" w14:textId="77777777" w:rsidR="00CB3E40" w:rsidRDefault="00CB3E40" w:rsidP="00CB3E40">
      <w:pPr>
        <w:spacing w:line="360" w:lineRule="auto"/>
      </w:pPr>
    </w:p>
    <w:sectPr w:rsidR="00CB3E40" w:rsidSect="0053794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E40"/>
    <w:rsid w:val="00537949"/>
    <w:rsid w:val="008762B3"/>
    <w:rsid w:val="00CB3E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FFA33"/>
  <w15:chartTrackingRefBased/>
  <w15:docId w15:val="{37C360DD-69E4-4FB5-B095-FB8673086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package" Target="embeddings/Microsoft_PowerPoint_Slide99.sldx"/><Relationship Id="rId22" Type="http://schemas.openxmlformats.org/officeDocument/2006/relationships/image" Target="media/image10.emf"/><Relationship Id="rId23" Type="http://schemas.openxmlformats.org/officeDocument/2006/relationships/package" Target="embeddings/Microsoft_PowerPoint_Slide1010.sldx"/><Relationship Id="rId24" Type="http://schemas.openxmlformats.org/officeDocument/2006/relationships/image" Target="media/image11.emf"/><Relationship Id="rId25" Type="http://schemas.openxmlformats.org/officeDocument/2006/relationships/package" Target="embeddings/Microsoft_PowerPoint_Slide1111.sldx"/><Relationship Id="rId26" Type="http://schemas.openxmlformats.org/officeDocument/2006/relationships/image" Target="media/image12.emf"/><Relationship Id="rId27" Type="http://schemas.openxmlformats.org/officeDocument/2006/relationships/package" Target="embeddings/Microsoft_PowerPoint_Slide1212.sldx"/><Relationship Id="rId28" Type="http://schemas.openxmlformats.org/officeDocument/2006/relationships/image" Target="media/image13.emf"/><Relationship Id="rId29" Type="http://schemas.openxmlformats.org/officeDocument/2006/relationships/package" Target="embeddings/Microsoft_PowerPoint_Slide1313.sldx"/><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package" Target="embeddings/Microsoft_PowerPoint_Slide11.sldx"/><Relationship Id="rId30" Type="http://schemas.openxmlformats.org/officeDocument/2006/relationships/image" Target="media/image14.emf"/><Relationship Id="rId31" Type="http://schemas.openxmlformats.org/officeDocument/2006/relationships/package" Target="embeddings/Microsoft_PowerPoint_Slide1414.sldx"/><Relationship Id="rId32" Type="http://schemas.openxmlformats.org/officeDocument/2006/relationships/image" Target="media/image15.emf"/><Relationship Id="rId9" Type="http://schemas.openxmlformats.org/officeDocument/2006/relationships/package" Target="embeddings/Microsoft_PowerPoint_Slide33.sldx"/><Relationship Id="rId6" Type="http://schemas.openxmlformats.org/officeDocument/2006/relationships/image" Target="media/image2.emf"/><Relationship Id="rId7" Type="http://schemas.openxmlformats.org/officeDocument/2006/relationships/package" Target="embeddings/Microsoft_PowerPoint_Slide22.sldx"/><Relationship Id="rId8" Type="http://schemas.openxmlformats.org/officeDocument/2006/relationships/image" Target="media/image3.emf"/><Relationship Id="rId33" Type="http://schemas.openxmlformats.org/officeDocument/2006/relationships/package" Target="embeddings/Microsoft_PowerPoint_Slide1515.sldx"/><Relationship Id="rId34" Type="http://schemas.openxmlformats.org/officeDocument/2006/relationships/image" Target="media/image16.emf"/><Relationship Id="rId35" Type="http://schemas.openxmlformats.org/officeDocument/2006/relationships/package" Target="embeddings/Microsoft_PowerPoint_Slide1616.sldx"/><Relationship Id="rId36" Type="http://schemas.openxmlformats.org/officeDocument/2006/relationships/image" Target="media/image17.emf"/><Relationship Id="rId10" Type="http://schemas.openxmlformats.org/officeDocument/2006/relationships/image" Target="media/image4.emf"/><Relationship Id="rId11" Type="http://schemas.openxmlformats.org/officeDocument/2006/relationships/package" Target="embeddings/Microsoft_PowerPoint_Slide44.sldx"/><Relationship Id="rId12" Type="http://schemas.openxmlformats.org/officeDocument/2006/relationships/image" Target="media/image5.emf"/><Relationship Id="rId13" Type="http://schemas.openxmlformats.org/officeDocument/2006/relationships/package" Target="embeddings/Microsoft_PowerPoint_Slide55.sldx"/><Relationship Id="rId14" Type="http://schemas.openxmlformats.org/officeDocument/2006/relationships/image" Target="media/image6.emf"/><Relationship Id="rId15" Type="http://schemas.openxmlformats.org/officeDocument/2006/relationships/package" Target="embeddings/Microsoft_PowerPoint_Slide66.sldx"/><Relationship Id="rId16" Type="http://schemas.openxmlformats.org/officeDocument/2006/relationships/image" Target="media/image7.emf"/><Relationship Id="rId17" Type="http://schemas.openxmlformats.org/officeDocument/2006/relationships/package" Target="embeddings/Microsoft_PowerPoint_Slide77.sldx"/><Relationship Id="rId18" Type="http://schemas.openxmlformats.org/officeDocument/2006/relationships/image" Target="media/image8.emf"/><Relationship Id="rId19" Type="http://schemas.openxmlformats.org/officeDocument/2006/relationships/package" Target="embeddings/Microsoft_PowerPoint_Slide88.sldx"/><Relationship Id="rId37" Type="http://schemas.openxmlformats.org/officeDocument/2006/relationships/package" Target="embeddings/Microsoft_PowerPoint_Slide1717.sldx"/><Relationship Id="rId38" Type="http://schemas.openxmlformats.org/officeDocument/2006/relationships/image" Target="media/image18.emf"/><Relationship Id="rId39" Type="http://schemas.openxmlformats.org/officeDocument/2006/relationships/package" Target="embeddings/Microsoft_PowerPoint_Slide1818.sldx"/><Relationship Id="rId40" Type="http://schemas.openxmlformats.org/officeDocument/2006/relationships/image" Target="media/image19.emf"/><Relationship Id="rId41" Type="http://schemas.openxmlformats.org/officeDocument/2006/relationships/package" Target="embeddings/Microsoft_PowerPoint_Slide1919.sldx"/><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19</Pages>
  <Words>2413</Words>
  <Characters>13759</Characters>
  <Application>Microsoft Macintosh Word</Application>
  <DocSecurity>0</DocSecurity>
  <Lines>114</Lines>
  <Paragraphs>32</Paragraphs>
  <ScaleCrop>false</ScaleCrop>
  <Company/>
  <LinksUpToDate>false</LinksUpToDate>
  <CharactersWithSpaces>16140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Vo</dc:creator>
  <cp:keywords/>
  <dc:description/>
  <cp:lastModifiedBy>Steven Vo</cp:lastModifiedBy>
  <cp:revision>2</cp:revision>
  <dcterms:created xsi:type="dcterms:W3CDTF">2015-07-13T06:33:00Z</dcterms:created>
  <dcterms:modified xsi:type="dcterms:W3CDTF">2015-07-13T06:48:00Z</dcterms:modified>
</cp:coreProperties>
</file>