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Arial" w:hAnsi="Arial"/>
          <w:b/>
          <w:color w:val="334155"/>
          <w:sz w:val="44"/>
        </w:rPr>
        <w:t>GenDELTA Storyboard: Teach the Teacher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6217920" cy="34704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endelta_teach_the_teacher_storyboard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470467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