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90E" w14:textId="035C7D14" w:rsidR="00662ACF" w:rsidRDefault="00662ACF" w:rsidP="00662ACF">
      <w:pPr>
        <w:pStyle w:val="Tytu"/>
        <w:jc w:val="center"/>
        <w:rPr>
          <w:lang w:val="pl-PL"/>
        </w:rPr>
      </w:pPr>
      <w:r>
        <w:rPr>
          <w:lang w:val="pl-PL"/>
        </w:rPr>
        <w:t>Zarządzanie flotą samochodową dla Firm</w:t>
      </w:r>
    </w:p>
    <w:p w14:paraId="0E370D22" w14:textId="70FF92E9" w:rsidR="00662ACF" w:rsidRDefault="00662ACF" w:rsidP="00662ACF">
      <w:pPr>
        <w:spacing w:after="0" w:line="240" w:lineRule="auto"/>
        <w:rPr>
          <w:lang w:val="pl-PL"/>
        </w:rPr>
      </w:pPr>
    </w:p>
    <w:p w14:paraId="17B3F261" w14:textId="165215D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Wykonane przez:</w:t>
      </w:r>
    </w:p>
    <w:p w14:paraId="661CD63C" w14:textId="1595C46F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Mateusz Jaruga nr. Indexu:</w:t>
      </w:r>
    </w:p>
    <w:p w14:paraId="2D9D8E72" w14:textId="0D6ABA49" w:rsidR="00662ACF" w:rsidRDefault="00662ACF" w:rsidP="00662ACF">
      <w:pPr>
        <w:spacing w:after="0" w:line="240" w:lineRule="auto"/>
        <w:jc w:val="center"/>
        <w:rPr>
          <w:lang w:val="pl-PL"/>
        </w:rPr>
      </w:pPr>
      <w:r>
        <w:rPr>
          <w:lang w:val="pl-PL"/>
        </w:rPr>
        <w:t>Mateusz Kalenik nr. Indexu:</w:t>
      </w:r>
    </w:p>
    <w:p w14:paraId="6BBEAF42" w14:textId="50217120" w:rsidR="00662ACF" w:rsidRDefault="00662ACF" w:rsidP="00662ACF">
      <w:pPr>
        <w:spacing w:after="0" w:line="240" w:lineRule="auto"/>
        <w:rPr>
          <w:lang w:val="pl-PL"/>
        </w:rPr>
      </w:pPr>
    </w:p>
    <w:p w14:paraId="2DFDBB88" w14:textId="08FF775C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Diagram baz danych:</w:t>
      </w:r>
    </w:p>
    <w:p w14:paraId="4B92AB02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50158510" w14:textId="0E53D34A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58D29AE" wp14:editId="41588385">
            <wp:extent cx="5749925" cy="372364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6884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1F2736AD" w14:textId="385A0DC6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kodu:</w:t>
      </w:r>
    </w:p>
    <w:p w14:paraId="71CF2AAF" w14:textId="77777777" w:rsid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F286C00" w14:textId="0AF29A62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Opis reguł biznesowych:</w:t>
      </w:r>
    </w:p>
    <w:p w14:paraId="21CA3072" w14:textId="0252A2B4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przeglądu kończy się za 2 tygodnie</w:t>
      </w:r>
    </w:p>
    <w:p w14:paraId="28A3DCC8" w14:textId="5F33FEC0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Oznaczanie pojazdów których data ważności ubezpieczenia kończy się za 2 tygodnie</w:t>
      </w:r>
    </w:p>
    <w:p w14:paraId="5E4AF911" w14:textId="7F68CC98" w:rsidR="00662ACF" w:rsidRDefault="00662ACF" w:rsidP="00662ACF">
      <w:pPr>
        <w:pStyle w:val="Akapitzlist"/>
        <w:spacing w:after="0" w:line="240" w:lineRule="auto"/>
        <w:rPr>
          <w:lang w:val="pl-PL"/>
        </w:rPr>
      </w:pPr>
      <w:r>
        <w:rPr>
          <w:lang w:val="pl-PL"/>
        </w:rPr>
        <w:t>Oznaczenie statusu pojazdów w zależności czy:</w:t>
      </w:r>
    </w:p>
    <w:p w14:paraId="238BFB3B" w14:textId="329DE0E9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gotowy do przydzielenia pracownikowi,</w:t>
      </w:r>
    </w:p>
    <w:p w14:paraId="6DCA2C0D" w14:textId="21739322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aktualnie w użyciu,</w:t>
      </w:r>
    </w:p>
    <w:p w14:paraId="69E054FE" w14:textId="1C716B45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zarezerwowany dla pracownika,</w:t>
      </w:r>
    </w:p>
    <w:p w14:paraId="462CF289" w14:textId="3A0973DC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Jest w serwisie,</w:t>
      </w:r>
    </w:p>
    <w:p w14:paraId="436B78F7" w14:textId="4B862F08" w:rsidR="00662ACF" w:rsidRDefault="00662ACF" w:rsidP="00662ACF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>
        <w:rPr>
          <w:lang w:val="pl-PL"/>
        </w:rPr>
        <w:t>Zakończył się jego okres wsparcia przez firmę,</w:t>
      </w:r>
    </w:p>
    <w:p w14:paraId="75C72F2D" w14:textId="1E6271B3" w:rsid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kiedy może odbyć się następny przegląd (rok od daty wykonania przeglądu)</w:t>
      </w:r>
    </w:p>
    <w:p w14:paraId="2DE022DB" w14:textId="4E1A2857" w:rsidR="00030FFC" w:rsidRPr="00662ACF" w:rsidRDefault="00030FFC" w:rsidP="00662ACF">
      <w:pPr>
        <w:spacing w:after="0" w:line="240" w:lineRule="auto"/>
        <w:ind w:left="708"/>
        <w:rPr>
          <w:lang w:val="pl-PL"/>
        </w:rPr>
      </w:pPr>
      <w:r>
        <w:rPr>
          <w:lang w:val="pl-PL"/>
        </w:rPr>
        <w:t>Aplikacja automatycznie uzupełnia datę końca ubezpieczenia (rok od daty rozpoczęcia ubezpieczenia)</w:t>
      </w:r>
    </w:p>
    <w:p w14:paraId="1819687D" w14:textId="77777777" w:rsidR="00662ACF" w:rsidRPr="00662ACF" w:rsidRDefault="00662ACF" w:rsidP="00662ACF">
      <w:pPr>
        <w:pStyle w:val="Akapitzlist"/>
        <w:spacing w:after="0" w:line="240" w:lineRule="auto"/>
        <w:rPr>
          <w:lang w:val="pl-PL"/>
        </w:rPr>
      </w:pPr>
    </w:p>
    <w:p w14:paraId="6EEED040" w14:textId="30AE1B10" w:rsidR="00662ACF" w:rsidRDefault="00662ACF" w:rsidP="00662ACF">
      <w:pPr>
        <w:pStyle w:val="Akapitzlist"/>
        <w:numPr>
          <w:ilvl w:val="0"/>
          <w:numId w:val="2"/>
        </w:numPr>
        <w:spacing w:after="0" w:line="240" w:lineRule="auto"/>
        <w:rPr>
          <w:lang w:val="pl-PL"/>
        </w:rPr>
      </w:pPr>
      <w:r>
        <w:rPr>
          <w:lang w:val="pl-PL"/>
        </w:rPr>
        <w:t>Przewodnik po aplikacji:</w:t>
      </w:r>
    </w:p>
    <w:p w14:paraId="225103CA" w14:textId="50E251E9" w:rsidR="00662ACF" w:rsidRDefault="00266DE7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C88332C" wp14:editId="301FEC16">
            <wp:extent cx="2905125" cy="2228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415F" w14:textId="1B71984E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FECA40D" w14:textId="2F8D78CE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61604DAD" wp14:editId="4E867CF9">
            <wp:extent cx="5760720" cy="2337435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F329" w14:textId="7536F075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2C7C2CE0" w14:textId="32D24EB7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92284F1" w14:textId="491E5025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2AF589F6" wp14:editId="6B2CA613">
            <wp:extent cx="5760720" cy="2337435"/>
            <wp:effectExtent l="0" t="0" r="0" b="5715"/>
            <wp:docPr id="16" name="Obraz 1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BAB3" w14:textId="26A35678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33913BB" w14:textId="4D3B5F3C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8D51727" w14:textId="31E5FEC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F6BAFF8" w14:textId="3DC2EE3A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63C90A1" wp14:editId="2AE7B2CA">
            <wp:extent cx="5760720" cy="2337435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DE0" w14:textId="77777777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6BAE8CE3" w14:textId="3B6B718E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23F02CC7" wp14:editId="011C8264">
            <wp:extent cx="5760720" cy="233743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861D" w14:textId="6F767DC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534BAE6" w14:textId="33D6E217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55AC4F1E" wp14:editId="2EE44C62">
            <wp:extent cx="5760720" cy="2337435"/>
            <wp:effectExtent l="0" t="0" r="0" b="5715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20C3" w14:textId="1AF9E8B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E389A48" w14:textId="5AF40614" w:rsidR="00266DE7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2AA8D59" wp14:editId="20F465D9">
            <wp:extent cx="5760720" cy="2337435"/>
            <wp:effectExtent l="0" t="0" r="0" b="571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1BB5" w14:textId="5925E4EA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1DCBD002" w14:textId="08B9408C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7737F6E5" wp14:editId="06B27EDB">
            <wp:extent cx="5760720" cy="2337435"/>
            <wp:effectExtent l="0" t="0" r="0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FC0C" w14:textId="55EB333F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B19DE64" w14:textId="6A756862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5327170" w14:textId="3257C3B2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76526AE1" wp14:editId="2CE6EE7C">
            <wp:extent cx="5760720" cy="2337435"/>
            <wp:effectExtent l="0" t="0" r="0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436D" w14:textId="21569C8B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12C0425C" w14:textId="1791DB91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B386512" wp14:editId="7C02EED8">
            <wp:extent cx="5760720" cy="2337435"/>
            <wp:effectExtent l="0" t="0" r="0" b="571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1055" w14:textId="2AFC71BC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1A3FF82" w14:textId="14ED60E1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0569B240" wp14:editId="6D6348D1">
            <wp:extent cx="5760720" cy="2337435"/>
            <wp:effectExtent l="0" t="0" r="0" b="571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6164" w14:textId="30672860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0084A5D9" w14:textId="5E4108E1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2420A956" wp14:editId="229C38F0">
            <wp:extent cx="5760720" cy="2337435"/>
            <wp:effectExtent l="0" t="0" r="0" b="571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9AB1" w14:textId="65817B46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336319C0" w14:textId="232D0A98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6626EA9" wp14:editId="6E5738DB">
            <wp:extent cx="5760720" cy="2337435"/>
            <wp:effectExtent l="0" t="0" r="0" b="571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564" w14:textId="11331B56" w:rsidR="00645292" w:rsidRDefault="00645292" w:rsidP="00662ACF">
      <w:pPr>
        <w:pStyle w:val="Akapitzlist"/>
        <w:spacing w:after="0" w:line="240" w:lineRule="auto"/>
        <w:rPr>
          <w:lang w:val="pl-PL"/>
        </w:rPr>
      </w:pPr>
    </w:p>
    <w:p w14:paraId="70AC79F2" w14:textId="6FB151C5" w:rsidR="00645292" w:rsidRDefault="00645292" w:rsidP="00662ACF">
      <w:pPr>
        <w:pStyle w:val="Akapitzlist"/>
        <w:spacing w:after="0" w:line="240" w:lineRule="auto"/>
        <w:rPr>
          <w:lang w:val="pl-PL"/>
        </w:rPr>
      </w:pPr>
      <w:r>
        <w:rPr>
          <w:noProof/>
        </w:rPr>
        <w:drawing>
          <wp:inline distT="0" distB="0" distL="0" distR="0" wp14:anchorId="009ADB2C" wp14:editId="4DBEB53E">
            <wp:extent cx="5760720" cy="2337435"/>
            <wp:effectExtent l="0" t="0" r="0" b="571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424" w14:textId="056B6FA2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BDE9F1D" w14:textId="468ADBE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822E184" w14:textId="6C88BE64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0DF443B" w14:textId="60495503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784F47AA" w14:textId="48BB892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7FB8DE1" w14:textId="287EA424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D6BC3C9" w14:textId="71E281B0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6EE30C21" w14:textId="1755364B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B1088BA" w14:textId="0AEF9B1D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19336475" w14:textId="63A18E8E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47E6C450" w14:textId="7B060C06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32082FA7" w14:textId="6BEBD465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24A3C3EF" w14:textId="39A074ED" w:rsidR="00266DE7" w:rsidRDefault="00266DE7" w:rsidP="00662ACF">
      <w:pPr>
        <w:pStyle w:val="Akapitzlist"/>
        <w:spacing w:after="0" w:line="240" w:lineRule="auto"/>
        <w:rPr>
          <w:lang w:val="pl-PL"/>
        </w:rPr>
      </w:pPr>
    </w:p>
    <w:p w14:paraId="5BB27E6A" w14:textId="465AF92E" w:rsidR="00266DE7" w:rsidRPr="00662ACF" w:rsidRDefault="00266DE7" w:rsidP="00662ACF">
      <w:pPr>
        <w:pStyle w:val="Akapitzlist"/>
        <w:spacing w:after="0" w:line="240" w:lineRule="auto"/>
        <w:rPr>
          <w:lang w:val="pl-PL"/>
        </w:rPr>
      </w:pPr>
    </w:p>
    <w:sectPr w:rsidR="00266DE7" w:rsidRPr="0066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F6A"/>
    <w:multiLevelType w:val="hybridMultilevel"/>
    <w:tmpl w:val="C2FAAA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690AE1"/>
    <w:multiLevelType w:val="hybridMultilevel"/>
    <w:tmpl w:val="F6387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09D4"/>
    <w:multiLevelType w:val="hybridMultilevel"/>
    <w:tmpl w:val="77F8E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38812">
    <w:abstractNumId w:val="1"/>
  </w:num>
  <w:num w:numId="2" w16cid:durableId="716510124">
    <w:abstractNumId w:val="2"/>
  </w:num>
  <w:num w:numId="3" w16cid:durableId="97264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5"/>
    <w:rsid w:val="00030FFC"/>
    <w:rsid w:val="00266DE7"/>
    <w:rsid w:val="00645292"/>
    <w:rsid w:val="00661D07"/>
    <w:rsid w:val="00662ACF"/>
    <w:rsid w:val="00820055"/>
    <w:rsid w:val="009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EA03"/>
  <w15:chartTrackingRefBased/>
  <w15:docId w15:val="{99F7A896-49C0-40F0-9F2B-BF4A6F9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62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2A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66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Jaruga</dc:creator>
  <cp:keywords/>
  <dc:description/>
  <cp:lastModifiedBy>Mateusz Kalenik</cp:lastModifiedBy>
  <cp:revision>4</cp:revision>
  <dcterms:created xsi:type="dcterms:W3CDTF">2023-03-25T13:29:00Z</dcterms:created>
  <dcterms:modified xsi:type="dcterms:W3CDTF">2023-04-12T18:21:00Z</dcterms:modified>
</cp:coreProperties>
</file>