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74E2" w14:textId="77777777"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14:paraId="48320680" w14:textId="3ECB1778"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E14729">
        <w:rPr>
          <w:rFonts w:ascii="Times New Roman" w:eastAsia="黑体" w:hAnsi="Times New Roman" w:cs="Times New Roman" w:hint="eastAsia"/>
          <w:sz w:val="28"/>
          <w:szCs w:val="28"/>
        </w:rPr>
        <w:t>六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E14729">
        <w:rPr>
          <w:rFonts w:ascii="Times New Roman" w:eastAsia="黑体" w:hAnsi="Times New Roman" w:cs="Times New Roman" w:hint="eastAsia"/>
          <w:sz w:val="28"/>
          <w:szCs w:val="28"/>
        </w:rPr>
        <w:t>综合设计</w:t>
      </w:r>
    </w:p>
    <w:p w14:paraId="423034D7" w14:textId="77777777"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14:paraId="12C9A128" w14:textId="3DA144BE" w:rsidR="006351C2" w:rsidRPr="006351C2" w:rsidRDefault="006351C2" w:rsidP="006351C2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351C2">
        <w:rPr>
          <w:rFonts w:ascii="Times New Roman" w:eastAsia="宋体" w:hAnsi="Times New Roman" w:cs="Times New Roman" w:hint="eastAsia"/>
          <w:sz w:val="24"/>
          <w:szCs w:val="24"/>
        </w:rPr>
        <w:t>理解计算机系统的组成结构和工作原理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3847E2" w14:textId="6ED6F314" w:rsidR="006351C2" w:rsidRPr="006351C2" w:rsidRDefault="006351C2" w:rsidP="006351C2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351C2">
        <w:rPr>
          <w:rFonts w:ascii="Times New Roman" w:eastAsia="宋体" w:hAnsi="Times New Roman" w:cs="Times New Roman" w:hint="eastAsia"/>
          <w:sz w:val="24"/>
          <w:szCs w:val="24"/>
        </w:rPr>
        <w:t>理解计算机总线和接口的结构和功能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750FF3E" w14:textId="47F5D961" w:rsidR="003B27F0" w:rsidRPr="006351C2" w:rsidRDefault="006351C2" w:rsidP="00F06002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351C2">
        <w:rPr>
          <w:rFonts w:ascii="Times New Roman" w:eastAsia="宋体" w:hAnsi="Times New Roman" w:cs="Times New Roman" w:hint="eastAsia"/>
          <w:sz w:val="24"/>
          <w:szCs w:val="24"/>
        </w:rPr>
        <w:t>掌握软硬件综合系统的设计和调试方法</w:t>
      </w:r>
      <w:r w:rsidR="00A52EFA" w:rsidRPr="006351C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5CD959" w14:textId="77777777"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14:paraId="6A0AED6B" w14:textId="77777777"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14:paraId="65EFF914" w14:textId="173F59E4" w:rsidR="00A50B90" w:rsidRDefault="006351C2" w:rsidP="00780812">
      <w:pPr>
        <w:spacing w:afterLines="50" w:after="156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351C2">
        <w:rPr>
          <w:rFonts w:ascii="Times New Roman" w:eastAsia="宋体" w:hAnsi="Times New Roman" w:cs="Times New Roman"/>
          <w:sz w:val="24"/>
          <w:szCs w:val="24"/>
        </w:rPr>
        <w:t>设计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6351C2">
        <w:rPr>
          <w:rFonts w:ascii="Times New Roman" w:eastAsia="宋体" w:hAnsi="Times New Roman" w:cs="Times New Roman"/>
          <w:sz w:val="24"/>
          <w:szCs w:val="24"/>
        </w:rPr>
        <w:t>一个简单的计算机</w:t>
      </w:r>
      <w:r w:rsidR="00A95F96" w:rsidRPr="006351C2">
        <w:rPr>
          <w:rFonts w:ascii="Times New Roman" w:eastAsia="宋体" w:hAnsi="Times New Roman" w:cs="Times New Roman"/>
          <w:sz w:val="24"/>
          <w:szCs w:val="24"/>
        </w:rPr>
        <w:t>应用</w:t>
      </w:r>
      <w:r>
        <w:rPr>
          <w:rFonts w:ascii="Times New Roman" w:eastAsia="宋体" w:hAnsi="Times New Roman" w:cs="Times New Roman" w:hint="eastAsia"/>
          <w:sz w:val="24"/>
          <w:szCs w:val="24"/>
        </w:rPr>
        <w:t>系统。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606CA3">
        <w:rPr>
          <w:rFonts w:ascii="Times New Roman" w:eastAsia="宋体" w:hAnsi="Times New Roman" w:cs="Times New Roman" w:hint="eastAsia"/>
          <w:sz w:val="24"/>
          <w:szCs w:val="24"/>
        </w:rPr>
        <w:t>选用</w:t>
      </w:r>
      <w:r w:rsidRPr="006351C2">
        <w:rPr>
          <w:rFonts w:ascii="Times New Roman" w:eastAsia="宋体" w:hAnsi="Times New Roman" w:cs="Times New Roman"/>
          <w:sz w:val="24"/>
          <w:szCs w:val="24"/>
        </w:rPr>
        <w:t>Lab3-5</w:t>
      </w:r>
      <w:r w:rsidRPr="006351C2">
        <w:rPr>
          <w:rFonts w:ascii="Times New Roman" w:eastAsia="宋体" w:hAnsi="Times New Roman" w:cs="Times New Roman"/>
          <w:sz w:val="24"/>
          <w:szCs w:val="24"/>
        </w:rPr>
        <w:t>设计的或者改进设计的（例如，增加指令、中断处理等）</w:t>
      </w:r>
      <w:r w:rsidRPr="006351C2">
        <w:rPr>
          <w:rFonts w:ascii="Times New Roman" w:eastAsia="宋体" w:hAnsi="Times New Roman" w:cs="Times New Roman"/>
          <w:sz w:val="24"/>
          <w:szCs w:val="24"/>
        </w:rPr>
        <w:t>CPU</w:t>
      </w:r>
      <w:r w:rsidR="00606CA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自选</w:t>
      </w:r>
      <w:r w:rsidRPr="006351C2">
        <w:rPr>
          <w:rFonts w:ascii="Times New Roman" w:eastAsia="宋体" w:hAnsi="Times New Roman" w:cs="Times New Roman"/>
          <w:sz w:val="24"/>
          <w:szCs w:val="24"/>
        </w:rPr>
        <w:t>存储器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06CA3">
        <w:rPr>
          <w:rFonts w:ascii="Times New Roman" w:eastAsia="宋体" w:hAnsi="Times New Roman" w:cs="Times New Roman" w:hint="eastAsia"/>
          <w:sz w:val="24"/>
          <w:szCs w:val="24"/>
        </w:rPr>
        <w:t>类型和容量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；自选</w:t>
      </w:r>
      <w:r w:rsidRPr="006351C2">
        <w:rPr>
          <w:rFonts w:ascii="Times New Roman" w:eastAsia="宋体" w:hAnsi="Times New Roman" w:cs="Times New Roman" w:hint="eastAsia"/>
          <w:sz w:val="24"/>
          <w:szCs w:val="24"/>
        </w:rPr>
        <w:t>外设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，例如</w:t>
      </w:r>
      <w:r w:rsidRPr="006351C2">
        <w:rPr>
          <w:rFonts w:ascii="Times New Roman" w:eastAsia="宋体" w:hAnsi="Times New Roman" w:cs="Times New Roman" w:hint="eastAsia"/>
          <w:sz w:val="24"/>
          <w:szCs w:val="24"/>
        </w:rPr>
        <w:t>拨动</w:t>
      </w:r>
      <w:r w:rsidRPr="006351C2">
        <w:rPr>
          <w:rFonts w:ascii="Times New Roman" w:eastAsia="宋体" w:hAnsi="Times New Roman" w:cs="Times New Roman"/>
          <w:sz w:val="24"/>
          <w:szCs w:val="24"/>
        </w:rPr>
        <w:t>/</w:t>
      </w:r>
      <w:r w:rsidRPr="006351C2">
        <w:rPr>
          <w:rFonts w:ascii="Times New Roman" w:eastAsia="宋体" w:hAnsi="Times New Roman" w:cs="Times New Roman"/>
          <w:sz w:val="24"/>
          <w:szCs w:val="24"/>
        </w:rPr>
        <w:t>按钮开关、指示灯、数码管、定时</w:t>
      </w:r>
      <w:r w:rsidRPr="006351C2">
        <w:rPr>
          <w:rFonts w:ascii="Times New Roman" w:eastAsia="宋体" w:hAnsi="Times New Roman" w:cs="Times New Roman"/>
          <w:sz w:val="24"/>
          <w:szCs w:val="24"/>
        </w:rPr>
        <w:t>/</w:t>
      </w:r>
      <w:r w:rsidRPr="006351C2">
        <w:rPr>
          <w:rFonts w:ascii="Times New Roman" w:eastAsia="宋体" w:hAnsi="Times New Roman" w:cs="Times New Roman"/>
          <w:sz w:val="24"/>
          <w:szCs w:val="24"/>
        </w:rPr>
        <w:t>计数器、键盘、鼠标、</w:t>
      </w:r>
      <w:r w:rsidRPr="006351C2">
        <w:rPr>
          <w:rFonts w:ascii="Times New Roman" w:eastAsia="宋体" w:hAnsi="Times New Roman" w:cs="Times New Roman"/>
          <w:sz w:val="24"/>
          <w:szCs w:val="24"/>
        </w:rPr>
        <w:t>VGA</w:t>
      </w:r>
      <w:r w:rsidRPr="006351C2">
        <w:rPr>
          <w:rFonts w:ascii="Times New Roman" w:eastAsia="宋体" w:hAnsi="Times New Roman" w:cs="Times New Roman"/>
          <w:sz w:val="24"/>
          <w:szCs w:val="24"/>
        </w:rPr>
        <w:t>显示、串口通信等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；自选</w:t>
      </w:r>
      <w:r w:rsidRPr="006351C2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="00606CA3">
        <w:rPr>
          <w:rFonts w:ascii="Times New Roman" w:eastAsia="宋体" w:hAnsi="Times New Roman" w:cs="Times New Roman" w:hint="eastAsia"/>
          <w:sz w:val="24"/>
          <w:szCs w:val="24"/>
        </w:rPr>
        <w:t>，例如</w:t>
      </w:r>
      <w:r w:rsidRPr="006351C2">
        <w:rPr>
          <w:rFonts w:ascii="Times New Roman" w:eastAsia="宋体" w:hAnsi="Times New Roman" w:cs="Times New Roman" w:hint="eastAsia"/>
          <w:sz w:val="24"/>
          <w:szCs w:val="24"/>
        </w:rPr>
        <w:t>计算斐波拉契序列、</w:t>
      </w:r>
      <w:r w:rsidR="00A95F96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Pr="006351C2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Pr="006351C2">
        <w:rPr>
          <w:rFonts w:ascii="Times New Roman" w:eastAsia="宋体" w:hAnsi="Times New Roman" w:cs="Times New Roman"/>
          <w:sz w:val="24"/>
          <w:szCs w:val="24"/>
        </w:rPr>
        <w:t>/</w:t>
      </w:r>
      <w:r w:rsidRPr="006351C2">
        <w:rPr>
          <w:rFonts w:ascii="Times New Roman" w:eastAsia="宋体" w:hAnsi="Times New Roman" w:cs="Times New Roman"/>
          <w:sz w:val="24"/>
          <w:szCs w:val="24"/>
        </w:rPr>
        <w:t>小值、排序、流水灯、画图、串口通信等</w:t>
      </w:r>
      <w:r w:rsidR="00606CA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BEBD57" w14:textId="284D7409" w:rsidR="001D2BD6" w:rsidRPr="001D2BD6" w:rsidRDefault="00A95F96" w:rsidP="00780812">
      <w:pPr>
        <w:spacing w:afterLines="50" w:after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计算机硬件组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成结构如图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-1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除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和存储器</w:t>
      </w:r>
      <w:r>
        <w:rPr>
          <w:rFonts w:ascii="Times New Roman" w:eastAsia="宋体" w:hAnsi="Times New Roman" w:cs="Times New Roman" w:hint="eastAsia"/>
          <w:sz w:val="24"/>
          <w:szCs w:val="24"/>
        </w:rPr>
        <w:t>外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，还有输入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5020B">
        <w:rPr>
          <w:rFonts w:ascii="Times New Roman" w:eastAsia="宋体" w:hAnsi="Times New Roman" w:cs="Times New Roman" w:hint="eastAsia"/>
          <w:sz w:val="24"/>
          <w:szCs w:val="24"/>
        </w:rPr>
        <w:t>输出设备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（简称外设），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通过总线（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BUS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）互联，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外设通过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3E0567">
        <w:rPr>
          <w:rFonts w:ascii="Times New Roman" w:eastAsia="宋体" w:hAnsi="Times New Roman" w:cs="Times New Roman" w:hint="eastAsia"/>
          <w:sz w:val="24"/>
          <w:szCs w:val="24"/>
        </w:rPr>
        <w:t>接口连接到总线。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总线包括数据总线（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D-BUS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）、地址总线（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A-BUS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）和控制总线（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C-BUS</w:t>
      </w:r>
      <w:r w:rsidR="001D2BD6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7E42C4DC" w14:textId="17C4C055" w:rsidR="00606CA3" w:rsidRPr="00606CA3" w:rsidRDefault="0015020B" w:rsidP="0015020B">
      <w:pPr>
        <w:ind w:leftChars="945" w:left="1984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4456D4" wp14:editId="22BDD6BB">
            <wp:simplePos x="0" y="0"/>
            <wp:positionH relativeFrom="column">
              <wp:posOffset>3957348</wp:posOffset>
            </wp:positionH>
            <wp:positionV relativeFrom="paragraph">
              <wp:posOffset>232410</wp:posOffset>
            </wp:positionV>
            <wp:extent cx="1263650" cy="7143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CA3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88AA1B0" wp14:editId="5B5F985F">
            <wp:extent cx="1979874" cy="1199004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03" cy="12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8B03" w14:textId="5A31A0DF" w:rsidR="000B4D04" w:rsidRDefault="000B4D04" w:rsidP="008C2185">
      <w:pPr>
        <w:spacing w:afterLines="50" w:after="156"/>
        <w:ind w:leftChars="200" w:left="420"/>
        <w:jc w:val="center"/>
        <w:rPr>
          <w:rFonts w:ascii="Times New Roman" w:eastAsia="宋体" w:hAnsi="Times New Roman" w:cs="Times New Roman"/>
          <w:sz w:val="22"/>
        </w:rPr>
      </w:pP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-1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 w:rsidR="0015020B">
        <w:rPr>
          <w:rFonts w:ascii="Times New Roman" w:eastAsia="宋体" w:hAnsi="Times New Roman" w:cs="Times New Roman" w:hint="eastAsia"/>
          <w:sz w:val="22"/>
        </w:rPr>
        <w:t>计算机硬件系统</w:t>
      </w:r>
      <w:r w:rsidR="001D2BD6">
        <w:rPr>
          <w:rFonts w:ascii="Times New Roman" w:eastAsia="宋体" w:hAnsi="Times New Roman" w:cs="Times New Roman" w:hint="eastAsia"/>
          <w:sz w:val="22"/>
        </w:rPr>
        <w:t>组成结构</w:t>
      </w:r>
    </w:p>
    <w:p w14:paraId="3FD3ECCE" w14:textId="6CA41769" w:rsidR="003E0567" w:rsidRPr="001D2BD6" w:rsidRDefault="003E0567" w:rsidP="003E1C26">
      <w:pPr>
        <w:spacing w:afterLines="50" w:after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sz w:val="24"/>
          <w:szCs w:val="24"/>
        </w:rPr>
        <w:t>接口的主要功能是选择外设、数据缓冲和联络控制，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一般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组成</w:t>
      </w:r>
      <w:r>
        <w:rPr>
          <w:rFonts w:ascii="Times New Roman" w:eastAsia="宋体" w:hAnsi="Times New Roman" w:cs="Times New Roman" w:hint="eastAsia"/>
          <w:sz w:val="24"/>
          <w:szCs w:val="24"/>
        </w:rPr>
        <w:t>结构如图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中包含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若干</w:t>
      </w:r>
      <w:r w:rsidR="003E1C26" w:rsidRPr="003E1C26">
        <w:rPr>
          <w:rFonts w:ascii="Times New Roman" w:eastAsia="宋体" w:hAnsi="Times New Roman" w:cs="Times New Roman"/>
          <w:sz w:val="24"/>
          <w:szCs w:val="24"/>
        </w:rPr>
        <w:t>CPU</w:t>
      </w:r>
      <w:r w:rsidR="003E1C26" w:rsidRPr="003E1C26">
        <w:rPr>
          <w:rFonts w:ascii="Times New Roman" w:eastAsia="宋体" w:hAnsi="Times New Roman" w:cs="Times New Roman"/>
          <w:sz w:val="24"/>
          <w:szCs w:val="24"/>
        </w:rPr>
        <w:t>可直接访问的寄存器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之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端口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数据输入寄存器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3E1C26">
        <w:rPr>
          <w:rFonts w:ascii="Times New Roman" w:eastAsia="宋体" w:hAnsi="Times New Roman" w:cs="Times New Roman"/>
          <w:sz w:val="24"/>
          <w:szCs w:val="24"/>
        </w:rPr>
        <w:t xml:space="preserve"> Input Register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>
        <w:rPr>
          <w:rFonts w:ascii="Times New Roman" w:eastAsia="宋体" w:hAnsi="Times New Roman" w:cs="Times New Roman"/>
          <w:sz w:val="24"/>
          <w:szCs w:val="24"/>
        </w:rPr>
        <w:t>DIR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输出寄存器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3E1C26">
        <w:rPr>
          <w:rFonts w:ascii="Times New Roman" w:eastAsia="宋体" w:hAnsi="Times New Roman" w:cs="Times New Roman"/>
          <w:sz w:val="24"/>
          <w:szCs w:val="24"/>
        </w:rPr>
        <w:t xml:space="preserve"> O</w:t>
      </w:r>
      <w:r w:rsidR="008C2185">
        <w:rPr>
          <w:rFonts w:ascii="Times New Roman" w:eastAsia="宋体" w:hAnsi="Times New Roman" w:cs="Times New Roman" w:hint="eastAsia"/>
          <w:sz w:val="24"/>
          <w:szCs w:val="24"/>
        </w:rPr>
        <w:t>ut</w:t>
      </w:r>
      <w:r w:rsidR="003E1C26">
        <w:rPr>
          <w:rFonts w:ascii="Times New Roman" w:eastAsia="宋体" w:hAnsi="Times New Roman" w:cs="Times New Roman"/>
          <w:sz w:val="24"/>
          <w:szCs w:val="24"/>
        </w:rPr>
        <w:t>put Register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>
        <w:rPr>
          <w:rFonts w:ascii="Times New Roman" w:eastAsia="宋体" w:hAnsi="Times New Roman" w:cs="Times New Roman"/>
          <w:sz w:val="24"/>
          <w:szCs w:val="24"/>
        </w:rPr>
        <w:t>DIR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）用于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暂存待输入或输出的数据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状态寄存器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Status</w:t>
      </w:r>
      <w:r w:rsidR="003E1C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Register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SR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保存外设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和接口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的状态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控制寄存器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E1C26">
        <w:rPr>
          <w:rFonts w:ascii="Times New Roman" w:eastAsia="宋体" w:hAnsi="Times New Roman" w:cs="Times New Roman"/>
          <w:sz w:val="24"/>
          <w:szCs w:val="24"/>
        </w:rPr>
        <w:t xml:space="preserve">Control 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Register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CR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存放控制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外设的</w:t>
      </w:r>
      <w:r w:rsidR="003E1C26" w:rsidRPr="003E1C26">
        <w:rPr>
          <w:rFonts w:ascii="Times New Roman" w:eastAsia="宋体" w:hAnsi="Times New Roman" w:cs="Times New Roman" w:hint="eastAsia"/>
          <w:sz w:val="24"/>
          <w:szCs w:val="24"/>
        </w:rPr>
        <w:t>命令</w:t>
      </w:r>
      <w:r w:rsidR="003E1C26">
        <w:rPr>
          <w:rFonts w:ascii="Times New Roman" w:eastAsia="宋体" w:hAnsi="Times New Roman" w:cs="Times New Roman" w:hint="eastAsia"/>
          <w:sz w:val="24"/>
          <w:szCs w:val="24"/>
        </w:rPr>
        <w:t>和配置接口的工作方式。</w:t>
      </w:r>
    </w:p>
    <w:p w14:paraId="0ED3D825" w14:textId="2EA91BA8" w:rsidR="000B4D04" w:rsidRDefault="0015020B" w:rsidP="0015020B">
      <w:pPr>
        <w:ind w:firstLine="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E0AD9A1" wp14:editId="6EC33B99">
            <wp:extent cx="3745064" cy="1605193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11" cy="16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4BA2" w14:textId="3453EC07" w:rsidR="008C2185" w:rsidRDefault="008C2185" w:rsidP="008C2185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2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I/O</w:t>
      </w:r>
      <w:r>
        <w:rPr>
          <w:rFonts w:ascii="Times New Roman" w:eastAsia="宋体" w:hAnsi="Times New Roman" w:cs="Times New Roman" w:hint="eastAsia"/>
          <w:sz w:val="22"/>
        </w:rPr>
        <w:t>接口的组成结构</w:t>
      </w:r>
    </w:p>
    <w:p w14:paraId="2896D054" w14:textId="71BCA056" w:rsidR="0015020B" w:rsidRPr="008C2185" w:rsidRDefault="0015020B" w:rsidP="0015020B">
      <w:pPr>
        <w:ind w:firstLine="6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C600790" w14:textId="224A5ADE" w:rsidR="008C2185" w:rsidRPr="008C2185" w:rsidRDefault="008C2185" w:rsidP="001C4CDB">
      <w:pPr>
        <w:spacing w:afterLines="50" w:after="156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D2BD6">
        <w:rPr>
          <w:rFonts w:ascii="Times New Roman" w:eastAsia="宋体" w:hAnsi="Times New Roman" w:cs="Times New Roman"/>
          <w:sz w:val="24"/>
          <w:szCs w:val="24"/>
        </w:rPr>
        <w:lastRenderedPageBreak/>
        <w:t>I/O</w:t>
      </w:r>
      <w:r w:rsidRPr="001D2BD6">
        <w:rPr>
          <w:rFonts w:ascii="Times New Roman" w:eastAsia="宋体" w:hAnsi="Times New Roman" w:cs="Times New Roman"/>
          <w:sz w:val="24"/>
          <w:szCs w:val="24"/>
        </w:rPr>
        <w:t>端口</w:t>
      </w:r>
      <w:r w:rsidR="003C0CE0">
        <w:rPr>
          <w:rFonts w:ascii="Times New Roman" w:eastAsia="宋体" w:hAnsi="Times New Roman" w:cs="Times New Roman" w:hint="eastAsia"/>
          <w:sz w:val="24"/>
          <w:szCs w:val="24"/>
        </w:rPr>
        <w:t>采用存</w:t>
      </w:r>
      <w:r w:rsidR="003C0CE0" w:rsidRPr="00892901">
        <w:rPr>
          <w:rFonts w:ascii="Times New Roman" w:eastAsia="宋体" w:hAnsi="Times New Roman" w:cs="Times New Roman" w:hint="eastAsia"/>
          <w:sz w:val="24"/>
          <w:szCs w:val="24"/>
        </w:rPr>
        <w:t>储器映象</w:t>
      </w:r>
      <w:r w:rsidR="003C0CE0" w:rsidRPr="00892901">
        <w:rPr>
          <w:rFonts w:ascii="Times New Roman" w:eastAsia="宋体" w:hAnsi="Times New Roman" w:cs="Times New Roman"/>
          <w:sz w:val="24"/>
          <w:szCs w:val="24"/>
        </w:rPr>
        <w:t xml:space="preserve"> (Memory- mapped) </w:t>
      </w:r>
      <w:r w:rsidR="003C0CE0" w:rsidRPr="00892901">
        <w:rPr>
          <w:rFonts w:ascii="Times New Roman" w:eastAsia="宋体" w:hAnsi="Times New Roman" w:cs="Times New Roman"/>
          <w:sz w:val="24"/>
          <w:szCs w:val="24"/>
        </w:rPr>
        <w:t>编址</w:t>
      </w:r>
      <w:r w:rsidR="003C0CE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C0CE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C0CE0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92901" w:rsidRPr="00892901">
        <w:rPr>
          <w:rFonts w:ascii="Times New Roman" w:eastAsia="宋体" w:hAnsi="Times New Roman" w:cs="Times New Roman"/>
          <w:sz w:val="24"/>
          <w:szCs w:val="24"/>
        </w:rPr>
        <w:t>I/O</w:t>
      </w:r>
      <w:r w:rsidR="00892901" w:rsidRPr="00892901">
        <w:rPr>
          <w:rFonts w:ascii="Times New Roman" w:eastAsia="宋体" w:hAnsi="Times New Roman" w:cs="Times New Roman"/>
          <w:sz w:val="24"/>
          <w:szCs w:val="24"/>
        </w:rPr>
        <w:t>端口与</w:t>
      </w:r>
      <w:r w:rsidR="003C0CE0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892901" w:rsidRPr="00892901">
        <w:rPr>
          <w:rFonts w:ascii="Times New Roman" w:eastAsia="宋体" w:hAnsi="Times New Roman" w:cs="Times New Roman"/>
          <w:sz w:val="24"/>
          <w:szCs w:val="24"/>
        </w:rPr>
        <w:t>单元同等对待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端口和主存单元占据同一地址空间的不同部分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。这种编址的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优点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系统设计简单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不需要专设</w:t>
      </w:r>
      <w:r w:rsidR="00892901" w:rsidRPr="00892901">
        <w:rPr>
          <w:rFonts w:ascii="Times New Roman" w:eastAsia="宋体" w:hAnsi="Times New Roman" w:cs="Times New Roman"/>
          <w:sz w:val="24"/>
          <w:szCs w:val="24"/>
        </w:rPr>
        <w:t>I/O</w:t>
      </w:r>
      <w:r w:rsidR="00892901" w:rsidRPr="00892901">
        <w:rPr>
          <w:rFonts w:ascii="Times New Roman" w:eastAsia="宋体" w:hAnsi="Times New Roman" w:cs="Times New Roman"/>
          <w:sz w:val="24"/>
          <w:szCs w:val="24"/>
        </w:rPr>
        <w:t>指令，用访存指令即可访问端口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控制简单，使用同一组地址和控制信号来访问端口和主存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892901" w:rsidRPr="00892901">
        <w:rPr>
          <w:rFonts w:ascii="Times New Roman" w:eastAsia="宋体" w:hAnsi="Times New Roman" w:cs="Times New Roman" w:hint="eastAsia"/>
          <w:sz w:val="24"/>
          <w:szCs w:val="24"/>
        </w:rPr>
        <w:t>访问端口的指令多、寻址方式灵活、功能强等</w:t>
      </w:r>
      <w:r w:rsidR="0089290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538A2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538A2">
        <w:rPr>
          <w:rFonts w:ascii="Times New Roman" w:eastAsia="宋体" w:hAnsi="Times New Roman" w:cs="Times New Roman" w:hint="eastAsia"/>
          <w:sz w:val="24"/>
          <w:szCs w:val="24"/>
        </w:rPr>
        <w:t>-3</w:t>
      </w:r>
      <w:r w:rsidR="001C4CDB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1C4CDB">
        <w:rPr>
          <w:rFonts w:ascii="Times New Roman" w:eastAsia="宋体" w:hAnsi="Times New Roman" w:cs="Times New Roman" w:hint="eastAsia"/>
          <w:sz w:val="22"/>
        </w:rPr>
        <w:t>一种简单的总线实现结构。</w:t>
      </w:r>
    </w:p>
    <w:p w14:paraId="67CF8A42" w14:textId="0CAA2871" w:rsidR="00B1042B" w:rsidRDefault="00B1042B" w:rsidP="00B1042B">
      <w:pPr>
        <w:ind w:firstLine="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2C7E70C" wp14:editId="28C3FD02">
            <wp:extent cx="4158533" cy="1988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20" cy="200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33AA" w14:textId="793C3864" w:rsidR="008C2185" w:rsidRDefault="008C2185" w:rsidP="008C2185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</w:t>
      </w:r>
      <w:r w:rsidR="00892901">
        <w:rPr>
          <w:rFonts w:ascii="Times New Roman" w:eastAsia="宋体" w:hAnsi="Times New Roman" w:cs="Times New Roman" w:hint="eastAsia"/>
          <w:sz w:val="22"/>
        </w:rPr>
        <w:t>3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一种简单的总线结构</w:t>
      </w:r>
    </w:p>
    <w:p w14:paraId="6E3E4062" w14:textId="580FE81D" w:rsidR="0015020B" w:rsidRPr="0015020B" w:rsidRDefault="005538A2" w:rsidP="001D2BD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="001D2BD6" w:rsidRPr="001D2BD6">
        <w:rPr>
          <w:rFonts w:ascii="Times New Roman" w:eastAsia="宋体" w:hAnsi="Times New Roman" w:cs="Times New Roman" w:hint="eastAsia"/>
          <w:sz w:val="24"/>
          <w:szCs w:val="24"/>
        </w:rPr>
        <w:t>示例：</w:t>
      </w:r>
      <w:r w:rsidR="0015020B" w:rsidRPr="0015020B">
        <w:rPr>
          <w:rFonts w:ascii="Times New Roman" w:eastAsia="宋体" w:hAnsi="Times New Roman" w:cs="Times New Roman" w:hint="eastAsia"/>
          <w:sz w:val="24"/>
          <w:szCs w:val="24"/>
        </w:rPr>
        <w:t>计算斐波拉契序列：</w:t>
      </w:r>
      <w:r w:rsidR="0015020B"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="0015020B"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i +2 </w:t>
      </w:r>
      <w:r w:rsidR="0015020B" w:rsidRPr="0015020B">
        <w:rPr>
          <w:rFonts w:ascii="Times New Roman" w:eastAsia="宋体" w:hAnsi="Times New Roman" w:cs="Times New Roman"/>
          <w:sz w:val="24"/>
          <w:szCs w:val="24"/>
        </w:rPr>
        <w:t>= F</w:t>
      </w:r>
      <w:r w:rsidR="0015020B"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i </w:t>
      </w:r>
      <w:r w:rsidR="0015020B" w:rsidRPr="0015020B">
        <w:rPr>
          <w:rFonts w:ascii="Times New Roman" w:eastAsia="宋体" w:hAnsi="Times New Roman" w:cs="Times New Roman"/>
          <w:sz w:val="24"/>
          <w:szCs w:val="24"/>
        </w:rPr>
        <w:t>+ F</w:t>
      </w:r>
      <w:r w:rsidR="0015020B"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i+1</w:t>
      </w:r>
      <w:r w:rsidR="0015020B" w:rsidRPr="0015020B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15020B" w:rsidRPr="0015020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15020B" w:rsidRPr="0015020B">
        <w:rPr>
          <w:rFonts w:ascii="Times New Roman" w:eastAsia="宋体" w:hAnsi="Times New Roman" w:cs="Times New Roman"/>
          <w:sz w:val="24"/>
          <w:szCs w:val="24"/>
        </w:rPr>
        <w:t xml:space="preserve"> = 0, 1, 2 … </w:t>
      </w:r>
    </w:p>
    <w:p w14:paraId="6538E576" w14:textId="77777777" w:rsidR="0015020B" w:rsidRPr="0015020B" w:rsidRDefault="0015020B" w:rsidP="003C0CE0">
      <w:pPr>
        <w:numPr>
          <w:ilvl w:val="1"/>
          <w:numId w:val="35"/>
        </w:numPr>
        <w:ind w:left="1134"/>
        <w:rPr>
          <w:rFonts w:ascii="Times New Roman" w:eastAsia="宋体" w:hAnsi="Times New Roman" w:cs="Times New Roman"/>
          <w:sz w:val="24"/>
          <w:szCs w:val="24"/>
        </w:rPr>
      </w:pPr>
      <w:r w:rsidRPr="0015020B">
        <w:rPr>
          <w:rFonts w:ascii="Times New Roman" w:eastAsia="宋体" w:hAnsi="Times New Roman" w:cs="Times New Roman" w:hint="eastAsia"/>
          <w:sz w:val="24"/>
          <w:szCs w:val="24"/>
        </w:rPr>
        <w:t>依次从拨动开关（</w:t>
      </w:r>
      <w:r w:rsidRPr="0015020B">
        <w:rPr>
          <w:rFonts w:ascii="Times New Roman" w:eastAsia="宋体" w:hAnsi="Times New Roman" w:cs="Times New Roman"/>
          <w:sz w:val="24"/>
          <w:szCs w:val="24"/>
        </w:rPr>
        <w:t>SW15~0</w:t>
      </w:r>
      <w:r w:rsidRPr="0015020B">
        <w:rPr>
          <w:rFonts w:ascii="Times New Roman" w:eastAsia="宋体" w:hAnsi="Times New Roman" w:cs="Times New Roman" w:hint="eastAsia"/>
          <w:sz w:val="24"/>
          <w:szCs w:val="24"/>
        </w:rPr>
        <w:t>）输入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15020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14:paraId="52C7D56E" w14:textId="77777777" w:rsidR="0015020B" w:rsidRPr="0015020B" w:rsidRDefault="0015020B" w:rsidP="003C0CE0">
      <w:pPr>
        <w:numPr>
          <w:ilvl w:val="1"/>
          <w:numId w:val="35"/>
        </w:numPr>
        <w:ind w:left="1134"/>
        <w:rPr>
          <w:rFonts w:ascii="Times New Roman" w:eastAsia="宋体" w:hAnsi="Times New Roman" w:cs="Times New Roman"/>
          <w:sz w:val="24"/>
          <w:szCs w:val="24"/>
        </w:rPr>
      </w:pPr>
      <w:r w:rsidRPr="0015020B">
        <w:rPr>
          <w:rFonts w:ascii="Times New Roman" w:eastAsia="宋体" w:hAnsi="Times New Roman" w:cs="Times New Roman" w:hint="eastAsia"/>
          <w:sz w:val="24"/>
          <w:szCs w:val="24"/>
        </w:rPr>
        <w:t>计算结果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5020B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、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15020B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5753B693" w14:textId="32781061" w:rsidR="0015020B" w:rsidRDefault="0015020B" w:rsidP="003C0CE0">
      <w:pPr>
        <w:numPr>
          <w:ilvl w:val="1"/>
          <w:numId w:val="35"/>
        </w:numPr>
        <w:ind w:left="1134"/>
        <w:rPr>
          <w:rFonts w:ascii="Times New Roman" w:eastAsia="宋体" w:hAnsi="Times New Roman" w:cs="Times New Roman"/>
          <w:sz w:val="24"/>
          <w:szCs w:val="24"/>
        </w:rPr>
      </w:pPr>
      <w:r w:rsidRPr="0015020B">
        <w:rPr>
          <w:rFonts w:ascii="Times New Roman" w:eastAsia="宋体" w:hAnsi="Times New Roman" w:cs="Times New Roman" w:hint="eastAsia"/>
          <w:sz w:val="24"/>
          <w:szCs w:val="24"/>
        </w:rPr>
        <w:t>依次在</w:t>
      </w:r>
      <w:r w:rsidRPr="0015020B">
        <w:rPr>
          <w:rFonts w:ascii="Times New Roman" w:eastAsia="宋体" w:hAnsi="Times New Roman" w:cs="Times New Roman"/>
          <w:sz w:val="24"/>
          <w:szCs w:val="24"/>
        </w:rPr>
        <w:t>LED</w:t>
      </w:r>
      <w:r w:rsidRPr="0015020B">
        <w:rPr>
          <w:rFonts w:ascii="Times New Roman" w:eastAsia="宋体" w:hAnsi="Times New Roman" w:cs="Times New Roman" w:hint="eastAsia"/>
          <w:sz w:val="24"/>
          <w:szCs w:val="24"/>
        </w:rPr>
        <w:t>指示灯（</w:t>
      </w:r>
      <w:r w:rsidRPr="0015020B">
        <w:rPr>
          <w:rFonts w:ascii="Times New Roman" w:eastAsia="宋体" w:hAnsi="Times New Roman" w:cs="Times New Roman"/>
          <w:sz w:val="24"/>
          <w:szCs w:val="24"/>
        </w:rPr>
        <w:t>LED15~0</w:t>
      </w:r>
      <w:r w:rsidRPr="0015020B">
        <w:rPr>
          <w:rFonts w:ascii="Times New Roman" w:eastAsia="宋体" w:hAnsi="Times New Roman" w:cs="Times New Roman" w:hint="eastAsia"/>
          <w:sz w:val="24"/>
          <w:szCs w:val="24"/>
        </w:rPr>
        <w:t>）上显示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15020B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、</w:t>
      </w:r>
      <w:r w:rsidRPr="0015020B">
        <w:rPr>
          <w:rFonts w:ascii="Times New Roman" w:eastAsia="宋体" w:hAnsi="Times New Roman" w:cs="Times New Roman"/>
          <w:sz w:val="24"/>
          <w:szCs w:val="24"/>
        </w:rPr>
        <w:t>F</w:t>
      </w:r>
      <w:r w:rsidRPr="0015020B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15020B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43192E35" w14:textId="71E072DE" w:rsidR="0015020B" w:rsidRPr="0015020B" w:rsidRDefault="001C4CDB" w:rsidP="001C4CDB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实现该应用采用的接口结构和信号工作时序如图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6520A72C" w14:textId="6C0B1D0C" w:rsidR="0015020B" w:rsidRDefault="0015020B" w:rsidP="00892901">
      <w:pPr>
        <w:ind w:leftChars="2362" w:left="4960" w:firstLine="6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F094B7" wp14:editId="08A6977E">
            <wp:simplePos x="0" y="0"/>
            <wp:positionH relativeFrom="column">
              <wp:posOffset>553223</wp:posOffset>
            </wp:positionH>
            <wp:positionV relativeFrom="paragraph">
              <wp:posOffset>247015</wp:posOffset>
            </wp:positionV>
            <wp:extent cx="2480807" cy="1307056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7" cy="13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2034AD7" wp14:editId="71DE9A82">
            <wp:extent cx="2204883" cy="177283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2" cy="18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3605" w14:textId="7A0E6C46" w:rsidR="005538A2" w:rsidRDefault="005538A2" w:rsidP="005538A2">
      <w:pPr>
        <w:ind w:firstLine="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）信号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）时序</w:t>
      </w:r>
    </w:p>
    <w:p w14:paraId="0A704A6E" w14:textId="08C9566B" w:rsidR="00892901" w:rsidRDefault="00892901" w:rsidP="005538A2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FE1D78">
        <w:rPr>
          <w:rFonts w:ascii="Times New Roman" w:eastAsia="宋体" w:hAnsi="Times New Roman" w:cs="Times New Roman" w:hint="eastAsia"/>
          <w:sz w:val="22"/>
        </w:rPr>
        <w:t>图</w:t>
      </w:r>
      <w:r w:rsidRPr="00FE1D78"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4</w:t>
      </w:r>
      <w:r w:rsidRPr="00FE1D78"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I/O</w:t>
      </w:r>
      <w:r>
        <w:rPr>
          <w:rFonts w:ascii="Times New Roman" w:eastAsia="宋体" w:hAnsi="Times New Roman" w:cs="Times New Roman" w:hint="eastAsia"/>
          <w:sz w:val="22"/>
        </w:rPr>
        <w:t>接口信号和时序</w:t>
      </w:r>
    </w:p>
    <w:p w14:paraId="0F7A966E" w14:textId="77777777"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t>实验步骤</w:t>
      </w:r>
    </w:p>
    <w:p w14:paraId="17199BC8" w14:textId="726A8D83" w:rsidR="005538A2" w:rsidRPr="005538A2" w:rsidRDefault="005538A2" w:rsidP="005538A2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自选外设，</w:t>
      </w:r>
      <w:r w:rsidRPr="005538A2">
        <w:rPr>
          <w:rFonts w:ascii="Times New Roman" w:eastAsia="宋体" w:hAnsi="Times New Roman" w:cs="Times New Roman" w:hint="eastAsia"/>
          <w:sz w:val="24"/>
          <w:szCs w:val="24"/>
        </w:rPr>
        <w:t>设计实现总线控制器和</w:t>
      </w:r>
      <w:r w:rsidRPr="005538A2">
        <w:rPr>
          <w:rFonts w:ascii="Times New Roman" w:eastAsia="宋体" w:hAnsi="Times New Roman" w:cs="Times New Roman"/>
          <w:sz w:val="24"/>
          <w:szCs w:val="24"/>
        </w:rPr>
        <w:t>I/O</w:t>
      </w:r>
      <w:r w:rsidRPr="005538A2">
        <w:rPr>
          <w:rFonts w:ascii="Times New Roman" w:eastAsia="宋体" w:hAnsi="Times New Roman" w:cs="Times New Roman"/>
          <w:sz w:val="24"/>
          <w:szCs w:val="24"/>
        </w:rPr>
        <w:t>接口，并进行功能仿真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C79FA88" w14:textId="6D9C461C" w:rsidR="005538A2" w:rsidRPr="005538A2" w:rsidRDefault="005538A2" w:rsidP="005538A2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自选应用，</w:t>
      </w:r>
      <w:r w:rsidRPr="005538A2">
        <w:rPr>
          <w:rFonts w:ascii="Times New Roman" w:eastAsia="宋体" w:hAnsi="Times New Roman" w:cs="Times New Roman" w:hint="eastAsia"/>
          <w:sz w:val="24"/>
          <w:szCs w:val="24"/>
        </w:rPr>
        <w:t>设计实现应用汇编程序，将汇编程序的机器代码存入存储器，并进行功能仿真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CF68F5" w14:textId="32D1EC33" w:rsidR="00E90628" w:rsidRPr="005538A2" w:rsidRDefault="005538A2" w:rsidP="00867416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38A2">
        <w:rPr>
          <w:rFonts w:ascii="Times New Roman" w:eastAsia="宋体" w:hAnsi="Times New Roman" w:cs="Times New Roman" w:hint="eastAsia"/>
          <w:sz w:val="24"/>
          <w:szCs w:val="24"/>
        </w:rPr>
        <w:t>将完整</w:t>
      </w:r>
      <w:r w:rsidR="009C7C78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5538A2">
        <w:rPr>
          <w:rFonts w:ascii="Times New Roman" w:eastAsia="宋体" w:hAnsi="Times New Roman" w:cs="Times New Roman" w:hint="eastAsia"/>
          <w:sz w:val="24"/>
          <w:szCs w:val="24"/>
        </w:rPr>
        <w:t>系统下载至</w:t>
      </w:r>
      <w:r w:rsidRPr="005538A2">
        <w:rPr>
          <w:rFonts w:ascii="Times New Roman" w:eastAsia="宋体" w:hAnsi="Times New Roman" w:cs="Times New Roman"/>
          <w:sz w:val="24"/>
          <w:szCs w:val="24"/>
        </w:rPr>
        <w:t>FPGA</w:t>
      </w:r>
      <w:r w:rsidRPr="005538A2">
        <w:rPr>
          <w:rFonts w:ascii="Times New Roman" w:eastAsia="宋体" w:hAnsi="Times New Roman" w:cs="Times New Roman"/>
          <w:sz w:val="24"/>
          <w:szCs w:val="24"/>
        </w:rPr>
        <w:t>中测试</w:t>
      </w:r>
      <w:r w:rsidR="005A416D" w:rsidRPr="005538A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FA5626" w14:textId="77777777"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14:paraId="6B2EA943" w14:textId="248B2820" w:rsidR="005538A2" w:rsidRPr="005538A2" w:rsidRDefault="005538A2" w:rsidP="005538A2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38A2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Pr="005538A2">
        <w:rPr>
          <w:rFonts w:ascii="Times New Roman" w:eastAsia="宋体" w:hAnsi="Times New Roman" w:cs="Times New Roman"/>
          <w:sz w:val="24"/>
          <w:szCs w:val="24"/>
        </w:rPr>
        <w:t>I/O</w:t>
      </w:r>
      <w:r w:rsidRPr="005538A2">
        <w:rPr>
          <w:rFonts w:ascii="Times New Roman" w:eastAsia="宋体" w:hAnsi="Times New Roman" w:cs="Times New Roman"/>
          <w:sz w:val="24"/>
          <w:szCs w:val="24"/>
        </w:rPr>
        <w:t>接口的功能仿真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ECD6C57" w14:textId="267EBC0C" w:rsidR="008B323A" w:rsidRPr="001C4CDB" w:rsidRDefault="005538A2" w:rsidP="009C7C78">
      <w:pPr>
        <w:pStyle w:val="a3"/>
        <w:numPr>
          <w:ilvl w:val="0"/>
          <w:numId w:val="20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538A2">
        <w:rPr>
          <w:rFonts w:ascii="Times New Roman" w:eastAsia="宋体" w:hAnsi="Times New Roman" w:cs="Times New Roman" w:hint="eastAsia"/>
          <w:sz w:val="24"/>
          <w:szCs w:val="24"/>
        </w:rPr>
        <w:t>检查完整</w:t>
      </w:r>
      <w:r w:rsidR="009C7C78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5538A2">
        <w:rPr>
          <w:rFonts w:ascii="Times New Roman" w:eastAsia="宋体" w:hAnsi="Times New Roman" w:cs="Times New Roman" w:hint="eastAsia"/>
          <w:sz w:val="24"/>
          <w:szCs w:val="24"/>
        </w:rPr>
        <w:t>系统下载至</w:t>
      </w:r>
      <w:r w:rsidRPr="005538A2">
        <w:rPr>
          <w:rFonts w:ascii="Times New Roman" w:eastAsia="宋体" w:hAnsi="Times New Roman" w:cs="Times New Roman"/>
          <w:sz w:val="24"/>
          <w:szCs w:val="24"/>
        </w:rPr>
        <w:t>FPGA</w:t>
      </w:r>
      <w:r w:rsidRPr="005538A2">
        <w:rPr>
          <w:rFonts w:ascii="Times New Roman" w:eastAsia="宋体" w:hAnsi="Times New Roman" w:cs="Times New Roman"/>
          <w:sz w:val="24"/>
          <w:szCs w:val="24"/>
        </w:rPr>
        <w:t>后的运行功能</w:t>
      </w:r>
      <w:r w:rsidRPr="001C4C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8B323A" w:rsidRPr="001C4CDB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F3074" w14:textId="77777777" w:rsidR="00D0338E" w:rsidRDefault="00D0338E" w:rsidP="004559A7">
      <w:r>
        <w:separator/>
      </w:r>
    </w:p>
  </w:endnote>
  <w:endnote w:type="continuationSeparator" w:id="0">
    <w:p w14:paraId="39219F8F" w14:textId="77777777" w:rsidR="00D0338E" w:rsidRDefault="00D0338E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94B8D" w14:textId="77777777" w:rsidR="00D0338E" w:rsidRDefault="00D0338E" w:rsidP="004559A7">
      <w:r>
        <w:separator/>
      </w:r>
    </w:p>
  </w:footnote>
  <w:footnote w:type="continuationSeparator" w:id="0">
    <w:p w14:paraId="34DA3AE3" w14:textId="77777777" w:rsidR="00D0338E" w:rsidRDefault="00D0338E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11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 w15:restartNumberingAfterBreak="0">
    <w:nsid w:val="18C27480"/>
    <w:multiLevelType w:val="hybridMultilevel"/>
    <w:tmpl w:val="E01882E2"/>
    <w:lvl w:ilvl="0" w:tplc="AC888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7A05C0">
      <w:numFmt w:val="none"/>
      <w:lvlText w:val=""/>
      <w:lvlJc w:val="left"/>
      <w:pPr>
        <w:tabs>
          <w:tab w:val="num" w:pos="360"/>
        </w:tabs>
      </w:pPr>
    </w:lvl>
    <w:lvl w:ilvl="2" w:tplc="E4C6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84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B8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18F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E4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74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E0E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6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51F75EC"/>
    <w:multiLevelType w:val="hybridMultilevel"/>
    <w:tmpl w:val="67C8EDCA"/>
    <w:lvl w:ilvl="0" w:tplc="AC888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E4C6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84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B8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18F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E4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74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E0E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7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"/>
  </w:num>
  <w:num w:numId="3">
    <w:abstractNumId w:val="33"/>
  </w:num>
  <w:num w:numId="4">
    <w:abstractNumId w:val="31"/>
  </w:num>
  <w:num w:numId="5">
    <w:abstractNumId w:val="8"/>
  </w:num>
  <w:num w:numId="6">
    <w:abstractNumId w:val="20"/>
  </w:num>
  <w:num w:numId="7">
    <w:abstractNumId w:val="4"/>
  </w:num>
  <w:num w:numId="8">
    <w:abstractNumId w:val="9"/>
  </w:num>
  <w:num w:numId="9">
    <w:abstractNumId w:val="30"/>
  </w:num>
  <w:num w:numId="10">
    <w:abstractNumId w:val="23"/>
  </w:num>
  <w:num w:numId="11">
    <w:abstractNumId w:val="21"/>
  </w:num>
  <w:num w:numId="12">
    <w:abstractNumId w:val="7"/>
  </w:num>
  <w:num w:numId="13">
    <w:abstractNumId w:val="34"/>
  </w:num>
  <w:num w:numId="14">
    <w:abstractNumId w:val="2"/>
  </w:num>
  <w:num w:numId="15">
    <w:abstractNumId w:val="29"/>
  </w:num>
  <w:num w:numId="16">
    <w:abstractNumId w:val="16"/>
  </w:num>
  <w:num w:numId="17">
    <w:abstractNumId w:val="25"/>
  </w:num>
  <w:num w:numId="18">
    <w:abstractNumId w:val="32"/>
  </w:num>
  <w:num w:numId="19">
    <w:abstractNumId w:val="24"/>
  </w:num>
  <w:num w:numId="20">
    <w:abstractNumId w:val="11"/>
  </w:num>
  <w:num w:numId="21">
    <w:abstractNumId w:val="13"/>
  </w:num>
  <w:num w:numId="22">
    <w:abstractNumId w:val="14"/>
  </w:num>
  <w:num w:numId="23">
    <w:abstractNumId w:val="12"/>
  </w:num>
  <w:num w:numId="24">
    <w:abstractNumId w:val="22"/>
  </w:num>
  <w:num w:numId="25">
    <w:abstractNumId w:val="27"/>
  </w:num>
  <w:num w:numId="26">
    <w:abstractNumId w:val="5"/>
  </w:num>
  <w:num w:numId="27">
    <w:abstractNumId w:val="17"/>
  </w:num>
  <w:num w:numId="28">
    <w:abstractNumId w:val="18"/>
  </w:num>
  <w:num w:numId="29">
    <w:abstractNumId w:val="10"/>
  </w:num>
  <w:num w:numId="30">
    <w:abstractNumId w:val="15"/>
  </w:num>
  <w:num w:numId="31">
    <w:abstractNumId w:val="3"/>
  </w:num>
  <w:num w:numId="32">
    <w:abstractNumId w:val="26"/>
  </w:num>
  <w:num w:numId="33">
    <w:abstractNumId w:val="0"/>
  </w:num>
  <w:num w:numId="34">
    <w:abstractNumId w:val="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4022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26522"/>
    <w:rsid w:val="00135E5E"/>
    <w:rsid w:val="001443B4"/>
    <w:rsid w:val="001471B5"/>
    <w:rsid w:val="0015020B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1C4CDB"/>
    <w:rsid w:val="001D15D6"/>
    <w:rsid w:val="001D2BD6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CE0"/>
    <w:rsid w:val="003C0EE3"/>
    <w:rsid w:val="003C1F6D"/>
    <w:rsid w:val="003C23CC"/>
    <w:rsid w:val="003D5800"/>
    <w:rsid w:val="003E0567"/>
    <w:rsid w:val="003E1C26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538A2"/>
    <w:rsid w:val="00574489"/>
    <w:rsid w:val="005760BF"/>
    <w:rsid w:val="00576462"/>
    <w:rsid w:val="005774BE"/>
    <w:rsid w:val="00580776"/>
    <w:rsid w:val="005A20D3"/>
    <w:rsid w:val="005A289C"/>
    <w:rsid w:val="005A3799"/>
    <w:rsid w:val="005A416D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06CA3"/>
    <w:rsid w:val="0061221F"/>
    <w:rsid w:val="006153C2"/>
    <w:rsid w:val="00617D45"/>
    <w:rsid w:val="00627B3F"/>
    <w:rsid w:val="006351C2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0812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2901"/>
    <w:rsid w:val="00897DCE"/>
    <w:rsid w:val="008B323A"/>
    <w:rsid w:val="008C2185"/>
    <w:rsid w:val="008D2B05"/>
    <w:rsid w:val="008F21D3"/>
    <w:rsid w:val="008F251E"/>
    <w:rsid w:val="008F7E6C"/>
    <w:rsid w:val="00901FFF"/>
    <w:rsid w:val="00906298"/>
    <w:rsid w:val="00912517"/>
    <w:rsid w:val="00915594"/>
    <w:rsid w:val="009309D2"/>
    <w:rsid w:val="00940438"/>
    <w:rsid w:val="009414C3"/>
    <w:rsid w:val="00941BCA"/>
    <w:rsid w:val="009422C8"/>
    <w:rsid w:val="00947E17"/>
    <w:rsid w:val="009569AF"/>
    <w:rsid w:val="00961093"/>
    <w:rsid w:val="009610B0"/>
    <w:rsid w:val="00966171"/>
    <w:rsid w:val="00967423"/>
    <w:rsid w:val="00970CB4"/>
    <w:rsid w:val="00971128"/>
    <w:rsid w:val="00983CD9"/>
    <w:rsid w:val="00994EFA"/>
    <w:rsid w:val="009956F2"/>
    <w:rsid w:val="009C7C78"/>
    <w:rsid w:val="009D47E8"/>
    <w:rsid w:val="009E24F9"/>
    <w:rsid w:val="009E3AC9"/>
    <w:rsid w:val="00A0204E"/>
    <w:rsid w:val="00A035A4"/>
    <w:rsid w:val="00A062E0"/>
    <w:rsid w:val="00A20D14"/>
    <w:rsid w:val="00A22DD3"/>
    <w:rsid w:val="00A37CD1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52"/>
    <w:rsid w:val="00A87568"/>
    <w:rsid w:val="00A95F96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42E1"/>
    <w:rsid w:val="00B1042B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23202"/>
    <w:rsid w:val="00C3265B"/>
    <w:rsid w:val="00C546EF"/>
    <w:rsid w:val="00C70A55"/>
    <w:rsid w:val="00C730F7"/>
    <w:rsid w:val="00C8211E"/>
    <w:rsid w:val="00C87415"/>
    <w:rsid w:val="00C9537F"/>
    <w:rsid w:val="00CB06E9"/>
    <w:rsid w:val="00CB75A1"/>
    <w:rsid w:val="00CB79F5"/>
    <w:rsid w:val="00CE6505"/>
    <w:rsid w:val="00CF114B"/>
    <w:rsid w:val="00D0338E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729"/>
    <w:rsid w:val="00E14ABD"/>
    <w:rsid w:val="00E15CF8"/>
    <w:rsid w:val="00E26C74"/>
    <w:rsid w:val="00E31BCF"/>
    <w:rsid w:val="00E34323"/>
    <w:rsid w:val="00E37EBF"/>
    <w:rsid w:val="00E414C8"/>
    <w:rsid w:val="00E43300"/>
    <w:rsid w:val="00E4677B"/>
    <w:rsid w:val="00E5466A"/>
    <w:rsid w:val="00E60686"/>
    <w:rsid w:val="00E61FC7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53587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E1D78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DA1A4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E056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39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33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25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26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76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47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82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32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141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33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1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606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0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3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0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5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8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8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2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6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9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97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1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8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6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52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85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3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6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3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5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8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7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9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42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Zhang Hantao</cp:lastModifiedBy>
  <cp:revision>6</cp:revision>
  <dcterms:created xsi:type="dcterms:W3CDTF">2020-06-17T02:29:00Z</dcterms:created>
  <dcterms:modified xsi:type="dcterms:W3CDTF">2020-06-17T10:13:00Z</dcterms:modified>
</cp:coreProperties>
</file>