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546C62" w14:textId="3CDD102D" w:rsidR="00202332" w:rsidRDefault="00202332">
      <w:r w:rsidRPr="00202332">
        <w:t>https://lab.ndl.go.jp/dl/book/960762?page=3</w:t>
      </w:r>
    </w:p>
    <w:sectPr w:rsidR="002023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332"/>
    <w:rsid w:val="00202332"/>
    <w:rsid w:val="007E6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547BEE"/>
  <w15:chartTrackingRefBased/>
  <w15:docId w15:val="{6514259B-175F-9D46-B778-306497EEB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202332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023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0233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02332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02332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02332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02332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02332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02332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02332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20233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20233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202332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202332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202332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202332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202332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202332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202332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2023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02332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20233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023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20233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02332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202332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2023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202332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20233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云清 康</dc:creator>
  <cp:keywords/>
  <dc:description/>
  <cp:lastModifiedBy>云清 康</cp:lastModifiedBy>
  <cp:revision>1</cp:revision>
  <dcterms:created xsi:type="dcterms:W3CDTF">2025-07-24T06:44:00Z</dcterms:created>
  <dcterms:modified xsi:type="dcterms:W3CDTF">2025-07-24T06:45:00Z</dcterms:modified>
</cp:coreProperties>
</file>