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307E" w14:textId="08EB5127" w:rsidR="00BD1103" w:rsidRDefault="00BD1103">
      <w:r w:rsidRPr="00BD1103">
        <w:t>https://sillok.history.go.kr/main/main.do;jsessionid=lHcYJFxcTyOt2X0-EqAd4FpC7AtMXV1w4bPAZinr.node10</w:t>
      </w:r>
    </w:p>
    <w:sectPr w:rsidR="00BD1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03"/>
    <w:rsid w:val="007E637F"/>
    <w:rsid w:val="00BD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B1048"/>
  <w15:chartTrackingRefBased/>
  <w15:docId w15:val="{CF8B96BB-39DD-1B48-800B-92AE7E68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1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1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1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1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1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1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1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1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1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1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1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11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1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1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1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1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1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1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1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1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1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1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2025-07-24T06:58:00Z</dcterms:created>
  <dcterms:modified xsi:type="dcterms:W3CDTF">2025-07-24T06:58:00Z</dcterms:modified>
</cp:coreProperties>
</file>