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right"/>
        <w:rPr>
          <w:rFonts w:cs="Arial"/>
          <w:sz w:val="20"/>
          <w:szCs w:val="20"/>
          <w:shd w:fill="auto" w:val="clear"/>
        </w:rPr>
      </w:pPr>
      <w:r>
        <w:rPr>
          <w:rFonts w:cs="Arial"/>
          <w:sz w:val="20"/>
          <w:szCs w:val="20"/>
          <w:shd w:fill="auto" w:val="clear"/>
        </w:rPr>
        <w:drawing>
          <wp:anchor behindDoc="0" distT="0" distB="0" distL="0" distR="0" simplePos="0" locked="0" layoutInCell="0" allowOverlap="1" relativeHeight="2">
            <wp:simplePos x="0" y="0"/>
            <wp:positionH relativeFrom="column">
              <wp:posOffset>-1504950</wp:posOffset>
            </wp:positionH>
            <wp:positionV relativeFrom="paragraph">
              <wp:posOffset>119380</wp:posOffset>
            </wp:positionV>
            <wp:extent cx="1370965" cy="62903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370965" cy="6290310"/>
                    </a:xfrm>
                    <a:prstGeom prst="rect">
                      <a:avLst/>
                    </a:prstGeom>
                  </pic:spPr>
                </pic:pic>
              </a:graphicData>
            </a:graphic>
          </wp:anchor>
        </w:drawing>
      </w:r>
    </w:p>
    <w:tbl>
      <w:tblPr>
        <w:tblW w:w="8383" w:type="dxa"/>
        <w:jc w:val="left"/>
        <w:tblInd w:w="109" w:type="dxa"/>
        <w:tblLayout w:type="fixed"/>
        <w:tblCellMar>
          <w:top w:w="0" w:type="dxa"/>
          <w:left w:w="108" w:type="dxa"/>
          <w:bottom w:w="0" w:type="dxa"/>
          <w:right w:w="108" w:type="dxa"/>
        </w:tblCellMar>
        <w:tblLook w:val="0000" w:noVBand="0" w:noHBand="0" w:lastColumn="0" w:firstColumn="0" w:lastRow="0" w:firstRow="0"/>
      </w:tblPr>
      <w:tblGrid>
        <w:gridCol w:w="3342"/>
        <w:gridCol w:w="5040"/>
      </w:tblGrid>
      <w:tr>
        <w:trPr/>
        <w:tc>
          <w:tcPr>
            <w:tcW w:w="3342" w:type="dxa"/>
            <w:tcBorders/>
            <w:shd w:color="auto" w:fill="FFFFFF" w:val="clear"/>
          </w:tcPr>
          <w:p>
            <w:pPr>
              <w:pStyle w:val="Normal"/>
              <w:widowControl w:val="false"/>
              <w:shd w:val="clear" w:color="auto" w:fill="FFFFFF"/>
              <w:rPr>
                <w:sz w:val="20"/>
                <w:szCs w:val="20"/>
              </w:rPr>
            </w:pPr>
            <w:r>
              <w:rPr>
                <w:b/>
                <w:i/>
                <w:sz w:val="20"/>
                <w:szCs w:val="20"/>
                <w:shd w:fill="auto" w:val="clear"/>
              </w:rPr>
              <w:t>Affaire suivie par :</w:t>
            </w:r>
          </w:p>
        </w:tc>
        <w:tc>
          <w:tcPr>
            <w:tcW w:w="5040" w:type="dxa"/>
            <w:tcBorders/>
            <w:shd w:color="auto" w:fill="FFFFFF" w:val="clear"/>
          </w:tcPr>
          <w:p>
            <w:pPr>
              <w:pStyle w:val="Normal"/>
              <w:widowControl w:val="false"/>
              <w:shd w:val="clear" w:color="auto" w:fill="FFFFFF"/>
              <w:jc w:val="right"/>
              <w:rPr>
                <w:sz w:val="20"/>
                <w:szCs w:val="20"/>
              </w:rPr>
            </w:pPr>
            <w:r>
              <w:rPr>
                <w:sz w:val="20"/>
                <w:szCs w:val="20"/>
                <w:shd w:fill="auto" w:val="clear"/>
              </w:rPr>
              <w:t>Grenoble, le {{ date_today }}</w:t>
            </w:r>
          </w:p>
        </w:tc>
      </w:tr>
      <w:tr>
        <w:trPr>
          <w:trHeight w:val="1992" w:hRule="atLeast"/>
        </w:trPr>
        <w:tc>
          <w:tcPr>
            <w:tcW w:w="3342" w:type="dxa"/>
            <w:tcBorders/>
            <w:shd w:color="auto" w:fill="FFFFFF" w:val="clear"/>
          </w:tcPr>
          <w:p>
            <w:pPr>
              <w:pStyle w:val="Normal"/>
              <w:widowControl w:val="false"/>
              <w:rPr>
                <w:sz w:val="20"/>
                <w:szCs w:val="20"/>
              </w:rPr>
            </w:pPr>
            <w:r>
              <w:rPr>
                <w:rFonts w:eastAsia="Arial" w:cs="Arial"/>
                <w:color w:val="00000A"/>
                <w:sz w:val="20"/>
                <w:szCs w:val="20"/>
                <w:shd w:fill="auto" w:val="clear"/>
              </w:rPr>
              <w:t>Sylvain FIRER-BLAËSS</w:t>
            </w:r>
          </w:p>
          <w:p>
            <w:pPr>
              <w:pStyle w:val="Normal"/>
              <w:widowControl w:val="false"/>
              <w:rPr>
                <w:sz w:val="20"/>
                <w:szCs w:val="20"/>
              </w:rPr>
            </w:pPr>
            <w:r>
              <w:rPr>
                <w:rFonts w:eastAsia="Arial" w:cs="Arial"/>
                <w:color w:val="00000A"/>
                <w:sz w:val="20"/>
                <w:szCs w:val="20"/>
                <w:shd w:fill="auto" w:val="clear"/>
              </w:rPr>
              <w:t>Chargé de plaidoyer</w:t>
            </w:r>
          </w:p>
          <w:p>
            <w:pPr>
              <w:pStyle w:val="Normal"/>
              <w:widowControl w:val="false"/>
              <w:rPr>
                <w:sz w:val="20"/>
                <w:szCs w:val="20"/>
              </w:rPr>
            </w:pPr>
            <w:r>
              <w:rPr>
                <w:rFonts w:eastAsia="Arial" w:cs="Arial"/>
                <w:color w:val="00000A"/>
                <w:sz w:val="20"/>
                <w:szCs w:val="20"/>
                <w:shd w:fill="auto" w:val="clear"/>
              </w:rPr>
              <w:t>Paysages de France</w:t>
            </w:r>
          </w:p>
          <w:p>
            <w:pPr>
              <w:pStyle w:val="Normal"/>
              <w:widowControl w:val="false"/>
              <w:rPr>
                <w:rFonts w:eastAsia="Arial" w:cs="Arial"/>
                <w:color w:val="00000A"/>
                <w:sz w:val="20"/>
                <w:szCs w:val="20"/>
                <w:shd w:fill="auto" w:val="clear"/>
              </w:rPr>
            </w:pPr>
            <w:r>
              <w:rPr>
                <w:rFonts w:eastAsia="Arial" w:cs="Arial"/>
                <w:color w:val="00000A"/>
                <w:sz w:val="20"/>
                <w:szCs w:val="20"/>
                <w:shd w:fill="auto" w:val="clear"/>
              </w:rPr>
            </w:r>
          </w:p>
          <w:p>
            <w:pPr>
              <w:pStyle w:val="Normal"/>
              <w:widowControl w:val="false"/>
              <w:rPr>
                <w:sz w:val="20"/>
                <w:szCs w:val="20"/>
              </w:rPr>
            </w:pPr>
            <w:r>
              <w:rPr>
                <w:rFonts w:eastAsia="Arial" w:cs="Arial"/>
                <w:color w:val="00000A"/>
                <w:sz w:val="20"/>
                <w:szCs w:val="20"/>
                <w:u w:val="single"/>
                <w:shd w:fill="auto" w:val="clear"/>
              </w:rPr>
              <w:t>Contact :</w:t>
            </w:r>
          </w:p>
          <w:p>
            <w:pPr>
              <w:pStyle w:val="Normal"/>
              <w:widowControl w:val="false"/>
              <w:rPr/>
            </w:pPr>
            <w:r>
              <w:rPr>
                <w:rStyle w:val="Lienhypertexte1"/>
                <w:rFonts w:eastAsia="Arial" w:cs="Arial"/>
                <w:color w:val="00000A"/>
                <w:sz w:val="20"/>
                <w:szCs w:val="20"/>
                <w:u w:val="none"/>
                <w:shd w:fill="auto" w:val="clear"/>
              </w:rPr>
              <w:t>contact@paysagesdefrance.org</w:t>
            </w:r>
          </w:p>
          <w:p>
            <w:pPr>
              <w:pStyle w:val="Normal"/>
              <w:widowControl w:val="false"/>
              <w:rPr>
                <w:sz w:val="20"/>
                <w:szCs w:val="20"/>
              </w:rPr>
            </w:pPr>
            <w:r>
              <w:rPr>
                <w:rFonts w:eastAsia="Arial" w:cs="Arial"/>
                <w:color w:val="00000A"/>
                <w:sz w:val="20"/>
                <w:szCs w:val="20"/>
                <w:shd w:fill="auto" w:val="clear"/>
              </w:rPr>
              <w:t>06 32 04 49 19 (de 9 h à 12 h)</w:t>
            </w:r>
          </w:p>
        </w:tc>
        <w:tc>
          <w:tcPr>
            <w:tcW w:w="5040" w:type="dxa"/>
            <w:tcBorders/>
            <w:shd w:color="auto" w:fill="FFFFFF" w:val="clear"/>
          </w:tcPr>
          <w:p>
            <w:pPr>
              <w:pStyle w:val="Normal"/>
              <w:widowControl w:val="false"/>
              <w:shd w:val="clear" w:color="auto" w:fill="FFFFFF"/>
              <w:jc w:val="right"/>
              <w:rPr>
                <w:sz w:val="20"/>
                <w:szCs w:val="20"/>
                <w:shd w:fill="auto" w:val="clear"/>
              </w:rPr>
            </w:pPr>
            <w:r>
              <w:rPr>
                <w:sz w:val="20"/>
                <w:szCs w:val="20"/>
                <w:shd w:fill="auto" w:val="clear"/>
              </w:rPr>
            </w:r>
          </w:p>
          <w:p>
            <w:pPr>
              <w:pStyle w:val="Normal"/>
              <w:widowControl w:val="false"/>
              <w:shd w:val="clear" w:color="auto" w:fill="FFFFFF"/>
              <w:jc w:val="right"/>
              <w:rPr>
                <w:sz w:val="20"/>
                <w:szCs w:val="20"/>
                <w:shd w:fill="auto" w:val="clear"/>
              </w:rPr>
            </w:pPr>
            <w:r>
              <w:rPr>
                <w:sz w:val="20"/>
                <w:szCs w:val="20"/>
                <w:shd w:fill="auto" w:val="clear"/>
              </w:rPr>
            </w:r>
          </w:p>
          <w:p>
            <w:pPr>
              <w:pStyle w:val="Normal"/>
              <w:widowControl w:val="false"/>
              <w:shd w:val="clear" w:color="auto" w:fill="FFFFFF"/>
              <w:ind w:left="-705"/>
              <w:jc w:val="right"/>
              <w:rPr>
                <w:sz w:val="20"/>
                <w:szCs w:val="20"/>
              </w:rPr>
            </w:pPr>
            <w:r>
              <w:rPr>
                <w:rFonts w:cs="Arial"/>
                <w:sz w:val="20"/>
                <w:szCs w:val="20"/>
                <w:shd w:fill="auto" w:val="clear"/>
              </w:rPr>
              <w:t>{{ pronom_maire }} {{ prenom_maire }} {{ nom_maire }}</w:t>
            </w:r>
          </w:p>
          <w:p>
            <w:pPr>
              <w:pStyle w:val="Normal"/>
              <w:widowControl w:val="false"/>
              <w:shd w:val="clear" w:color="auto" w:fill="FFFFFF"/>
              <w:jc w:val="right"/>
              <w:rPr>
                <w:sz w:val="20"/>
                <w:szCs w:val="20"/>
              </w:rPr>
            </w:pPr>
            <w:r>
              <w:rPr>
                <w:rFonts w:cs="Arial"/>
                <w:sz w:val="20"/>
                <w:szCs w:val="20"/>
                <w:shd w:fill="auto" w:val="clear"/>
              </w:rPr>
              <w:t>Maire de {{ nom_commune }}</w:t>
            </w:r>
          </w:p>
          <w:p>
            <w:pPr>
              <w:pStyle w:val="Normal"/>
              <w:widowControl w:val="false"/>
              <w:shd w:val="clear" w:color="auto" w:fill="FFFFFF"/>
              <w:jc w:val="right"/>
              <w:rPr>
                <w:sz w:val="20"/>
                <w:szCs w:val="20"/>
              </w:rPr>
            </w:pPr>
            <w:r>
              <w:rPr>
                <w:rFonts w:cs="Arial"/>
                <w:sz w:val="20"/>
                <w:szCs w:val="20"/>
                <w:shd w:fill="auto" w:val="clear"/>
              </w:rPr>
              <w:t>Mairie</w:t>
            </w:r>
          </w:p>
          <w:p>
            <w:pPr>
              <w:pStyle w:val="Normal"/>
              <w:widowControl w:val="false"/>
              <w:shd w:val="clear" w:color="auto" w:fill="FFFFFF"/>
              <w:jc w:val="right"/>
              <w:rPr>
                <w:sz w:val="20"/>
                <w:szCs w:val="20"/>
              </w:rPr>
            </w:pPr>
            <w:r>
              <w:rPr>
                <w:rFonts w:cs="Arial"/>
                <w:color w:themeColor="text1" w:val="000000"/>
                <w:sz w:val="20"/>
                <w:szCs w:val="20"/>
                <w:shd w:fill="auto" w:val="clear"/>
              </w:rPr>
              <w:t>{{ adresse_mairie }}</w:t>
            </w:r>
          </w:p>
          <w:p>
            <w:pPr>
              <w:pStyle w:val="Normal"/>
              <w:widowControl w:val="false"/>
              <w:shd w:val="clear" w:color="auto" w:fill="FFFFFF"/>
              <w:ind w:hanging="1077" w:left="2211"/>
              <w:jc w:val="right"/>
              <w:rPr>
                <w:sz w:val="20"/>
                <w:szCs w:val="20"/>
              </w:rPr>
            </w:pPr>
            <w:r>
              <w:rPr>
                <w:rFonts w:cs="Arial"/>
                <w:color w:themeColor="text1" w:val="000000"/>
                <w:sz w:val="20"/>
                <w:szCs w:val="20"/>
                <w:shd w:fill="auto" w:val="clear"/>
              </w:rPr>
              <w:t>{{code_postal }}  {{ nom_commune }}</w:t>
            </w:r>
          </w:p>
        </w:tc>
      </w:tr>
    </w:tbl>
    <w:p>
      <w:pPr>
        <w:pStyle w:val="Normal"/>
        <w:shd w:val="clear" w:color="auto" w:fill="FFFFFF"/>
        <w:jc w:val="right"/>
        <w:rPr>
          <w:rFonts w:cs="Arial"/>
          <w:sz w:val="20"/>
          <w:szCs w:val="20"/>
          <w:shd w:fill="auto" w:val="clear"/>
        </w:rPr>
      </w:pPr>
      <w:r>
        <w:rPr>
          <w:rFonts w:cs="Arial"/>
          <w:sz w:val="20"/>
          <w:szCs w:val="20"/>
          <w:shd w:fill="auto" w:val="clear"/>
        </w:rPr>
      </w:r>
    </w:p>
    <w:p>
      <w:pPr>
        <w:pStyle w:val="Normal"/>
        <w:shd w:val="clear" w:color="auto" w:fill="FFFFFF"/>
        <w:rPr>
          <w:sz w:val="20"/>
          <w:szCs w:val="20"/>
        </w:rPr>
      </w:pPr>
      <w:r>
        <w:rPr>
          <w:rFonts w:cs="Arial"/>
          <w:i/>
          <w:sz w:val="20"/>
          <w:szCs w:val="20"/>
          <w:shd w:fill="auto" w:val="clear"/>
        </w:rPr>
        <w:t xml:space="preserve">Lettre recommandée avec avis de réception </w:t>
      </w:r>
    </w:p>
    <w:p>
      <w:pPr>
        <w:pStyle w:val="Normal"/>
        <w:shd w:val="clear" w:color="auto" w:fill="FFFFFF"/>
        <w:jc w:val="both"/>
        <w:rPr>
          <w:rFonts w:cs="Arial"/>
          <w:b/>
          <w:sz w:val="20"/>
          <w:szCs w:val="20"/>
          <w:u w:val="single"/>
          <w:shd w:fill="auto" w:val="clear"/>
        </w:rPr>
      </w:pPr>
      <w:r>
        <w:rPr>
          <w:rFonts w:cs="Arial"/>
          <w:b/>
          <w:sz w:val="20"/>
          <w:szCs w:val="20"/>
          <w:u w:val="single"/>
          <w:shd w:fill="auto" w:val="clear"/>
        </w:rPr>
      </w:r>
    </w:p>
    <w:p>
      <w:pPr>
        <w:pStyle w:val="Normal"/>
        <w:shd w:val="clear" w:color="auto" w:fill="FFFFFF"/>
        <w:ind w:right="-452"/>
        <w:jc w:val="both"/>
        <w:rPr>
          <w:sz w:val="20"/>
          <w:szCs w:val="20"/>
        </w:rPr>
      </w:pPr>
      <w:r>
        <w:rPr>
          <w:rFonts w:cs="Arial"/>
          <w:b/>
          <w:sz w:val="20"/>
          <w:szCs w:val="20"/>
          <w:u w:val="single"/>
          <w:shd w:fill="auto" w:val="clear"/>
        </w:rPr>
        <w:t>Objet</w:t>
      </w:r>
      <w:r>
        <w:rPr>
          <w:rFonts w:cs="Arial"/>
          <w:sz w:val="20"/>
          <w:szCs w:val="20"/>
          <w:shd w:fill="auto" w:val="clear"/>
        </w:rPr>
        <w:t xml:space="preserve"> :</w:t>
      </w:r>
      <w:r>
        <w:rPr>
          <w:rFonts w:cs="Arial"/>
          <w:b/>
          <w:sz w:val="20"/>
          <w:szCs w:val="20"/>
          <w:shd w:fill="auto" w:val="clear"/>
        </w:rPr>
        <w:t xml:space="preserve"> Infractions au Code de l’environnement dans la commune de </w:t>
      </w:r>
    </w:p>
    <w:p>
      <w:pPr>
        <w:pStyle w:val="Normal"/>
        <w:shd w:val="clear" w:color="auto" w:fill="FFFFFF"/>
        <w:ind w:firstLine="708" w:right="-452"/>
        <w:jc w:val="both"/>
        <w:rPr>
          <w:sz w:val="20"/>
          <w:szCs w:val="20"/>
        </w:rPr>
      </w:pPr>
      <w:r>
        <w:rPr>
          <w:rFonts w:cs="Arial"/>
          <w:b/>
          <w:bCs/>
          <w:smallCaps/>
          <w:sz w:val="20"/>
          <w:szCs w:val="20"/>
          <w:shd w:fill="auto" w:val="clear"/>
        </w:rPr>
        <w:t>{{ nom_commune }}</w:t>
      </w:r>
    </w:p>
    <w:p>
      <w:pPr>
        <w:pStyle w:val="Normal"/>
        <w:shd w:val="clear" w:color="auto" w:fill="FFFFFF"/>
        <w:ind w:right="4536"/>
        <w:jc w:val="both"/>
        <w:rPr>
          <w:rFonts w:cs="Arial"/>
          <w:b/>
          <w:sz w:val="20"/>
          <w:szCs w:val="20"/>
          <w:shd w:fill="auto" w:val="clear"/>
        </w:rPr>
      </w:pPr>
      <w:r>
        <w:rPr>
          <w:rFonts w:cs="Arial"/>
          <w:b/>
          <w:sz w:val="20"/>
          <w:szCs w:val="20"/>
          <w:shd w:fill="auto" w:val="clear"/>
        </w:rPr>
      </w:r>
    </w:p>
    <w:p>
      <w:pPr>
        <w:pStyle w:val="Normal"/>
        <w:shd w:val="clear" w:color="auto" w:fill="FFFFFF"/>
        <w:ind w:right="4536"/>
        <w:jc w:val="both"/>
        <w:rPr>
          <w:rFonts w:cs="Arial"/>
          <w:b/>
          <w:sz w:val="20"/>
          <w:szCs w:val="20"/>
          <w:shd w:fill="auto" w:val="clear"/>
        </w:rPr>
      </w:pPr>
      <w:r>
        <w:rPr>
          <w:rFonts w:cs="Arial"/>
          <w:b/>
          <w:sz w:val="20"/>
          <w:szCs w:val="20"/>
          <w:shd w:fill="auto" w:val="clear"/>
        </w:rPr>
      </w:r>
    </w:p>
    <w:p>
      <w:pPr>
        <w:pStyle w:val="Normal"/>
        <w:shd w:val="clear" w:color="auto" w:fill="FFFFFF"/>
        <w:ind w:right="4536"/>
        <w:jc w:val="both"/>
        <w:rPr>
          <w:sz w:val="20"/>
          <w:szCs w:val="20"/>
        </w:rPr>
      </w:pPr>
      <w:r>
        <w:rPr>
          <w:rFonts w:cs="Arial"/>
          <w:sz w:val="20"/>
          <w:szCs w:val="20"/>
          <w:shd w:fill="auto" w:val="clear"/>
        </w:rPr>
        <w:t>{{pronom_maire}} {{ le_la }} Maire,</w:t>
      </w:r>
    </w:p>
    <w:p>
      <w:pPr>
        <w:pStyle w:val="Normal"/>
        <w:shd w:val="clear" w:color="auto" w:fill="FFFFFF"/>
        <w:ind w:right="4536"/>
        <w:jc w:val="both"/>
        <w:rPr>
          <w:sz w:val="20"/>
          <w:szCs w:val="20"/>
          <w:shd w:fill="auto" w:val="clear"/>
        </w:rPr>
      </w:pPr>
      <w:r>
        <w:rPr>
          <w:sz w:val="20"/>
          <w:szCs w:val="20"/>
          <w:shd w:fill="auto" w:val="clear"/>
        </w:rPr>
      </w:r>
    </w:p>
    <w:p>
      <w:pPr>
        <w:pStyle w:val="Normal"/>
        <w:shd w:val="clear" w:color="auto" w:fill="FFFFFF"/>
        <w:spacing w:before="0" w:after="113"/>
        <w:jc w:val="both"/>
        <w:rPr>
          <w:sz w:val="20"/>
          <w:szCs w:val="20"/>
        </w:rPr>
      </w:pPr>
      <w:r>
        <w:rPr>
          <w:color w:themeColor="text1" w:val="000000"/>
          <w:sz w:val="20"/>
          <w:szCs w:val="20"/>
          <w:shd w:fill="auto" w:val="clear"/>
        </w:rPr>
        <w:t>L’association Paysages de France a relevé la présence de dispositifs en infraction sur le territoire de votre commune.</w:t>
      </w:r>
    </w:p>
    <w:p>
      <w:pPr>
        <w:pStyle w:val="Normal"/>
        <w:shd w:val="clear" w:color="auto" w:fill="FFFFFF"/>
        <w:spacing w:before="0" w:after="113"/>
        <w:jc w:val="both"/>
        <w:rPr>
          <w:sz w:val="20"/>
          <w:szCs w:val="20"/>
        </w:rPr>
      </w:pPr>
      <w:r>
        <w:rPr>
          <w:color w:themeColor="text1" w:val="000000"/>
          <w:sz w:val="20"/>
          <w:szCs w:val="20"/>
          <w:shd w:fill="auto" w:val="clear"/>
        </w:rPr>
        <w:t>Aux termes des dispositions de l’article L. 581-3-1 du Code de l’environnement, vous êtes {{ seul_e_competent_e }} en matière de police de la publicité.</w:t>
      </w:r>
    </w:p>
    <w:p>
      <w:pPr>
        <w:pStyle w:val="Normal"/>
        <w:shd w:val="clear" w:color="auto" w:fill="FFFFFF"/>
        <w:spacing w:before="0" w:after="113"/>
        <w:jc w:val="both"/>
        <w:rPr>
          <w:sz w:val="20"/>
          <w:szCs w:val="20"/>
        </w:rPr>
      </w:pPr>
      <w:r>
        <w:rPr>
          <w:color w:themeColor="text1" w:val="000000"/>
          <w:sz w:val="20"/>
          <w:szCs w:val="20"/>
          <w:shd w:fill="auto" w:val="clear"/>
        </w:rPr>
        <w:t>En conséquence, j’ai l’honneur de vous demander, en premier lieu, de dresser sans délai un procès-verbal de constatation des infractions susmentionnées par une personne habilitée mentionnée à l’article L. 581-40.</w:t>
      </w:r>
    </w:p>
    <w:p>
      <w:pPr>
        <w:pStyle w:val="Normal"/>
        <w:shd w:val="clear" w:color="auto" w:fill="FFFFFF"/>
        <w:spacing w:before="0" w:after="113"/>
        <w:jc w:val="both"/>
        <w:rPr>
          <w:sz w:val="20"/>
          <w:szCs w:val="20"/>
        </w:rPr>
      </w:pPr>
      <w:r>
        <w:rPr>
          <w:color w:themeColor="text1" w:val="000000"/>
          <w:sz w:val="20"/>
          <w:szCs w:val="20"/>
          <w:shd w:fill="auto" w:val="clear"/>
        </w:rPr>
        <w:t xml:space="preserve">En deuxième lieu, je vous demande de prendre un arrêté fondé sur les dispositions de l’article L. 581-27 du Code de l’environnement, ordonnant, dans les cinq jours, soit la suppression, soit la mise en conformité des dispositifs en cause, ainsi que, le cas échéant, la remise en état des lieux. </w:t>
      </w:r>
    </w:p>
    <w:p>
      <w:pPr>
        <w:pStyle w:val="Normal"/>
        <w:shd w:val="clear" w:color="auto" w:fill="FFFFFF"/>
        <w:spacing w:before="0" w:after="113"/>
        <w:jc w:val="both"/>
        <w:rPr>
          <w:sz w:val="20"/>
          <w:szCs w:val="20"/>
        </w:rPr>
      </w:pPr>
      <w:r>
        <w:rPr>
          <w:color w:themeColor="text1" w:val="000000"/>
          <w:sz w:val="20"/>
          <w:szCs w:val="20"/>
          <w:shd w:fill="auto" w:val="clear"/>
        </w:rPr>
        <w:t>Par ailleurs, dans le cas où les contrevenants n’obtempéreraient pas à l’expiration du délai précité, je vous demande de mettre en œuvre la procédure de recouvrement de l’astreinte journalière prévue à l’article L. 581-30 du même code (montant initial : 200 €, réévalué chaque année) pour chaque dispositif en infraction.</w:t>
      </w:r>
    </w:p>
    <w:p>
      <w:pPr>
        <w:pStyle w:val="Normal"/>
        <w:shd w:val="clear" w:color="auto" w:fill="FFFFFF"/>
        <w:spacing w:before="0" w:after="113"/>
        <w:jc w:val="both"/>
        <w:rPr>
          <w:sz w:val="20"/>
          <w:szCs w:val="20"/>
        </w:rPr>
      </w:pPr>
      <w:r>
        <w:rPr>
          <w:color w:themeColor="text1" w:val="000000"/>
          <w:sz w:val="20"/>
          <w:szCs w:val="20"/>
          <w:shd w:fill="auto" w:val="clear"/>
        </w:rPr>
        <w:t>Enfin, en cas d’inertie de la personne intéressée, je vous demande de procéder à l’exécution d’office des travaux de remise en état, aux frais de cette dernière, en vertu de l’article L. 581-31.</w:t>
      </w:r>
    </w:p>
    <w:p>
      <w:pPr>
        <w:pStyle w:val="Normal"/>
        <w:shd w:val="clear" w:color="auto" w:fill="FFFFFF"/>
        <w:spacing w:before="0" w:after="113"/>
        <w:jc w:val="both"/>
        <w:rPr>
          <w:sz w:val="20"/>
          <w:szCs w:val="20"/>
        </w:rPr>
      </w:pPr>
      <w:r>
        <w:rPr>
          <w:color w:themeColor="text1" w:val="000000"/>
          <w:sz w:val="20"/>
          <w:szCs w:val="20"/>
          <w:shd w:fill="auto" w:val="clear"/>
        </w:rPr>
        <w:t xml:space="preserve">Pour mémoire, je vous rappelle que toute carence relative à l’exercice de la police de la publicité est de nature à engager votre responsabilité.  </w:t>
      </w:r>
    </w:p>
    <w:p>
      <w:pPr>
        <w:pStyle w:val="Normal"/>
        <w:shd w:val="clear" w:color="auto" w:fill="FFFFFF"/>
        <w:spacing w:before="0" w:after="113"/>
        <w:jc w:val="both"/>
        <w:rPr>
          <w:sz w:val="20"/>
          <w:szCs w:val="20"/>
        </w:rPr>
      </w:pPr>
      <w:r>
        <w:rPr>
          <w:color w:themeColor="text1" w:val="000000"/>
          <w:sz w:val="20"/>
          <w:szCs w:val="20"/>
          <w:shd w:fill="auto" w:val="clear"/>
        </w:rPr>
        <w:t>En toute hypothèse, vous voudrez bien me tenir informé, dans le délai de deux mois à réception de la présente, des mesures que vous aurez prises.</w:t>
      </w:r>
    </w:p>
    <w:p>
      <w:pPr>
        <w:pStyle w:val="Normal"/>
        <w:shd w:val="clear" w:color="auto" w:fill="FFFFFF"/>
        <w:spacing w:before="0" w:after="113"/>
        <w:jc w:val="both"/>
        <w:rPr>
          <w:rFonts w:eastAsia="Arial" w:cs="Arial"/>
          <w:color w:val="000000"/>
          <w:sz w:val="20"/>
          <w:szCs w:val="20"/>
        </w:rPr>
      </w:pPr>
      <w:r>
        <w:rPr>
          <w:rFonts w:eastAsia="Arial" w:cs="Arial"/>
          <w:color w:val="000000"/>
          <w:sz w:val="20"/>
          <w:szCs w:val="20"/>
        </w:rPr>
        <w:t xml:space="preserve">Pour vous accompagner, vous pourrez consulter sur notre serveur une aide récapitulant les dispositions à prendre ainsi que des modèles de courriers : http://bit.ly/4lDRpRN . Une version numérique du dossier peut </w:t>
      </w:r>
      <w:r>
        <w:rPr>
          <w:rFonts w:eastAsia="Arial" w:cs="Arial"/>
          <w:color w:val="000000"/>
          <w:sz w:val="20"/>
          <w:szCs w:val="20"/>
        </w:rPr>
        <w:t xml:space="preserve">de même </w:t>
      </w:r>
      <w:r>
        <w:rPr>
          <w:rFonts w:eastAsia="Arial" w:cs="Arial"/>
          <w:color w:val="000000"/>
          <w:sz w:val="20"/>
          <w:szCs w:val="20"/>
        </w:rPr>
        <w:t>vous être adressée sur simple demande à contact@paysagesdefrance.org</w:t>
      </w:r>
    </w:p>
    <w:p>
      <w:pPr>
        <w:pStyle w:val="Normal"/>
        <w:shd w:val="clear" w:color="auto" w:fill="FFFFFF"/>
        <w:spacing w:before="0" w:after="113"/>
        <w:jc w:val="both"/>
        <w:rPr>
          <w:rFonts w:eastAsia="Arial" w:cs="Arial"/>
          <w:color w:val="000000"/>
          <w:sz w:val="20"/>
          <w:szCs w:val="20"/>
        </w:rPr>
      </w:pPr>
      <w:r>
        <w:rPr>
          <w:rFonts w:eastAsia="Arial" w:cs="Arial"/>
          <w:color w:val="000000"/>
          <w:sz w:val="20"/>
          <w:szCs w:val="20"/>
        </w:rPr>
        <w:t>Nous restons à votre disposition dans le suivi de cette procédure. Vous pourrez également trouver conseil auprès de la DDT de votre département, auprès du service « publicité ».</w:t>
      </w:r>
    </w:p>
    <w:p>
      <w:pPr>
        <w:pStyle w:val="Normal"/>
        <w:shd w:val="clear" w:color="auto" w:fill="FFFFFF"/>
        <w:spacing w:before="0" w:after="113"/>
        <w:jc w:val="both"/>
        <w:rPr>
          <w:sz w:val="20"/>
          <w:szCs w:val="20"/>
        </w:rPr>
      </w:pPr>
      <w:r>
        <w:rPr>
          <w:rFonts w:eastAsia="Times New Roman" w:cs="Arial"/>
          <w:color w:themeColor="text1" w:val="000000"/>
          <w:sz w:val="20"/>
          <w:szCs w:val="20"/>
          <w:shd w:fill="auto" w:val="clear"/>
        </w:rPr>
        <w:t xml:space="preserve">Dans l’attente, </w:t>
      </w:r>
    </w:p>
    <w:p>
      <w:pPr>
        <w:pStyle w:val="Normal"/>
        <w:widowControl w:val="false"/>
        <w:shd w:val="clear" w:color="auto" w:fill="FFFFFF"/>
        <w:rPr>
          <w:sz w:val="20"/>
          <w:szCs w:val="20"/>
        </w:rPr>
      </w:pPr>
      <w:r>
        <w:rPr>
          <w:rFonts w:eastAsia="Times New Roman" w:cs="Arial"/>
          <w:color w:themeColor="text1" w:val="000000"/>
          <w:sz w:val="20"/>
          <w:szCs w:val="20"/>
          <w:shd w:fill="auto" w:val="clear"/>
        </w:rPr>
        <w:t>Je vous prie d’agréer, {{ pronom_maire }} {{ le_la }} Maire,</w:t>
      </w:r>
      <w:r>
        <w:rPr>
          <w:sz w:val="20"/>
          <w:szCs w:val="20"/>
          <w:shd w:fill="auto" w:val="clear"/>
        </w:rPr>
        <w:t xml:space="preserve"> </w:t>
      </w:r>
      <w:r>
        <w:rPr>
          <w:rFonts w:eastAsia="Times New Roman" w:cs="Arial"/>
          <w:color w:themeColor="text1" w:val="000000"/>
          <w:sz w:val="20"/>
          <w:szCs w:val="20"/>
          <w:shd w:fill="auto" w:val="clear"/>
        </w:rPr>
        <w:t>l’expression de ma considération</w:t>
      </w:r>
      <w:r>
        <w:rPr>
          <w:color w:themeColor="text1" w:val="000000"/>
          <w:sz w:val="20"/>
          <w:szCs w:val="20"/>
          <w:shd w:fill="auto" w:val="clear"/>
        </w:rPr>
        <w:t xml:space="preserve"> distinguée.</w:t>
      </w:r>
    </w:p>
    <w:p>
      <w:pPr>
        <w:pStyle w:val="Normal"/>
        <w:rPr>
          <w:sz w:val="20"/>
          <w:szCs w:val="20"/>
          <w:shd w:fill="auto" w:val="clear"/>
        </w:rPr>
      </w:pPr>
      <w:r>
        <w:rPr>
          <w:sz w:val="20"/>
          <w:szCs w:val="20"/>
          <w:shd w:fill="auto" w:val="clear"/>
        </w:rPr>
      </w:r>
    </w:p>
    <w:p>
      <w:pPr>
        <w:pStyle w:val="Normal"/>
        <w:shd w:val="clear" w:color="auto" w:fill="FFFFFF"/>
        <w:spacing w:before="0" w:after="113"/>
        <w:ind w:firstLine="708" w:left="2832" w:right="138"/>
        <w:rPr>
          <w:sz w:val="20"/>
          <w:szCs w:val="20"/>
        </w:rPr>
      </w:pPr>
      <w:r>
        <w:rPr>
          <w:color w:themeColor="text1" w:val="000000"/>
          <w:sz w:val="20"/>
          <w:szCs w:val="20"/>
          <w:shd w:fill="auto" w:val="clear"/>
        </w:rPr>
        <w:t>Jean-Marie Delalande, président</w:t>
      </w:r>
    </w:p>
    <w:p>
      <w:pPr>
        <w:pStyle w:val="Normal"/>
        <w:shd w:val="clear" w:color="auto" w:fill="FFFFFF"/>
        <w:ind w:right="138"/>
        <w:jc w:val="both"/>
        <w:rPr>
          <w:b/>
          <w:sz w:val="20"/>
          <w:szCs w:val="20"/>
          <w:shd w:fill="auto" w:val="clear"/>
        </w:rPr>
      </w:pPr>
      <w:r>
        <w:rPr>
          <w:b/>
          <w:sz w:val="20"/>
          <w:szCs w:val="20"/>
          <w:shd w:fill="auto" w:val="clear"/>
        </w:rPr>
        <w:drawing>
          <wp:anchor behindDoc="0" distT="0" distB="0" distL="0" distR="0" simplePos="0" locked="0" layoutInCell="0" allowOverlap="1" relativeHeight="3">
            <wp:simplePos x="0" y="0"/>
            <wp:positionH relativeFrom="column">
              <wp:posOffset>2623820</wp:posOffset>
            </wp:positionH>
            <wp:positionV relativeFrom="paragraph">
              <wp:posOffset>46355</wp:posOffset>
            </wp:positionV>
            <wp:extent cx="1325880" cy="4730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25880" cy="473075"/>
                    </a:xfrm>
                    <a:prstGeom prst="rect">
                      <a:avLst/>
                    </a:prstGeom>
                  </pic:spPr>
                </pic:pic>
              </a:graphicData>
            </a:graphic>
          </wp:anchor>
        </w:drawing>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sz w:val="20"/>
          <w:szCs w:val="20"/>
        </w:rPr>
      </w:pPr>
      <w:r>
        <w:rPr>
          <w:i/>
          <w:sz w:val="20"/>
          <w:szCs w:val="20"/>
          <w:shd w:fill="auto" w:val="clear"/>
        </w:rPr>
        <w:t xml:space="preserve">P.J. : </w:t>
      </w:r>
      <w:r>
        <w:rPr>
          <w:rFonts w:cs="Arial"/>
          <w:i/>
          <w:color w:themeColor="text1" w:val="000000"/>
          <w:sz w:val="20"/>
          <w:szCs w:val="20"/>
          <w:shd w:fill="auto" w:val="clear"/>
        </w:rPr>
        <w:t>{{ nombre_de_fiches }}</w:t>
      </w:r>
      <w:r>
        <w:rPr>
          <w:sz w:val="20"/>
          <w:szCs w:val="20"/>
          <w:shd w:fill="auto" w:val="clear"/>
        </w:rPr>
        <w:t xml:space="preserve"> </w:t>
      </w:r>
      <w:r>
        <w:rPr>
          <w:i/>
          <w:sz w:val="20"/>
          <w:szCs w:val="20"/>
          <w:shd w:fill="auto" w:val="clear"/>
        </w:rPr>
        <w:t xml:space="preserve">fiches de relevés d’infractions numérotées </w:t>
      </w:r>
      <w:r>
        <w:rPr>
          <w:rFonts w:cs="Arial"/>
          <w:i/>
          <w:color w:themeColor="text1" w:val="000000"/>
          <w:sz w:val="20"/>
          <w:szCs w:val="20"/>
          <w:shd w:fill="auto" w:val="clear"/>
        </w:rPr>
        <w:t>{{ code_fiche_01 }} à {{ code_fiche_dernier_numero }}</w:t>
      </w:r>
    </w:p>
    <w:sectPr>
      <w:footerReference w:type="even" r:id="rId4"/>
      <w:footerReference w:type="default" r:id="rId5"/>
      <w:footerReference w:type="first" r:id="rId6"/>
      <w:type w:val="nextPage"/>
      <w:pgSz w:w="11906" w:h="16838"/>
      <w:pgMar w:left="2835" w:right="851" w:gutter="0" w:header="0" w:top="397" w:footer="454" w:bottom="51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swiss"/>
    <w:pitch w:val="default"/>
  </w:font>
  <w:font w:name="Arial">
    <w:charset w:val="01"/>
    <w:family w:val="swiss"/>
    <w:pitch w:val="default"/>
  </w:font>
  <w:font w:name="Comic Sans MS">
    <w:charset w:val="01"/>
    <w:family w:val="swiss"/>
    <w:pitch w:val="default"/>
  </w:font>
  <w:font w:name="Arial Narrow">
    <w:charset w:val="01"/>
    <w:family w:val="swiss"/>
    <w:pitch w:val="default"/>
  </w:font>
  <w:font w:name="Tahoma">
    <w:charset w:val="01"/>
    <w:family w:val="swiss"/>
    <w:pitch w:val="default"/>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sz w:val="20"/>
      </w:rPr>
    </w:pPr>
    <w:r>
      <w:rPr>
        <w:color w:val="254697"/>
        <w:sz w:val="20"/>
      </w:rPr>
      <w:t>Paysages de France  5, place Bir-Hakeim  38000 Grenoble</w:t>
    </w:r>
  </w:p>
  <w:p>
    <w:pPr>
      <w:pStyle w:val="Footer"/>
      <w:tabs>
        <w:tab w:val="clear" w:pos="4536"/>
        <w:tab w:val="clear" w:pos="9072"/>
        <w:tab w:val="left" w:pos="2127" w:leader="none"/>
      </w:tabs>
      <w:ind w:right="360"/>
      <w:jc w:val="center"/>
      <w:rPr>
        <w:sz w:val="20"/>
      </w:rPr>
    </w:pPr>
    <w:r>
      <w:rPr>
        <w:rFonts w:eastAsia="Arial" w:cs="Arial"/>
        <w:color w:val="254697"/>
        <w:sz w:val="20"/>
      </w:rPr>
      <w:t>06 32 04 49 19   contact@paysagesdefrance.org</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sz w:val="20"/>
      </w:rPr>
    </w:pPr>
    <w:r>
      <w:rPr>
        <w:color w:val="254697"/>
        <w:sz w:val="20"/>
      </w:rPr>
      <w:t>Paysages de France  5, place Bir-Hakeim  38000 Grenoble</w:t>
    </w:r>
  </w:p>
  <w:p>
    <w:pPr>
      <w:pStyle w:val="Footer"/>
      <w:tabs>
        <w:tab w:val="clear" w:pos="4536"/>
        <w:tab w:val="clear" w:pos="9072"/>
        <w:tab w:val="left" w:pos="2127" w:leader="none"/>
      </w:tabs>
      <w:ind w:right="360"/>
      <w:jc w:val="center"/>
      <w:rPr>
        <w:sz w:val="20"/>
      </w:rPr>
    </w:pPr>
    <w:r>
      <w:rPr>
        <w:rFonts w:eastAsia="Arial" w:cs="Arial"/>
        <w:color w:val="254697"/>
        <w:sz w:val="20"/>
      </w:rPr>
      <w:t>06 32 04 49 19   contact@paysagesdefrance.org</w:t>
    </w:r>
  </w:p>
</w:ftr>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times" w:cs="Times New Roman"/>
      <w:color w:val="000000"/>
      <w:kern w:val="0"/>
      <w:sz w:val="24"/>
      <w:szCs w:val="20"/>
      <w:shd w:fill="FFFFFF" w:val="clear"/>
      <w:lang w:val="fr-FR" w:eastAsia="fr-FR" w:bidi="ar-SA"/>
    </w:rPr>
  </w:style>
  <w:style w:type="paragraph" w:styleId="Heading1">
    <w:name w:val="Heading 1"/>
    <w:basedOn w:val="Normal"/>
    <w:qFormat/>
    <w:pPr>
      <w:keepNext w:val="true"/>
      <w:shd w:val="clear" w:color="auto" w:fill="FFFFFF"/>
      <w:ind w:right="567"/>
      <w:jc w:val="center"/>
      <w:outlineLvl w:val="0"/>
    </w:pPr>
    <w:rPr>
      <w:rFonts w:ascii="Comic Sans MS" w:hAnsi="Comic Sans MS"/>
      <w:b/>
      <w:color w:val="0000FF"/>
      <w:sz w:val="36"/>
    </w:rPr>
  </w:style>
  <w:style w:type="paragraph" w:styleId="Heading2">
    <w:name w:val="Heading 2"/>
    <w:basedOn w:val="Normal"/>
    <w:qFormat/>
    <w:pPr>
      <w:keepNext w:val="true"/>
      <w:shd w:val="clear" w:color="auto" w:fill="FFFFFF"/>
      <w:tabs>
        <w:tab w:val="clear" w:pos="708"/>
        <w:tab w:val="left" w:pos="4680" w:leader="none"/>
      </w:tabs>
      <w:outlineLvl w:val="1"/>
    </w:pPr>
    <w:rPr>
      <w:rFonts w:ascii="Arial Narrow" w:hAnsi="Arial Narrow" w:eastAsia="Times New Roman"/>
      <w:i/>
    </w:rPr>
  </w:style>
  <w:style w:type="paragraph" w:styleId="Heading3">
    <w:name w:val="Heading 3"/>
    <w:basedOn w:val="Normal"/>
    <w:qFormat/>
    <w:pPr>
      <w:keepNext w:val="true"/>
      <w:shd w:val="clear" w:color="auto" w:fill="FFFFFF"/>
      <w:tabs>
        <w:tab w:val="clear" w:pos="708"/>
        <w:tab w:val="left" w:pos="4680" w:leader="none"/>
      </w:tabs>
      <w:ind w:left="227"/>
      <w:outlineLvl w:val="2"/>
    </w:pPr>
    <w:rPr>
      <w:i/>
    </w:rPr>
  </w:style>
  <w:style w:type="paragraph" w:styleId="Heading4">
    <w:name w:val="Heading 4"/>
    <w:basedOn w:val="Normal"/>
    <w:qFormat/>
    <w:pPr>
      <w:keepNext w:val="true"/>
      <w:shd w:val="clear" w:color="auto" w:fill="FFFFFF"/>
      <w:tabs>
        <w:tab w:val="clear" w:pos="708"/>
        <w:tab w:val="left" w:pos="851" w:leader="none"/>
      </w:tabs>
      <w:ind w:left="227"/>
      <w:outlineLvl w:val="3"/>
    </w:pPr>
    <w:rPr>
      <w:b/>
      <w:sz w:val="22"/>
    </w:rPr>
  </w:style>
  <w:style w:type="paragraph" w:styleId="Heading5">
    <w:name w:val="Heading 5"/>
    <w:basedOn w:val="Normal"/>
    <w:qFormat/>
    <w:pPr>
      <w:keepNext w:val="true"/>
      <w:shd w:val="clear" w:color="auto" w:fill="FFFFFF"/>
      <w:jc w:val="both"/>
      <w:outlineLvl w:val="4"/>
    </w:pPr>
    <w:rPr>
      <w:u w:val="single"/>
    </w:rPr>
  </w:style>
  <w:style w:type="paragraph" w:styleId="Heading6">
    <w:name w:val="Heading 6"/>
    <w:basedOn w:val="Normal"/>
    <w:qFormat/>
    <w:pPr>
      <w:keepNext w:val="true"/>
      <w:shd w:val="clear" w:color="auto" w:fill="FFFFFF"/>
      <w:jc w:val="both"/>
      <w:outlineLvl w:val="5"/>
    </w:pPr>
    <w:rPr>
      <w:i/>
      <w:iCs/>
    </w:rPr>
  </w:style>
  <w:style w:type="paragraph" w:styleId="Heading7">
    <w:name w:val="Heading 7"/>
    <w:basedOn w:val="Normal"/>
    <w:qFormat/>
    <w:pPr>
      <w:keepNext w:val="true"/>
      <w:shd w:val="clear" w:color="auto" w:fill="FFFFFF"/>
      <w:outlineLvl w:val="6"/>
    </w:pPr>
    <w:rPr>
      <w:rFonts w:ascii="Arial Narrow" w:hAnsi="Arial Narrow" w:eastAsia="Times New Roman"/>
      <w:b/>
      <w:bCs/>
      <w:szCs w:val="24"/>
      <w:u w:val="single"/>
    </w:rPr>
  </w:style>
  <w:style w:type="paragraph" w:styleId="Heading8">
    <w:name w:val="Heading 8"/>
    <w:basedOn w:val="Normal"/>
    <w:uiPriority w:val="9"/>
    <w:unhideWhenUsed/>
    <w:qFormat/>
    <w:pPr>
      <w:keepNext w:val="true"/>
      <w:keepLines/>
      <w:shd w:val="clear" w:color="auto" w:fill="FFFFFF"/>
      <w:spacing w:before="320" w:after="200"/>
      <w:outlineLvl w:val="7"/>
    </w:pPr>
    <w:rPr>
      <w:rFonts w:eastAsia="Arial" w:cs="Arial"/>
      <w:i/>
      <w:iCs/>
      <w:sz w:val="22"/>
      <w:szCs w:val="22"/>
    </w:rPr>
  </w:style>
  <w:style w:type="paragraph" w:styleId="Heading9">
    <w:name w:val="Heading 9"/>
    <w:basedOn w:val="Normal"/>
    <w:uiPriority w:val="9"/>
    <w:unhideWhenUsed/>
    <w:qFormat/>
    <w:pPr>
      <w:keepNext w:val="true"/>
      <w:keepLines/>
      <w:shd w:val="clear" w:color="auto" w:fill="FFFFFF"/>
      <w:spacing w:before="320" w:after="200"/>
      <w:outlineLvl w:val="8"/>
    </w:pPr>
    <w:rPr>
      <w:rFonts w:eastAsia="Arial" w:cs="Arial"/>
      <w:i/>
      <w:iCs/>
      <w:sz w:val="21"/>
      <w:szCs w:val="21"/>
    </w:rPr>
  </w:style>
  <w:style w:type="character" w:styleId="DefaultParagraphFont" w:default="1">
    <w:name w:val="Default Paragraph Font"/>
    <w:uiPriority w:val="1"/>
    <w:unhideWhenUsed/>
    <w:qFormat/>
    <w:rPr/>
  </w:style>
  <w:style w:type="character" w:styleId="Lienhypertexte1" w:customStyle="1">
    <w:name w:val="Lien hypertexte1"/>
    <w:uiPriority w:val="99"/>
    <w:unhideWhenUsed/>
    <w:qFormat/>
    <w:rPr>
      <w:color w:val="0000FF"/>
      <w:u w:val="single"/>
    </w:rPr>
  </w:style>
  <w:style w:type="character" w:styleId="Caractresdenotedebasdepage" w:customStyle="1">
    <w:name w:val="Caractères de note de bas de page"/>
    <w:qFormat/>
    <w:rPr>
      <w:vertAlign w:val="superscript"/>
    </w:rPr>
  </w:style>
  <w:style w:type="character" w:styleId="FootnoteCharacters" w:customStyle="1">
    <w:name w:val="Footnote Characters"/>
    <w:basedOn w:val="DefaultParagraphFont"/>
    <w:qFormat/>
    <w:rPr>
      <w:vertAlign w:val="superscript"/>
    </w:rPr>
  </w:style>
  <w:style w:type="character" w:styleId="FootnoteReference">
    <w:name w:val="Footnote Reference"/>
    <w:rPr>
      <w:vertAlign w:val="superscript"/>
    </w:rPr>
  </w:style>
  <w:style w:type="character" w:styleId="Caractresdenotedefin" w:customStyle="1">
    <w:name w:val="Caractères de note de fin"/>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TextChar" w:customStyle="1">
    <w:name w:val="Footnote Text Char"/>
    <w:uiPriority w:val="99"/>
    <w:qFormat/>
    <w:rPr>
      <w:sz w:val="18"/>
    </w:rPr>
  </w:style>
  <w:style w:type="character" w:styleId="Pagenumber">
    <w:name w:val="page number"/>
    <w:basedOn w:val="DefaultParagraphFont"/>
    <w:qFormat/>
    <w:rPr/>
  </w:style>
  <w:style w:type="character" w:styleId="Corpsdetexte3Car" w:customStyle="1">
    <w:name w:val="Corps de texte 3 Car"/>
    <w:qFormat/>
    <w:rPr>
      <w:rFonts w:ascii="Arial" w:hAnsi="Arial"/>
      <w:sz w:val="16"/>
      <w:szCs w:val="16"/>
    </w:rPr>
  </w:style>
  <w:style w:type="character" w:styleId="Strong">
    <w:name w:val="Strong"/>
    <w:qFormat/>
    <w:rPr>
      <w:b/>
      <w:bCs/>
    </w:rPr>
  </w:style>
  <w:style w:type="character" w:styleId="Retraitcorpsdetexte3Car" w:customStyle="1">
    <w:name w:val="Retrait corps de texte 3 Car"/>
    <w:uiPriority w:val="99"/>
    <w:semiHidden/>
    <w:qFormat/>
    <w:rPr>
      <w:rFonts w:ascii="Arial" w:hAnsi="Arial"/>
      <w:sz w:val="16"/>
      <w:szCs w:val="16"/>
    </w:rPr>
  </w:style>
  <w:style w:type="character" w:styleId="TextedebullesCar" w:customStyle="1">
    <w:name w:val="Texte de bulles Car"/>
    <w:basedOn w:val="DefaultParagraphFont"/>
    <w:uiPriority w:val="99"/>
    <w:semiHidden/>
    <w:qFormat/>
    <w:rPr>
      <w:rFonts w:ascii="Tahoma" w:hAnsi="Tahoma" w:cs="Tahoma"/>
      <w:sz w:val="16"/>
      <w:szCs w:val="16"/>
    </w:rPr>
  </w:style>
  <w:style w:type="character" w:styleId="Apple-converted-space" w:customStyle="1">
    <w:name w:val="apple-converted-space"/>
    <w:basedOn w:val="DefaultParagraphFont"/>
    <w:qFormat/>
    <w:rsid w:val="0053149d"/>
    <w:rPr/>
  </w:style>
  <w:style w:type="character" w:styleId="Hyperlink">
    <w:name w:val="Hyperlink"/>
    <w:basedOn w:val="DefaultParagraphFont"/>
    <w:uiPriority w:val="99"/>
    <w:unhideWhenUsed/>
    <w:rsid w:val="0053149d"/>
    <w:rPr>
      <w:color w:val="0000FF"/>
      <w:u w:val="single"/>
    </w:rPr>
  </w:style>
  <w:style w:type="character" w:styleId="UnresolvedMention">
    <w:name w:val="Unresolved Mention"/>
    <w:basedOn w:val="DefaultParagraphFont"/>
    <w:uiPriority w:val="99"/>
    <w:semiHidden/>
    <w:unhideWhenUsed/>
    <w:qFormat/>
    <w:rsid w:val="0053149d"/>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val="false"/>
      <w:shd w:val="clear" w:color="auto" w:fill="FFFFFF"/>
    </w:pPr>
    <w:rPr>
      <w:rFonts w:ascii="Comic Sans MS" w:hAnsi="Comic Sans MS"/>
      <w:color w:val="0000FF"/>
      <w:sz w:val="1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ascii="Arial" w:hAnsi="Arial" w:cs="Arial Unicode MS"/>
      <w:i/>
      <w:iCs/>
      <w:sz w:val="24"/>
      <w:szCs w:val="24"/>
    </w:rPr>
  </w:style>
  <w:style w:type="paragraph" w:styleId="Index" w:customStyle="1">
    <w:name w:val="Index"/>
    <w:basedOn w:val="Normal"/>
    <w:qFormat/>
    <w:pPr>
      <w:shd w:val="clear" w:color="auto" w:fill="FFFFFF"/>
    </w:pPr>
    <w:rPr>
      <w:rFonts w:cs="Lohit Devanagari"/>
    </w:rPr>
  </w:style>
  <w:style w:type="paragraph" w:styleId="Caption1">
    <w:name w:val="caption1"/>
    <w:basedOn w:val="Normal"/>
    <w:qFormat/>
    <w:pPr>
      <w:shd w:val="clear" w:color="auto" w:fill="FFFFFF"/>
      <w:spacing w:before="120" w:after="120"/>
    </w:pPr>
    <w:rPr>
      <w:rFonts w:cs="Lohit Devanagari"/>
      <w:i/>
      <w:iCs/>
      <w:szCs w:val="24"/>
    </w:rPr>
  </w:style>
  <w:style w:type="paragraph" w:styleId="Title">
    <w:name w:val="Title"/>
    <w:basedOn w:val="Normal"/>
    <w:next w:val="BodyText"/>
    <w:uiPriority w:val="10"/>
    <w:qFormat/>
    <w:pPr>
      <w:shd w:val="clear" w:color="auto" w:fill="FFFFFF"/>
      <w:spacing w:before="300" w:after="200"/>
      <w:contextualSpacing/>
    </w:pPr>
    <w:rPr>
      <w:sz w:val="48"/>
      <w:szCs w:val="48"/>
    </w:rPr>
  </w:style>
  <w:style w:type="paragraph" w:styleId="EndnoteText">
    <w:name w:val="Endnote Text"/>
    <w:basedOn w:val="Normal"/>
    <w:uiPriority w:val="99"/>
    <w:semiHidden/>
    <w:unhideWhenUsed/>
    <w:pPr/>
    <w:rPr>
      <w:sz w:val="20"/>
    </w:rPr>
  </w:style>
  <w:style w:type="paragraph" w:styleId="TableofFigures">
    <w:name w:val="Table of Figures"/>
    <w:basedOn w:val="Normal"/>
    <w:uiPriority w:val="99"/>
    <w:unhideWhenUsed/>
    <w:qFormat/>
    <w:pPr/>
    <w:rPr/>
  </w:style>
  <w:style w:type="paragraph" w:styleId="ListParagraph">
    <w:name w:val="List Paragraph"/>
    <w:basedOn w:val="Normal"/>
    <w:uiPriority w:val="34"/>
    <w:qFormat/>
    <w:pPr>
      <w:shd w:val="clear" w:color="auto" w:fill="FFFFFF"/>
      <w:spacing w:before="0" w:after="0"/>
      <w:ind w:left="720"/>
      <w:contextualSpacing/>
    </w:pPr>
    <w:rPr/>
  </w:style>
  <w:style w:type="paragraph" w:styleId="NoSpacing">
    <w:name w:val="No Spacing"/>
    <w:uiPriority w:val="1"/>
    <w:qFormat/>
    <w:pPr>
      <w:widowControl/>
      <w:suppressAutoHyphens w:val="true"/>
      <w:bidi w:val="0"/>
      <w:spacing w:before="0" w:after="0"/>
      <w:jc w:val="left"/>
    </w:pPr>
    <w:rPr>
      <w:rFonts w:ascii="times" w:hAnsi="times" w:eastAsia="times" w:cs="Times New Roman"/>
      <w:color w:val="auto"/>
      <w:kern w:val="0"/>
      <w:sz w:val="24"/>
      <w:szCs w:val="22"/>
      <w:lang w:val="fr-FR" w:eastAsia="fr-FR" w:bidi="ar-SA"/>
    </w:rPr>
  </w:style>
  <w:style w:type="paragraph" w:styleId="Subtitle">
    <w:name w:val="Subtitle"/>
    <w:basedOn w:val="Normal"/>
    <w:uiPriority w:val="11"/>
    <w:qFormat/>
    <w:pPr>
      <w:shd w:val="clear" w:color="auto" w:fill="FFFFFF"/>
      <w:spacing w:before="200" w:after="200"/>
    </w:pPr>
    <w:rPr>
      <w:szCs w:val="24"/>
    </w:rPr>
  </w:style>
  <w:style w:type="paragraph" w:styleId="Quote">
    <w:name w:val="Quote"/>
    <w:basedOn w:val="Normal"/>
    <w:uiPriority w:val="29"/>
    <w:qFormat/>
    <w:pPr>
      <w:shd w:val="clear" w:color="auto" w:fill="FFFFFF"/>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TOC1">
    <w:name w:val="TOC 1"/>
    <w:basedOn w:val="Normal"/>
    <w:uiPriority w:val="39"/>
    <w:unhideWhenUsed/>
    <w:pPr>
      <w:shd w:val="clear" w:color="auto" w:fill="FFFFFF"/>
      <w:spacing w:before="0" w:after="57"/>
    </w:pPr>
    <w:rPr/>
  </w:style>
  <w:style w:type="paragraph" w:styleId="TOC2">
    <w:name w:val="TOC 2"/>
    <w:basedOn w:val="Normal"/>
    <w:uiPriority w:val="39"/>
    <w:unhideWhenUsed/>
    <w:pPr>
      <w:shd w:val="clear" w:color="auto" w:fill="FFFFFF"/>
      <w:spacing w:before="0" w:after="57"/>
      <w:ind w:left="283"/>
    </w:pPr>
    <w:rPr/>
  </w:style>
  <w:style w:type="paragraph" w:styleId="TOC3">
    <w:name w:val="TOC 3"/>
    <w:basedOn w:val="Normal"/>
    <w:uiPriority w:val="39"/>
    <w:unhideWhenUsed/>
    <w:pPr>
      <w:shd w:val="clear" w:color="auto" w:fill="FFFFFF"/>
      <w:spacing w:before="0" w:after="57"/>
      <w:ind w:left="567"/>
    </w:pPr>
    <w:rPr/>
  </w:style>
  <w:style w:type="paragraph" w:styleId="TOC4">
    <w:name w:val="TOC 4"/>
    <w:basedOn w:val="Normal"/>
    <w:uiPriority w:val="39"/>
    <w:unhideWhenUsed/>
    <w:pPr>
      <w:shd w:val="clear" w:color="auto" w:fill="FFFFFF"/>
      <w:spacing w:before="0" w:after="57"/>
      <w:ind w:left="850"/>
    </w:pPr>
    <w:rPr/>
  </w:style>
  <w:style w:type="paragraph" w:styleId="TOC5">
    <w:name w:val="TOC 5"/>
    <w:basedOn w:val="Normal"/>
    <w:uiPriority w:val="39"/>
    <w:unhideWhenUsed/>
    <w:pPr>
      <w:shd w:val="clear" w:color="auto" w:fill="FFFFFF"/>
      <w:spacing w:before="0" w:after="57"/>
      <w:ind w:left="1134"/>
    </w:pPr>
    <w:rPr/>
  </w:style>
  <w:style w:type="paragraph" w:styleId="TOC6">
    <w:name w:val="TOC 6"/>
    <w:basedOn w:val="Normal"/>
    <w:uiPriority w:val="39"/>
    <w:unhideWhenUsed/>
    <w:pPr>
      <w:shd w:val="clear" w:color="auto" w:fill="FFFFFF"/>
      <w:spacing w:before="0" w:after="57"/>
      <w:ind w:left="1417"/>
    </w:pPr>
    <w:rPr/>
  </w:style>
  <w:style w:type="paragraph" w:styleId="TOC7">
    <w:name w:val="TOC 7"/>
    <w:basedOn w:val="Normal"/>
    <w:uiPriority w:val="39"/>
    <w:unhideWhenUsed/>
    <w:pPr>
      <w:shd w:val="clear" w:color="auto" w:fill="FFFFFF"/>
      <w:spacing w:before="0" w:after="57"/>
      <w:ind w:left="1701"/>
    </w:pPr>
    <w:rPr/>
  </w:style>
  <w:style w:type="paragraph" w:styleId="TOC8">
    <w:name w:val="TOC 8"/>
    <w:basedOn w:val="Normal"/>
    <w:uiPriority w:val="39"/>
    <w:unhideWhenUsed/>
    <w:pPr>
      <w:shd w:val="clear" w:color="auto" w:fill="FFFFFF"/>
      <w:spacing w:before="0" w:after="57"/>
      <w:ind w:left="1984"/>
    </w:pPr>
    <w:rPr/>
  </w:style>
  <w:style w:type="paragraph" w:styleId="TOC9">
    <w:name w:val="TOC 9"/>
    <w:basedOn w:val="Normal"/>
    <w:uiPriority w:val="39"/>
    <w:unhideWhenUsed/>
    <w:pPr>
      <w:shd w:val="clear" w:color="auto" w:fill="FFFFFF"/>
      <w:spacing w:before="0" w:after="57"/>
      <w:ind w:left="2268"/>
    </w:pPr>
    <w:rPr/>
  </w:style>
  <w:style w:type="paragraph" w:styleId="Indexheading1" w:customStyle="1">
    <w:name w:val="index heading1"/>
    <w:basedOn w:val="Title"/>
    <w:qFormat/>
    <w:pPr/>
    <w:rPr/>
  </w:style>
  <w:style w:type="paragraph" w:styleId="Indexheading2">
    <w:name w:val="index heading2"/>
    <w:basedOn w:val="Title"/>
    <w:qFormat/>
    <w:pPr/>
    <w:rPr/>
  </w:style>
  <w:style w:type="paragraph" w:styleId="IndexHeading">
    <w:name w:val="Index Heading"/>
    <w:basedOn w:val="Titre"/>
    <w:pPr/>
    <w:rPr/>
  </w:style>
  <w:style w:type="paragraph" w:styleId="TOCHeading">
    <w:name w:val="TOC Heading"/>
    <w:uiPriority w:val="39"/>
    <w:unhideWhenUsed/>
    <w:qFormat/>
    <w:pPr>
      <w:widowControl/>
      <w:suppressAutoHyphens w:val="true"/>
      <w:bidi w:val="0"/>
      <w:spacing w:before="0" w:after="0"/>
      <w:jc w:val="left"/>
    </w:pPr>
    <w:rPr>
      <w:rFonts w:ascii="times" w:hAnsi="times" w:eastAsia="times" w:cs="Times New Roman"/>
      <w:color w:val="auto"/>
      <w:kern w:val="0"/>
      <w:sz w:val="24"/>
      <w:szCs w:val="22"/>
      <w:lang w:val="fr-FR" w:eastAsia="fr-FR" w:bidi="ar-SA"/>
    </w:rPr>
  </w:style>
  <w:style w:type="paragraph" w:styleId="BodyTextIndent">
    <w:name w:val="Body Text Indent"/>
    <w:basedOn w:val="Normal"/>
    <w:pPr>
      <w:shd w:val="clear" w:color="auto" w:fill="FFFFFF"/>
      <w:ind w:left="227"/>
      <w:jc w:val="both"/>
    </w:pPr>
    <w:rPr/>
  </w:style>
  <w:style w:type="paragraph" w:styleId="FootnoteText">
    <w:name w:val="Footnote Text"/>
    <w:basedOn w:val="Normal"/>
    <w:pPr>
      <w:shd w:val="clear" w:color="auto" w:fill="FFFFFF"/>
    </w:pPr>
    <w:rPr/>
  </w:style>
  <w:style w:type="paragraph" w:styleId="En-tteetpieddepage">
    <w:name w:val="En-tête et pied de page"/>
    <w:basedOn w:val="Normal"/>
    <w:qFormat/>
    <w:pPr/>
    <w:rPr/>
  </w:style>
  <w:style w:type="paragraph" w:styleId="Header">
    <w:name w:val="Header"/>
    <w:basedOn w:val="Normal"/>
    <w:pPr>
      <w:shd w:val="clear" w:color="auto" w:fill="FFFFFF"/>
      <w:tabs>
        <w:tab w:val="clear" w:pos="708"/>
        <w:tab w:val="center" w:pos="4536" w:leader="none"/>
        <w:tab w:val="right" w:pos="9072" w:leader="none"/>
      </w:tabs>
    </w:pPr>
    <w:rPr/>
  </w:style>
  <w:style w:type="paragraph" w:styleId="Footer">
    <w:name w:val="Footer"/>
    <w:basedOn w:val="Normal"/>
    <w:pPr>
      <w:shd w:val="clear" w:color="auto" w:fill="FFFFFF"/>
      <w:tabs>
        <w:tab w:val="clear" w:pos="708"/>
        <w:tab w:val="center" w:pos="4536" w:leader="none"/>
        <w:tab w:val="right" w:pos="9072" w:leader="none"/>
      </w:tabs>
    </w:pPr>
    <w:rPr/>
  </w:style>
  <w:style w:type="paragraph" w:styleId="BodyTextIndent2">
    <w:name w:val="Body Text Indent 2"/>
    <w:basedOn w:val="Normal"/>
    <w:qFormat/>
    <w:pPr>
      <w:shd w:val="clear" w:color="auto" w:fill="FFFFFF"/>
      <w:ind w:left="227"/>
      <w:jc w:val="both"/>
    </w:pPr>
    <w:rPr>
      <w:sz w:val="22"/>
    </w:rPr>
  </w:style>
  <w:style w:type="paragraph" w:styleId="Corpsdetexte21" w:customStyle="1">
    <w:name w:val="Corps de texte 21"/>
    <w:basedOn w:val="Normal"/>
    <w:qFormat/>
    <w:pPr>
      <w:shd w:val="clear" w:color="auto" w:fill="FFFFFF"/>
      <w:tabs>
        <w:tab w:val="clear" w:pos="708"/>
        <w:tab w:val="left" w:pos="1134" w:leader="none"/>
      </w:tabs>
      <w:spacing w:lineRule="atLeast" w:line="240"/>
      <w:ind w:left="851"/>
    </w:pPr>
    <w:rPr>
      <w:rFonts w:ascii="times" w:hAnsi="times" w:eastAsia="Times New Roman"/>
      <w:sz w:val="28"/>
      <w:lang w:val="en-US"/>
    </w:rPr>
  </w:style>
  <w:style w:type="paragraph" w:styleId="BodyText2">
    <w:name w:val="Body Text 2"/>
    <w:basedOn w:val="Normal"/>
    <w:qFormat/>
    <w:pPr>
      <w:shd w:val="clear" w:color="auto" w:fill="FFFFFF"/>
      <w:jc w:val="both"/>
    </w:pPr>
    <w:rPr/>
  </w:style>
  <w:style w:type="paragraph" w:styleId="BodyText3">
    <w:name w:val="Body Text 3"/>
    <w:basedOn w:val="Normal"/>
    <w:qFormat/>
    <w:pPr>
      <w:shd w:val="clear" w:color="auto" w:fill="FFFFFF"/>
      <w:spacing w:before="0" w:after="120"/>
    </w:pPr>
    <w:rPr>
      <w:sz w:val="16"/>
      <w:szCs w:val="16"/>
    </w:rPr>
  </w:style>
  <w:style w:type="paragraph" w:styleId="BodyTextIndent3">
    <w:name w:val="Body Text Indent 3"/>
    <w:basedOn w:val="Normal"/>
    <w:uiPriority w:val="99"/>
    <w:semiHidden/>
    <w:unhideWhenUsed/>
    <w:qFormat/>
    <w:pPr>
      <w:shd w:val="clear" w:color="auto" w:fill="FFFFFF"/>
      <w:spacing w:before="0" w:after="120"/>
      <w:ind w:left="283"/>
    </w:pPr>
    <w:rPr>
      <w:sz w:val="16"/>
      <w:szCs w:val="16"/>
    </w:rPr>
  </w:style>
  <w:style w:type="paragraph" w:styleId="BalloonText">
    <w:name w:val="Balloon Text"/>
    <w:basedOn w:val="Normal"/>
    <w:uiPriority w:val="99"/>
    <w:semiHidden/>
    <w:unhideWhenUsed/>
    <w:qFormat/>
    <w:pPr>
      <w:shd w:val="clear" w:color="auto" w:fill="FFFFFF"/>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styleId="Tableausimple1">
    <w:name w:val="Plain Table 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Tableausimple2">
    <w:name w:val="Plain Table 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4">
    <w:name w:val="Plain Table 4"/>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5">
    <w:name w:val="Plain Table 5"/>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Grille1Clair">
    <w:name w:val="Grid Table 1 Light"/>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TableauGrille2">
    <w:name w:val="Grid Table 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auto"/>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auto"/>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auto"/>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auto"/>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3">
    <w:name w:val="Grid Table 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4">
    <w:name w:val="Grid Table 4"/>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5Fonc">
    <w:name w:val="Grid Table 5 Dark"/>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TableauGrille6Couleur">
    <w:name w:val="Grid Table 6 Colorfu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styleId="TableauGrille7Couleur">
    <w:name w:val="Grid Table 7 Colorfu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000000" w:sz="4" w:space="0"/>
          <w:left w:val="none" w:color="000000" w:sz="4" w:space="0"/>
          <w:bottom w:val="single" w:color="C0504D"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C0504D"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C0504D" w:themeColor="accent2" w:sz="4" w:space="0"/>
          <w:bottom w:val="none" w:color="000000" w:sz="4" w:space="0"/>
          <w:right w:val="none" w:color="000000" w:sz="4" w:space="0"/>
        </w:tcBorders>
        <w:shd w:val="clear" w:color="FFFFFF" w:fill="auto"/>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000000" w:sz="4" w:space="0"/>
          <w:left w:val="none" w:color="000000" w:sz="4" w:space="0"/>
          <w:bottom w:val="single" w:color="8064A2"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8064A2"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8064A2" w:themeColor="accent4" w:sz="4" w:space="0"/>
          <w:bottom w:val="none" w:color="000000" w:sz="4" w:space="0"/>
          <w:right w:val="none" w:color="000000" w:sz="4" w:space="0"/>
        </w:tcBorders>
        <w:shd w:val="clear" w:color="FFFFFF" w:fill="auto"/>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000000" w:sz="4" w:space="0"/>
          <w:left w:val="none" w:color="000000" w:sz="4" w:space="0"/>
          <w:bottom w:val="single" w:color="4BACC6"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4BACC6" w:themeColor="accent5" w:sz="4" w:space="0"/>
        </w:tcBorders>
        <w:shd w:val="clear" w:color="FFFFFF" w:fill="auto"/>
      </w:tcPr>
    </w:tblStylePr>
    <w:tblStylePr w:type="lastCol">
      <w:rPr>
        <w:i/>
        <w:color w:themeColor="accent5" w:themeShade="95"/>
        <w:sz w:val="22"/>
      </w:rPr>
      <w:tblPr/>
      <w:tcPr>
        <w:tcBorders>
          <w:top w:val="none" w:color="000000" w:sz="4" w:space="0"/>
          <w:left w:val="single" w:color="4BACC6" w:themeColor="accent5" w:sz="4" w:space="0"/>
          <w:bottom w:val="none" w:color="000000" w:sz="4" w:space="0"/>
          <w:right w:val="none" w:color="000000" w:sz="4" w:space="0"/>
        </w:tcBorders>
        <w:shd w:val="clear" w:color="FFFFFF" w:fill="auto"/>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000000" w:sz="4" w:space="0"/>
          <w:left w:val="none" w:color="000000" w:sz="4" w:space="0"/>
          <w:bottom w:val="single" w:color="F7964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79646" w:themeColor="accent6" w:sz="4" w:space="0"/>
        </w:tcBorders>
        <w:shd w:val="clear" w:color="FFFFFF" w:fill="auto"/>
      </w:tcPr>
    </w:tblStylePr>
    <w:tblStylePr w:type="lastCol">
      <w:rPr>
        <w:i/>
        <w:color w:themeColor="accent6" w:themeShade="95"/>
        <w:sz w:val="22"/>
      </w:rPr>
      <w:tblPr/>
      <w:tcPr>
        <w:tcBorders>
          <w:top w:val="none" w:color="000000" w:sz="4" w:space="0"/>
          <w:left w:val="single" w:color="F79646" w:themeColor="accent6" w:sz="4" w:space="0"/>
          <w:bottom w:val="none" w:color="000000" w:sz="4" w:space="0"/>
          <w:right w:val="none" w:color="000000" w:sz="4" w:space="0"/>
        </w:tcBorders>
        <w:shd w:val="clear" w:color="FFFFFF" w:fill="auto"/>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styleId="TableauListe1Clair">
    <w:name w:val="List Table 1 Light"/>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TableauListe2">
    <w:name w:val="List Table 2"/>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TableauListe3">
    <w:name w:val="List Table 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styleId="TableauListe4">
    <w:name w:val="List Table 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TableauListe5Fonc">
    <w:name w:val="List Table 5 Dark"/>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styleId="TableauListe6Couleur">
    <w:name w:val="List Table 6 Colorful"/>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styleId="TableauListe7Couleur">
    <w:name w:val="List Table 7 Colorful"/>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000000" w:sz="4" w:space="0"/>
          <w:left w:val="none" w:color="000000" w:sz="4" w:space="0"/>
          <w:bottom w:val="single" w:color="C0504D"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C0504D"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C0504D" w:themeColor="accent2" w:sz="4" w:space="0"/>
          <w:bottom w:val="none" w:color="000000" w:sz="4" w:space="0"/>
          <w:right w:val="none" w:color="000000" w:sz="4" w:space="0"/>
        </w:tcBorders>
        <w:shd w:val="clear" w:color="FFFFFF" w:fill="auto"/>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000000" w:sz="4" w:space="0"/>
          <w:left w:val="none" w:color="000000" w:sz="4" w:space="0"/>
          <w:bottom w:val="single" w:color="8064A2"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8064A2"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8064A2" w:themeColor="accent4" w:sz="4" w:space="0"/>
          <w:bottom w:val="none" w:color="000000" w:sz="4" w:space="0"/>
          <w:right w:val="none" w:color="000000" w:sz="4" w:space="0"/>
        </w:tcBorders>
        <w:shd w:val="clear" w:color="FFFFFF" w:fill="auto"/>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000000" w:sz="4" w:space="0"/>
          <w:left w:val="none" w:color="000000" w:sz="4" w:space="0"/>
          <w:bottom w:val="single" w:color="4BACC6"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4BACC6"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4BACC6" w:themeColor="accent5" w:sz="4" w:space="0"/>
          <w:bottom w:val="none" w:color="000000" w:sz="4" w:space="0"/>
          <w:right w:val="none" w:color="000000" w:sz="4" w:space="0"/>
        </w:tcBorders>
        <w:shd w:val="clear" w:color="FFFFFF" w:fill="auto"/>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000000" w:sz="4" w:space="0"/>
          <w:left w:val="none" w:color="000000" w:sz="4" w:space="0"/>
          <w:bottom w:val="single" w:color="F79646"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79646"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79646" w:themeColor="accent6" w:sz="4" w:space="0"/>
          <w:bottom w:val="none" w:color="000000" w:sz="4" w:space="0"/>
          <w:right w:val="none" w:color="000000" w:sz="4" w:space="0"/>
        </w:tcBorders>
        <w:shd w:val="clear" w:color="FFFFFF" w:fill="auto"/>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LibreOffice/24.2.0.3$MacOSX_AARCH64 LibreOffice_project/da48488a73ddd66ea24cf16bbc4f7b9c08e9bea1</Application>
  <AppVersion>15.0000</AppVersion>
  <Pages>1</Pages>
  <Words>470</Words>
  <Characters>2550</Characters>
  <CharactersWithSpaces>3000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2023-11-24T21:50:00Z</dcterms:created>
  <dc:creator/>
  <dc:description/>
  <dc:language>fr-FR</dc:language>
  <cp:lastModifiedBy/>
  <dcterms:modified xsi:type="dcterms:W3CDTF">2025-05-16T11:59:37Z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