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DAD" w:rsidRDefault="00C06DAD" w:rsidP="00530A11">
      <w:pPr>
        <w:jc w:val="center"/>
        <w:rPr>
          <w:rFonts w:ascii="楷体" w:eastAsia="楷体" w:hAnsi="楷体" w:hint="eastAsia"/>
          <w:b/>
          <w:sz w:val="44"/>
        </w:rPr>
      </w:pPr>
    </w:p>
    <w:p w:rsidR="00C06DAD" w:rsidRDefault="00C06DAD" w:rsidP="00530A11">
      <w:pPr>
        <w:jc w:val="center"/>
        <w:rPr>
          <w:rFonts w:ascii="楷体" w:eastAsia="楷体" w:hAnsi="楷体" w:hint="eastAsia"/>
          <w:b/>
          <w:sz w:val="44"/>
        </w:rPr>
      </w:pPr>
    </w:p>
    <w:p w:rsidR="00530A11" w:rsidRDefault="00530A11" w:rsidP="00530A11">
      <w:pPr>
        <w:jc w:val="center"/>
        <w:rPr>
          <w:rFonts w:ascii="楷体" w:eastAsia="楷体" w:hAnsi="楷体"/>
          <w:b/>
          <w:sz w:val="44"/>
        </w:rPr>
      </w:pPr>
      <w:r>
        <w:rPr>
          <w:rFonts w:ascii="楷体" w:eastAsia="楷体" w:hAnsi="楷体" w:hint="eastAsia"/>
          <w:b/>
          <w:sz w:val="44"/>
        </w:rPr>
        <w:t>数字图像处理第五次作业</w:t>
      </w:r>
    </w:p>
    <w:p w:rsidR="00530A11" w:rsidRDefault="00530A11" w:rsidP="00530A11">
      <w:pPr>
        <w:jc w:val="center"/>
        <w:rPr>
          <w:rFonts w:ascii="楷体" w:eastAsia="楷体" w:hAnsi="楷体"/>
          <w:b/>
          <w:sz w:val="44"/>
        </w:rPr>
      </w:pPr>
    </w:p>
    <w:p w:rsidR="00530A11" w:rsidRDefault="00530A11" w:rsidP="00530A11">
      <w:pPr>
        <w:jc w:val="center"/>
        <w:rPr>
          <w:rFonts w:ascii="楷体" w:eastAsia="楷体" w:hAnsi="楷体"/>
          <w:b/>
          <w:sz w:val="44"/>
        </w:rPr>
      </w:pPr>
    </w:p>
    <w:p w:rsidR="00530A11" w:rsidRDefault="00530A11" w:rsidP="00530A11">
      <w:pPr>
        <w:jc w:val="center"/>
        <w:rPr>
          <w:rFonts w:ascii="楷体" w:eastAsia="楷体" w:hAnsi="楷体"/>
          <w:b/>
          <w:sz w:val="44"/>
        </w:rPr>
      </w:pPr>
    </w:p>
    <w:p w:rsidR="00530A11" w:rsidRDefault="00530A11" w:rsidP="00530A11">
      <w:pPr>
        <w:jc w:val="center"/>
        <w:rPr>
          <w:rFonts w:ascii="楷体" w:eastAsia="楷体" w:hAnsi="楷体"/>
          <w:b/>
          <w:sz w:val="44"/>
        </w:rPr>
      </w:pPr>
    </w:p>
    <w:p w:rsidR="00530A11" w:rsidRDefault="00530A11" w:rsidP="00530A11">
      <w:pPr>
        <w:jc w:val="center"/>
        <w:rPr>
          <w:rFonts w:ascii="楷体" w:eastAsia="楷体" w:hAnsi="楷体"/>
          <w:b/>
          <w:sz w:val="44"/>
        </w:rPr>
      </w:pPr>
    </w:p>
    <w:p w:rsidR="00530A11" w:rsidRDefault="00530A11" w:rsidP="00530A11">
      <w:pPr>
        <w:jc w:val="center"/>
        <w:rPr>
          <w:rFonts w:ascii="楷体" w:eastAsia="楷体" w:hAnsi="楷体"/>
          <w:sz w:val="28"/>
        </w:rPr>
      </w:pPr>
      <w:r>
        <w:rPr>
          <w:rFonts w:ascii="楷体" w:eastAsia="楷体" w:hAnsi="楷体" w:hint="eastAsia"/>
          <w:sz w:val="28"/>
        </w:rPr>
        <w:t>姓名：程成</w:t>
      </w:r>
    </w:p>
    <w:p w:rsidR="00530A11" w:rsidRDefault="00530A11" w:rsidP="00530A11">
      <w:pPr>
        <w:jc w:val="center"/>
        <w:rPr>
          <w:rFonts w:ascii="楷体" w:eastAsia="楷体" w:hAnsi="楷体"/>
          <w:sz w:val="28"/>
        </w:rPr>
      </w:pPr>
      <w:r>
        <w:rPr>
          <w:rFonts w:ascii="楷体" w:eastAsia="楷体" w:hAnsi="楷体" w:hint="eastAsia"/>
          <w:sz w:val="28"/>
        </w:rPr>
        <w:t>班级：自动化65</w:t>
      </w:r>
    </w:p>
    <w:p w:rsidR="00530A11" w:rsidRDefault="00530A11" w:rsidP="00530A11">
      <w:pPr>
        <w:jc w:val="center"/>
        <w:rPr>
          <w:rFonts w:ascii="楷体" w:eastAsia="楷体" w:hAnsi="楷体"/>
          <w:sz w:val="28"/>
        </w:rPr>
      </w:pPr>
      <w:r>
        <w:rPr>
          <w:rFonts w:ascii="楷体" w:eastAsia="楷体" w:hAnsi="楷体" w:hint="eastAsia"/>
          <w:sz w:val="28"/>
        </w:rPr>
        <w:t>学号：2160504117</w:t>
      </w:r>
    </w:p>
    <w:p w:rsidR="00530A11" w:rsidRDefault="00530A11" w:rsidP="00530A11">
      <w:pPr>
        <w:jc w:val="center"/>
        <w:rPr>
          <w:rFonts w:ascii="楷体" w:eastAsia="楷体" w:hAnsi="楷体"/>
          <w:sz w:val="28"/>
        </w:rPr>
      </w:pPr>
      <w:r>
        <w:rPr>
          <w:rFonts w:ascii="楷体" w:eastAsia="楷体" w:hAnsi="楷体" w:hint="eastAsia"/>
          <w:sz w:val="28"/>
        </w:rPr>
        <w:t>提交日期：</w:t>
      </w:r>
      <w:r>
        <w:rPr>
          <w:rFonts w:ascii="楷体" w:eastAsia="楷体" w:hAnsi="楷体"/>
          <w:sz w:val="28"/>
        </w:rPr>
        <w:t>2019年3月21日星期四</w:t>
      </w:r>
    </w:p>
    <w:p w:rsidR="00530A11" w:rsidRDefault="00530A11" w:rsidP="00530A11">
      <w:pPr>
        <w:jc w:val="center"/>
        <w:rPr>
          <w:rFonts w:ascii="楷体" w:eastAsia="楷体" w:hAnsi="楷体"/>
          <w:sz w:val="28"/>
        </w:rPr>
      </w:pPr>
    </w:p>
    <w:p w:rsidR="00530A11" w:rsidRDefault="00530A11" w:rsidP="00530A11">
      <w:pPr>
        <w:jc w:val="center"/>
        <w:rPr>
          <w:rFonts w:ascii="楷体" w:eastAsia="楷体" w:hAnsi="楷体"/>
          <w:sz w:val="28"/>
        </w:rPr>
      </w:pPr>
    </w:p>
    <w:p w:rsidR="00530A11" w:rsidRDefault="00530A11" w:rsidP="00530A11">
      <w:pPr>
        <w:jc w:val="center"/>
        <w:rPr>
          <w:rFonts w:ascii="楷体" w:eastAsia="楷体" w:hAnsi="楷体"/>
          <w:sz w:val="28"/>
        </w:rPr>
      </w:pPr>
    </w:p>
    <w:p w:rsidR="00530A11" w:rsidRDefault="00530A11" w:rsidP="00530A11">
      <w:pPr>
        <w:jc w:val="center"/>
        <w:rPr>
          <w:rFonts w:ascii="楷体" w:eastAsia="楷体" w:hAnsi="楷体" w:hint="eastAsia"/>
          <w:b/>
          <w:sz w:val="28"/>
        </w:rPr>
      </w:pPr>
      <w:r w:rsidRPr="00530A11">
        <w:rPr>
          <w:rFonts w:ascii="楷体" w:eastAsia="楷体" w:hAnsi="楷体" w:hint="eastAsia"/>
          <w:b/>
          <w:sz w:val="28"/>
        </w:rPr>
        <w:t>摘要</w:t>
      </w:r>
    </w:p>
    <w:p w:rsidR="00C06DAD" w:rsidRPr="00530A11" w:rsidRDefault="00C06DAD" w:rsidP="00530A11">
      <w:pPr>
        <w:jc w:val="center"/>
        <w:rPr>
          <w:rFonts w:ascii="楷体" w:eastAsia="楷体" w:hAnsi="楷体"/>
          <w:b/>
          <w:sz w:val="28"/>
        </w:rPr>
      </w:pPr>
    </w:p>
    <w:p w:rsidR="007320C0" w:rsidRDefault="00DE05DD">
      <w:r>
        <w:rPr>
          <w:rFonts w:hint="eastAsia"/>
        </w:rPr>
        <w:t xml:space="preserve">   </w:t>
      </w:r>
      <w:r>
        <w:rPr>
          <w:rFonts w:hint="eastAsia"/>
        </w:rPr>
        <w:t>本文采用</w:t>
      </w:r>
      <w:r w:rsidR="00C06DAD">
        <w:rPr>
          <w:rFonts w:hint="eastAsia"/>
        </w:rPr>
        <w:t>频率域滤波的方法对图片进行处理。首先，使用巴特沃兹滤波器以及高斯滤波器对图像</w:t>
      </w:r>
      <w:proofErr w:type="gramStart"/>
      <w:r w:rsidR="00C06DAD">
        <w:rPr>
          <w:rFonts w:hint="eastAsia"/>
        </w:rPr>
        <w:t>进行低</w:t>
      </w:r>
      <w:proofErr w:type="gramEnd"/>
      <w:r w:rsidR="00C06DAD">
        <w:rPr>
          <w:rFonts w:hint="eastAsia"/>
        </w:rPr>
        <w:t>通滤波，通过两种方法的比较我们得到两种低通滤波器特性的区别；其次，采用相同的滤波器类型对图像进行高通滤波，相同类型的滤波器的低通频率特性和高通频率特性在传递函数上相加为</w:t>
      </w:r>
      <w:r w:rsidR="00C06DAD">
        <w:rPr>
          <w:rFonts w:hint="eastAsia"/>
        </w:rPr>
        <w:t>1</w:t>
      </w:r>
      <w:r w:rsidR="00C06DAD">
        <w:rPr>
          <w:rFonts w:hint="eastAsia"/>
        </w:rPr>
        <w:t>，并且在相同截止频率的情况下两者的处理结果相反；最后，采用拉普拉斯高通滤波器以及</w:t>
      </w:r>
      <w:r w:rsidR="00C06DAD">
        <w:rPr>
          <w:rFonts w:hint="eastAsia"/>
        </w:rPr>
        <w:t>Unmask</w:t>
      </w:r>
      <w:r w:rsidR="00C06DAD">
        <w:rPr>
          <w:rFonts w:hint="eastAsia"/>
        </w:rPr>
        <w:t>滤波器对图像进行处理，两种滤波器都可以使处理后的图像细节更加明显，信息更加丰富。</w:t>
      </w:r>
    </w:p>
    <w:p w:rsidR="00530A11" w:rsidRDefault="00530A11"/>
    <w:p w:rsidR="00530A11" w:rsidRDefault="00530A11"/>
    <w:p w:rsidR="00530A11" w:rsidRDefault="00530A11" w:rsidP="00530A11">
      <w:pPr>
        <w:pStyle w:val="a3"/>
        <w:numPr>
          <w:ilvl w:val="0"/>
          <w:numId w:val="1"/>
        </w:numPr>
        <w:ind w:firstLineChars="0"/>
        <w:rPr>
          <w:b/>
          <w:sz w:val="28"/>
        </w:rPr>
      </w:pPr>
      <w:r w:rsidRPr="00F57490">
        <w:rPr>
          <w:rFonts w:hint="eastAsia"/>
          <w:b/>
          <w:sz w:val="28"/>
        </w:rPr>
        <w:lastRenderedPageBreak/>
        <w:t>频域低通滤波器</w:t>
      </w:r>
    </w:p>
    <w:p w:rsidR="00F57490" w:rsidRPr="00F57490" w:rsidRDefault="00F57490" w:rsidP="00F57490">
      <w:pPr>
        <w:rPr>
          <w:b/>
        </w:rPr>
      </w:pPr>
      <w:r w:rsidRPr="00F57490">
        <w:rPr>
          <w:rFonts w:hint="eastAsia"/>
          <w:b/>
        </w:rPr>
        <w:t>（</w:t>
      </w:r>
      <w:r w:rsidRPr="00F57490">
        <w:rPr>
          <w:rFonts w:hint="eastAsia"/>
          <w:b/>
        </w:rPr>
        <w:t>1</w:t>
      </w:r>
      <w:r w:rsidRPr="00F57490">
        <w:rPr>
          <w:rFonts w:hint="eastAsia"/>
          <w:b/>
        </w:rPr>
        <w:t>）低通滤波器简介</w:t>
      </w:r>
    </w:p>
    <w:p w:rsidR="00530A11" w:rsidRDefault="00530A11" w:rsidP="00530A11">
      <w:r>
        <w:t>B</w:t>
      </w:r>
      <w:r>
        <w:rPr>
          <w:rFonts w:hint="eastAsia"/>
        </w:rPr>
        <w:t>utterworth</w:t>
      </w:r>
      <w:r>
        <w:rPr>
          <w:rFonts w:hint="eastAsia"/>
        </w:rPr>
        <w:t>低通滤波器（</w:t>
      </w:r>
      <w:r>
        <w:rPr>
          <w:rFonts w:hint="eastAsia"/>
        </w:rPr>
        <w:t>2</w:t>
      </w:r>
      <w:r>
        <w:rPr>
          <w:rFonts w:hint="eastAsia"/>
        </w:rPr>
        <w:t>阶，半径为</w:t>
      </w:r>
      <w:r>
        <w:t>20</w:t>
      </w:r>
      <w:r>
        <w:rPr>
          <w:rFonts w:hint="eastAsia"/>
        </w:rPr>
        <w:t>）：</w:t>
      </w:r>
    </w:p>
    <w:p w:rsidR="00530A11" w:rsidRDefault="00530A11" w:rsidP="00530A11">
      <w:r>
        <w:rPr>
          <w:rFonts w:hint="eastAsia"/>
        </w:rPr>
        <w:t>传递函数为</w:t>
      </w:r>
    </w:p>
    <w:p w:rsidR="00530A11" w:rsidRPr="005E57A5" w:rsidRDefault="00530A11" w:rsidP="00530A11">
      <w:pPr>
        <w:rPr>
          <w:sz w:val="28"/>
        </w:rPr>
      </w:pPr>
      <m:oMathPara>
        <m:oMath>
          <m:r>
            <w:rPr>
              <w:rFonts w:ascii="Cambria Math" w:hAnsi="Cambria Math"/>
              <w:sz w:val="28"/>
            </w:rPr>
            <m:t>H</m:t>
          </m:r>
          <m:d>
            <m:dPr>
              <m:ctrlPr>
                <w:rPr>
                  <w:rFonts w:ascii="Cambria Math" w:hAnsi="Cambria Math"/>
                  <w:i/>
                  <w:sz w:val="28"/>
                </w:rPr>
              </m:ctrlPr>
            </m:dPr>
            <m:e>
              <m:r>
                <w:rPr>
                  <w:rFonts w:ascii="Cambria Math" w:hAnsi="Cambria Math"/>
                  <w:sz w:val="28"/>
                </w:rPr>
                <m:t>u,v</m:t>
              </m:r>
            </m:e>
          </m:d>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[D(u,v)/</m:t>
                  </m:r>
                  <m:sSub>
                    <m:sSubPr>
                      <m:ctrlPr>
                        <w:rPr>
                          <w:rFonts w:ascii="Cambria Math" w:hAnsi="Cambria Math"/>
                          <w:i/>
                          <w:sz w:val="28"/>
                        </w:rPr>
                      </m:ctrlPr>
                    </m:sSubPr>
                    <m:e>
                      <m:r>
                        <w:rPr>
                          <w:rFonts w:ascii="Cambria Math" w:hAnsi="Cambria Math"/>
                          <w:sz w:val="28"/>
                        </w:rPr>
                        <m:t>D</m:t>
                      </m:r>
                    </m:e>
                    <m:sub>
                      <m:r>
                        <w:rPr>
                          <w:rFonts w:ascii="Cambria Math" w:hAnsi="Cambria Math"/>
                          <w:sz w:val="28"/>
                        </w:rPr>
                        <m:t>0</m:t>
                      </m:r>
                    </m:sub>
                  </m:sSub>
                  <m:r>
                    <w:rPr>
                      <w:rFonts w:ascii="Cambria Math" w:hAnsi="Cambria Math"/>
                      <w:sz w:val="28"/>
                    </w:rPr>
                    <m:t>]</m:t>
                  </m:r>
                </m:e>
                <m:sup>
                  <m:r>
                    <w:rPr>
                      <w:rFonts w:ascii="Cambria Math" w:hAnsi="Cambria Math"/>
                      <w:sz w:val="28"/>
                    </w:rPr>
                    <m:t>2n</m:t>
                  </m:r>
                </m:sup>
              </m:sSup>
            </m:den>
          </m:f>
        </m:oMath>
      </m:oMathPara>
    </w:p>
    <w:p w:rsidR="00530A11" w:rsidRDefault="00530A11" w:rsidP="00530A11">
      <w:r>
        <w:rPr>
          <w:rFonts w:hint="eastAsia"/>
        </w:rPr>
        <w:t>其中：</w:t>
      </w:r>
    </w:p>
    <w:p w:rsidR="00530A11" w:rsidRPr="005E57A5" w:rsidRDefault="00530A11" w:rsidP="00530A11">
      <w:pPr>
        <w:rPr>
          <w:sz w:val="28"/>
        </w:rPr>
      </w:pPr>
      <m:oMathPara>
        <m:oMath>
          <m:r>
            <w:rPr>
              <w:rFonts w:ascii="Cambria Math" w:hAnsi="Cambria Math"/>
              <w:sz w:val="28"/>
            </w:rPr>
            <m:t>D</m:t>
          </m:r>
          <m:d>
            <m:dPr>
              <m:ctrlPr>
                <w:rPr>
                  <w:rFonts w:ascii="Cambria Math" w:hAnsi="Cambria Math"/>
                  <w:i/>
                  <w:sz w:val="28"/>
                </w:rPr>
              </m:ctrlPr>
            </m:dPr>
            <m:e>
              <m:r>
                <w:rPr>
                  <w:rFonts w:ascii="Cambria Math" w:hAnsi="Cambria Math"/>
                  <w:sz w:val="28"/>
                </w:rPr>
                <m:t>u,v</m:t>
              </m:r>
            </m:e>
          </m:d>
          <m:r>
            <w:rPr>
              <w:rFonts w:ascii="Cambria Math" w:hAnsi="Cambria Math"/>
              <w:sz w:val="28"/>
            </w:rPr>
            <m:t>=</m:t>
          </m:r>
          <m:sSup>
            <m:sSupPr>
              <m:ctrlPr>
                <w:rPr>
                  <w:rFonts w:ascii="Cambria Math" w:hAnsi="Cambria Math"/>
                  <w:i/>
                  <w:sz w:val="28"/>
                </w:rPr>
              </m:ctrlPr>
            </m:sSupPr>
            <m:e>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u-P/2</m:t>
                      </m:r>
                    </m:e>
                  </m:d>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(v-Q/2)</m:t>
                  </m:r>
                </m:e>
                <m:sup>
                  <m:r>
                    <w:rPr>
                      <w:rFonts w:ascii="Cambria Math" w:hAnsi="Cambria Math"/>
                      <w:sz w:val="28"/>
                    </w:rPr>
                    <m:t>2</m:t>
                  </m:r>
                </m:sup>
              </m:sSup>
              <m:r>
                <w:rPr>
                  <w:rFonts w:ascii="Cambria Math" w:hAnsi="Cambria Math"/>
                  <w:sz w:val="28"/>
                </w:rPr>
                <m:t>]</m:t>
              </m:r>
            </m:e>
            <m:sup>
              <m:r>
                <w:rPr>
                  <w:rFonts w:ascii="Cambria Math" w:hAnsi="Cambria Math"/>
                  <w:sz w:val="28"/>
                </w:rPr>
                <m:t>1/2</m:t>
              </m:r>
            </m:sup>
          </m:sSup>
        </m:oMath>
      </m:oMathPara>
    </w:p>
    <w:p w:rsidR="00530A11" w:rsidRDefault="00530A11" w:rsidP="00530A11">
      <w:r>
        <w:t>Gaussian</w:t>
      </w:r>
      <w:r>
        <w:rPr>
          <w:rFonts w:hint="eastAsia"/>
        </w:rPr>
        <w:t>低通滤波器（半径为</w:t>
      </w:r>
      <w:r>
        <w:rPr>
          <w:rFonts w:hint="eastAsia"/>
        </w:rPr>
        <w:t>20</w:t>
      </w:r>
      <w:r>
        <w:rPr>
          <w:rFonts w:hint="eastAsia"/>
        </w:rPr>
        <w:t>）：</w:t>
      </w:r>
    </w:p>
    <w:p w:rsidR="00530A11" w:rsidRDefault="00530A11" w:rsidP="00530A11">
      <w:r>
        <w:rPr>
          <w:rFonts w:hint="eastAsia"/>
        </w:rPr>
        <w:t>传递函数为：</w:t>
      </w:r>
    </w:p>
    <w:p w:rsidR="00530A11" w:rsidRPr="005E57A5" w:rsidRDefault="00530A11" w:rsidP="00530A11">
      <w:pPr>
        <w:rPr>
          <w:i/>
          <w:sz w:val="28"/>
        </w:rPr>
      </w:pPr>
      <m:oMathPara>
        <m:oMath>
          <m:r>
            <w:rPr>
              <w:rFonts w:ascii="Cambria Math" w:hAnsi="Cambria Math"/>
              <w:sz w:val="28"/>
            </w:rPr>
            <m:t>H</m:t>
          </m:r>
          <m:d>
            <m:dPr>
              <m:ctrlPr>
                <w:rPr>
                  <w:rFonts w:ascii="Cambria Math" w:hAnsi="Cambria Math"/>
                  <w:i/>
                  <w:sz w:val="28"/>
                </w:rPr>
              </m:ctrlPr>
            </m:dPr>
            <m:e>
              <m:r>
                <w:rPr>
                  <w:rFonts w:ascii="Cambria Math" w:hAnsi="Cambria Math"/>
                  <w:sz w:val="28"/>
                </w:rPr>
                <m:t>u,v</m:t>
              </m:r>
            </m:e>
          </m:d>
          <m:r>
            <w:rPr>
              <w:rFonts w:ascii="Cambria Math" w:hAnsi="Cambria Math"/>
              <w:sz w:val="28"/>
            </w:rPr>
            <m:t>=</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Sup>
                <m:sSupPr>
                  <m:ctrlPr>
                    <w:rPr>
                      <w:rFonts w:ascii="Cambria Math" w:hAnsi="Cambria Math"/>
                      <w:i/>
                      <w:sz w:val="28"/>
                    </w:rPr>
                  </m:ctrlPr>
                </m:sSupPr>
                <m:e>
                  <m:r>
                    <w:rPr>
                      <w:rFonts w:ascii="Cambria Math" w:hAnsi="Cambria Math"/>
                      <w:sz w:val="28"/>
                    </w:rPr>
                    <m:t>D</m:t>
                  </m:r>
                </m:e>
                <m:sup>
                  <m:r>
                    <w:rPr>
                      <w:rFonts w:ascii="Cambria Math" w:hAnsi="Cambria Math"/>
                      <w:sz w:val="28"/>
                    </w:rPr>
                    <m:t>2</m:t>
                  </m:r>
                </m:sup>
              </m:sSup>
              <m:r>
                <w:rPr>
                  <w:rFonts w:ascii="Cambria Math" w:hAnsi="Cambria Math"/>
                  <w:sz w:val="28"/>
                </w:rPr>
                <m:t>(u,v)/2</m:t>
              </m:r>
              <m:sSup>
                <m:sSupPr>
                  <m:ctrlPr>
                    <w:rPr>
                      <w:rFonts w:ascii="Cambria Math" w:hAnsi="Cambria Math"/>
                      <w:i/>
                      <w:sz w:val="28"/>
                    </w:rPr>
                  </m:ctrlPr>
                </m:sSupPr>
                <m:e>
                  <m:r>
                    <w:rPr>
                      <w:rFonts w:ascii="Cambria Math" w:hAnsi="Cambria Math"/>
                      <w:sz w:val="28"/>
                    </w:rPr>
                    <m:t>σ</m:t>
                  </m:r>
                </m:e>
                <m:sup>
                  <m:r>
                    <w:rPr>
                      <w:rFonts w:ascii="Cambria Math" w:hAnsi="Cambria Math"/>
                      <w:sz w:val="28"/>
                    </w:rPr>
                    <m:t>2</m:t>
                  </m:r>
                </m:sup>
              </m:sSup>
            </m:sup>
          </m:sSup>
        </m:oMath>
      </m:oMathPara>
    </w:p>
    <w:p w:rsidR="00530A11" w:rsidRDefault="00530A11" w:rsidP="00530A11">
      <m:oMath>
        <m:r>
          <w:rPr>
            <w:rFonts w:ascii="Cambria Math" w:hAnsi="Cambria Math"/>
          </w:rPr>
          <m:t>D</m:t>
        </m:r>
        <m:d>
          <m:dPr>
            <m:ctrlPr>
              <w:rPr>
                <w:rFonts w:ascii="Cambria Math" w:hAnsi="Cambria Math"/>
                <w:i/>
              </w:rPr>
            </m:ctrlPr>
          </m:dPr>
          <m:e>
            <m:r>
              <w:rPr>
                <w:rFonts w:ascii="Cambria Math" w:hAnsi="Cambria Math"/>
              </w:rPr>
              <m:t>u,v</m:t>
            </m:r>
          </m:e>
        </m:d>
      </m:oMath>
      <w:r>
        <w:rPr>
          <w:rFonts w:hint="eastAsia"/>
        </w:rPr>
        <w:t>是距频率矩形中心的距离。</w:t>
      </w:r>
    </w:p>
    <w:p w:rsidR="00F57490" w:rsidRDefault="00F57490" w:rsidP="00530A11"/>
    <w:p w:rsidR="00F57490" w:rsidRDefault="00F57490" w:rsidP="00530A11">
      <w:r>
        <w:rPr>
          <w:rFonts w:hint="eastAsia"/>
        </w:rPr>
        <w:t>在本实验中，巴特沃兹滤波器的</w:t>
      </w:r>
      <w:proofErr w:type="gramStart"/>
      <w:r>
        <w:rPr>
          <w:rFonts w:hint="eastAsia"/>
        </w:rPr>
        <w:t>阶数选择</w:t>
      </w:r>
      <w:proofErr w:type="gramEnd"/>
      <w:r>
        <w:rPr>
          <w:rFonts w:hint="eastAsia"/>
        </w:rPr>
        <w:t>为</w:t>
      </w:r>
      <w:r>
        <w:rPr>
          <w:rFonts w:hint="eastAsia"/>
        </w:rPr>
        <w:t>2</w:t>
      </w:r>
      <w:r>
        <w:rPr>
          <w:rFonts w:hint="eastAsia"/>
        </w:rPr>
        <w:t>，半径为</w:t>
      </w:r>
      <w:r>
        <w:rPr>
          <w:rFonts w:hint="eastAsia"/>
        </w:rPr>
        <w:t>20</w:t>
      </w:r>
      <w:r>
        <w:rPr>
          <w:rFonts w:hint="eastAsia"/>
        </w:rPr>
        <w:t>；高斯滤波器半径为</w:t>
      </w:r>
      <w:r>
        <w:rPr>
          <w:rFonts w:hint="eastAsia"/>
        </w:rPr>
        <w:t>20</w:t>
      </w:r>
      <w:r>
        <w:rPr>
          <w:rFonts w:hint="eastAsia"/>
        </w:rPr>
        <w:t>。</w:t>
      </w:r>
    </w:p>
    <w:p w:rsidR="00F57490" w:rsidRPr="00F57490" w:rsidRDefault="00F57490" w:rsidP="00530A11">
      <w:pPr>
        <w:rPr>
          <w:b/>
        </w:rPr>
      </w:pPr>
      <w:r w:rsidRPr="00F57490">
        <w:rPr>
          <w:rFonts w:hint="eastAsia"/>
          <w:b/>
        </w:rPr>
        <w:t>（</w:t>
      </w:r>
      <w:r w:rsidRPr="00F57490">
        <w:rPr>
          <w:rFonts w:hint="eastAsia"/>
          <w:b/>
        </w:rPr>
        <w:t>2</w:t>
      </w:r>
      <w:r w:rsidRPr="00F57490">
        <w:rPr>
          <w:rFonts w:hint="eastAsia"/>
          <w:b/>
        </w:rPr>
        <w:t>）实验结果</w:t>
      </w:r>
    </w:p>
    <w:p w:rsidR="00530A11" w:rsidRDefault="00530A11" w:rsidP="00F57490">
      <w:r>
        <w:rPr>
          <w:rFonts w:hint="eastAsia"/>
        </w:rPr>
        <w:t>结果图</w:t>
      </w:r>
    </w:p>
    <w:p w:rsidR="00B77956" w:rsidRDefault="00697338" w:rsidP="00B77956">
      <w:pPr>
        <w:jc w:val="left"/>
      </w:pPr>
      <w:r>
        <w:rPr>
          <w:noProof/>
        </w:rPr>
        <w:drawing>
          <wp:inline distT="0" distB="0" distL="0" distR="0">
            <wp:extent cx="2510056" cy="2095500"/>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bw.jpg"/>
                    <pic:cNvPicPr/>
                  </pic:nvPicPr>
                  <pic:blipFill>
                    <a:blip r:embed="rId7">
                      <a:extLst>
                        <a:ext uri="{28A0092B-C50C-407E-A947-70E740481C1C}">
                          <a14:useLocalDpi xmlns:a14="http://schemas.microsoft.com/office/drawing/2010/main" val="0"/>
                        </a:ext>
                      </a:extLst>
                    </a:blip>
                    <a:stretch>
                      <a:fillRect/>
                    </a:stretch>
                  </pic:blipFill>
                  <pic:spPr>
                    <a:xfrm>
                      <a:off x="0" y="0"/>
                      <a:ext cx="2515287" cy="2099867"/>
                    </a:xfrm>
                    <a:prstGeom prst="rect">
                      <a:avLst/>
                    </a:prstGeom>
                  </pic:spPr>
                </pic:pic>
              </a:graphicData>
            </a:graphic>
          </wp:inline>
        </w:drawing>
      </w:r>
      <w:r>
        <w:rPr>
          <w:noProof/>
        </w:rPr>
        <w:drawing>
          <wp:inline distT="0" distB="0" distL="0" distR="0">
            <wp:extent cx="2500929" cy="20878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au.jpg"/>
                    <pic:cNvPicPr/>
                  </pic:nvPicPr>
                  <pic:blipFill>
                    <a:blip r:embed="rId8">
                      <a:extLst>
                        <a:ext uri="{28A0092B-C50C-407E-A947-70E740481C1C}">
                          <a14:useLocalDpi xmlns:a14="http://schemas.microsoft.com/office/drawing/2010/main" val="0"/>
                        </a:ext>
                      </a:extLst>
                    </a:blip>
                    <a:stretch>
                      <a:fillRect/>
                    </a:stretch>
                  </pic:blipFill>
                  <pic:spPr>
                    <a:xfrm>
                      <a:off x="0" y="0"/>
                      <a:ext cx="2500929" cy="2087880"/>
                    </a:xfrm>
                    <a:prstGeom prst="rect">
                      <a:avLst/>
                    </a:prstGeom>
                  </pic:spPr>
                </pic:pic>
              </a:graphicData>
            </a:graphic>
          </wp:inline>
        </w:drawing>
      </w:r>
      <w:r>
        <w:rPr>
          <w:noProof/>
        </w:rPr>
        <w:drawing>
          <wp:inline distT="0" distB="0" distL="0" distR="0">
            <wp:extent cx="2646728" cy="2369820"/>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b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2177" cy="2374699"/>
                    </a:xfrm>
                    <a:prstGeom prst="rect">
                      <a:avLst/>
                    </a:prstGeom>
                  </pic:spPr>
                </pic:pic>
              </a:graphicData>
            </a:graphic>
          </wp:inline>
        </w:drawing>
      </w:r>
      <w:r>
        <w:rPr>
          <w:noProof/>
        </w:rPr>
        <w:drawing>
          <wp:inline distT="0" distB="0" distL="0" distR="0">
            <wp:extent cx="2575560" cy="230609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gau.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6980" cy="2307367"/>
                    </a:xfrm>
                    <a:prstGeom prst="rect">
                      <a:avLst/>
                    </a:prstGeom>
                  </pic:spPr>
                </pic:pic>
              </a:graphicData>
            </a:graphic>
          </wp:inline>
        </w:drawing>
      </w:r>
    </w:p>
    <w:p w:rsidR="003E6B4F" w:rsidRDefault="003E6B4F" w:rsidP="00B77956">
      <w:pPr>
        <w:jc w:val="left"/>
      </w:pPr>
      <w:r>
        <w:rPr>
          <w:rFonts w:hint="eastAsia"/>
        </w:rPr>
        <w:t>图</w:t>
      </w:r>
      <w:proofErr w:type="gramStart"/>
      <w:r>
        <w:rPr>
          <w:rFonts w:hint="eastAsia"/>
        </w:rPr>
        <w:t>二经过</w:t>
      </w:r>
      <w:proofErr w:type="gramEnd"/>
      <w:r w:rsidR="00B46E61">
        <w:rPr>
          <w:rFonts w:hint="eastAsia"/>
        </w:rPr>
        <w:t>高斯滤波器前后图像频谱对比：</w:t>
      </w:r>
    </w:p>
    <w:p w:rsidR="00B46E61" w:rsidRDefault="00B46E61" w:rsidP="00B3622E">
      <w:pPr>
        <w:jc w:val="center"/>
      </w:pPr>
      <w:r>
        <w:rPr>
          <w:rFonts w:hint="eastAsia"/>
          <w:noProof/>
        </w:rPr>
        <w:drawing>
          <wp:inline distT="0" distB="0" distL="0" distR="0">
            <wp:extent cx="5189220" cy="389222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compare.jpg"/>
                    <pic:cNvPicPr/>
                  </pic:nvPicPr>
                  <pic:blipFill>
                    <a:blip r:embed="rId11">
                      <a:extLst>
                        <a:ext uri="{28A0092B-C50C-407E-A947-70E740481C1C}">
                          <a14:useLocalDpi xmlns:a14="http://schemas.microsoft.com/office/drawing/2010/main" val="0"/>
                        </a:ext>
                      </a:extLst>
                    </a:blip>
                    <a:stretch>
                      <a:fillRect/>
                    </a:stretch>
                  </pic:blipFill>
                  <pic:spPr>
                    <a:xfrm>
                      <a:off x="0" y="0"/>
                      <a:ext cx="5190886" cy="3893477"/>
                    </a:xfrm>
                    <a:prstGeom prst="rect">
                      <a:avLst/>
                    </a:prstGeom>
                  </pic:spPr>
                </pic:pic>
              </a:graphicData>
            </a:graphic>
          </wp:inline>
        </w:drawing>
      </w:r>
    </w:p>
    <w:p w:rsidR="00F57490" w:rsidRDefault="00B77956" w:rsidP="00B77956">
      <w:pPr>
        <w:jc w:val="left"/>
      </w:pPr>
      <w:r>
        <w:rPr>
          <w:rFonts w:hint="eastAsia"/>
        </w:rPr>
        <w:t>功率谱比为</w:t>
      </w:r>
      <w:r w:rsidR="00F57490">
        <w:t>：</w:t>
      </w:r>
    </w:p>
    <w:tbl>
      <w:tblPr>
        <w:tblStyle w:val="a6"/>
        <w:tblW w:w="0" w:type="auto"/>
        <w:tblInd w:w="2323" w:type="dxa"/>
        <w:tblLook w:val="04A0" w:firstRow="1" w:lastRow="0" w:firstColumn="1" w:lastColumn="0" w:noHBand="0" w:noVBand="1"/>
      </w:tblPr>
      <w:tblGrid>
        <w:gridCol w:w="1896"/>
        <w:gridCol w:w="1418"/>
        <w:gridCol w:w="1559"/>
      </w:tblGrid>
      <w:tr w:rsidR="00F57490" w:rsidTr="00F57490">
        <w:tc>
          <w:tcPr>
            <w:tcW w:w="0" w:type="auto"/>
          </w:tcPr>
          <w:p w:rsidR="00F57490" w:rsidRDefault="00F57490" w:rsidP="00F57490">
            <w:pPr>
              <w:jc w:val="center"/>
            </w:pPr>
          </w:p>
        </w:tc>
        <w:tc>
          <w:tcPr>
            <w:tcW w:w="1418" w:type="dxa"/>
          </w:tcPr>
          <w:p w:rsidR="00F57490" w:rsidRDefault="00F57490" w:rsidP="00F57490">
            <w:pPr>
              <w:jc w:val="center"/>
            </w:pPr>
            <w:r>
              <w:rPr>
                <w:rFonts w:hint="eastAsia"/>
              </w:rPr>
              <w:t>图一</w:t>
            </w:r>
          </w:p>
        </w:tc>
        <w:tc>
          <w:tcPr>
            <w:tcW w:w="1559" w:type="dxa"/>
          </w:tcPr>
          <w:p w:rsidR="00F57490" w:rsidRDefault="00F57490" w:rsidP="00F57490">
            <w:pPr>
              <w:jc w:val="center"/>
            </w:pPr>
            <w:r>
              <w:rPr>
                <w:rFonts w:hint="eastAsia"/>
              </w:rPr>
              <w:t>图二</w:t>
            </w:r>
          </w:p>
        </w:tc>
      </w:tr>
      <w:tr w:rsidR="00F57490" w:rsidTr="00F57490">
        <w:tc>
          <w:tcPr>
            <w:tcW w:w="0" w:type="auto"/>
          </w:tcPr>
          <w:p w:rsidR="00F57490" w:rsidRDefault="00F57490" w:rsidP="00F57490">
            <w:pPr>
              <w:jc w:val="center"/>
            </w:pPr>
            <w:r>
              <w:rPr>
                <w:rFonts w:hint="eastAsia"/>
              </w:rPr>
              <w:t>巴特沃兹滤波器</w:t>
            </w:r>
          </w:p>
        </w:tc>
        <w:tc>
          <w:tcPr>
            <w:tcW w:w="1418" w:type="dxa"/>
          </w:tcPr>
          <w:p w:rsidR="00F57490" w:rsidRDefault="00F57490" w:rsidP="00F57490">
            <w:pPr>
              <w:jc w:val="center"/>
            </w:pPr>
            <w:r>
              <w:rPr>
                <w:rFonts w:hint="eastAsia"/>
              </w:rPr>
              <w:t>0.9655</w:t>
            </w:r>
          </w:p>
        </w:tc>
        <w:tc>
          <w:tcPr>
            <w:tcW w:w="1559" w:type="dxa"/>
          </w:tcPr>
          <w:p w:rsidR="00F57490" w:rsidRDefault="00F57490" w:rsidP="00F57490">
            <w:pPr>
              <w:jc w:val="center"/>
            </w:pPr>
            <w:r>
              <w:rPr>
                <w:rFonts w:hint="eastAsia"/>
              </w:rPr>
              <w:t>0.9553</w:t>
            </w:r>
          </w:p>
        </w:tc>
      </w:tr>
      <w:tr w:rsidR="00F57490" w:rsidTr="00F57490">
        <w:tc>
          <w:tcPr>
            <w:tcW w:w="0" w:type="auto"/>
          </w:tcPr>
          <w:p w:rsidR="00F57490" w:rsidRDefault="00F57490" w:rsidP="00F57490">
            <w:pPr>
              <w:jc w:val="center"/>
            </w:pPr>
            <w:r>
              <w:rPr>
                <w:rFonts w:hint="eastAsia"/>
              </w:rPr>
              <w:t>高斯滤波器</w:t>
            </w:r>
          </w:p>
        </w:tc>
        <w:tc>
          <w:tcPr>
            <w:tcW w:w="1418" w:type="dxa"/>
          </w:tcPr>
          <w:p w:rsidR="00F57490" w:rsidRDefault="00F57490" w:rsidP="00F57490">
            <w:pPr>
              <w:jc w:val="center"/>
            </w:pPr>
            <w:r>
              <w:rPr>
                <w:rFonts w:hint="eastAsia"/>
              </w:rPr>
              <w:t>0.9766</w:t>
            </w:r>
          </w:p>
        </w:tc>
        <w:tc>
          <w:tcPr>
            <w:tcW w:w="1559" w:type="dxa"/>
          </w:tcPr>
          <w:p w:rsidR="00F57490" w:rsidRDefault="00F57490" w:rsidP="00F57490">
            <w:pPr>
              <w:jc w:val="center"/>
            </w:pPr>
            <w:r>
              <w:rPr>
                <w:rFonts w:hint="eastAsia"/>
              </w:rPr>
              <w:t>0.9701</w:t>
            </w:r>
          </w:p>
        </w:tc>
      </w:tr>
    </w:tbl>
    <w:p w:rsidR="00502317" w:rsidRDefault="00502317" w:rsidP="00B77956">
      <w:pPr>
        <w:jc w:val="left"/>
      </w:pPr>
    </w:p>
    <w:p w:rsidR="00F57490" w:rsidRPr="00F57490" w:rsidRDefault="00F57490" w:rsidP="00B77956">
      <w:pPr>
        <w:jc w:val="left"/>
        <w:rPr>
          <w:b/>
        </w:rPr>
      </w:pPr>
      <w:r w:rsidRPr="00F57490">
        <w:rPr>
          <w:rFonts w:hint="eastAsia"/>
          <w:b/>
        </w:rPr>
        <w:t>（</w:t>
      </w:r>
      <w:r w:rsidRPr="00F57490">
        <w:rPr>
          <w:rFonts w:hint="eastAsia"/>
          <w:b/>
        </w:rPr>
        <w:t>3</w:t>
      </w:r>
      <w:r w:rsidRPr="00F57490">
        <w:rPr>
          <w:rFonts w:hint="eastAsia"/>
          <w:b/>
        </w:rPr>
        <w:t>）结果分析</w:t>
      </w:r>
    </w:p>
    <w:p w:rsidR="008E4EE0" w:rsidRDefault="008E4EE0" w:rsidP="00F57490">
      <w:pPr>
        <w:ind w:firstLine="420"/>
        <w:jc w:val="left"/>
      </w:pPr>
      <w:r>
        <w:rPr>
          <w:rFonts w:hint="eastAsia"/>
        </w:rPr>
        <w:t>在相同半径的情况下，高斯低通滤波器比巴特沃兹滤波器处理后的图像效果更好，</w:t>
      </w:r>
      <w:r w:rsidR="00F57490">
        <w:rPr>
          <w:rFonts w:hint="eastAsia"/>
        </w:rPr>
        <w:t>这是因为在收敛半径出前者的衰减比后者小，导致前者通过了部分高频分量使得</w:t>
      </w:r>
      <w:proofErr w:type="gramStart"/>
      <w:r w:rsidR="00F57490">
        <w:rPr>
          <w:rFonts w:hint="eastAsia"/>
        </w:rPr>
        <w:t>前者处理</w:t>
      </w:r>
      <w:proofErr w:type="gramEnd"/>
      <w:r w:rsidR="00F57490">
        <w:rPr>
          <w:rFonts w:hint="eastAsia"/>
        </w:rPr>
        <w:t>后的图像有着更多的细节。但是这里的巴特沃兹滤波器</w:t>
      </w:r>
      <w:proofErr w:type="gramStart"/>
      <w:r w:rsidR="00F57490">
        <w:rPr>
          <w:rFonts w:hint="eastAsia"/>
        </w:rPr>
        <w:t>的阶数为</w:t>
      </w:r>
      <w:proofErr w:type="gramEnd"/>
      <w:r w:rsidR="00F57490">
        <w:rPr>
          <w:rFonts w:hint="eastAsia"/>
        </w:rPr>
        <w:t>2</w:t>
      </w:r>
      <w:r w:rsidR="00F57490">
        <w:rPr>
          <w:rFonts w:hint="eastAsia"/>
        </w:rPr>
        <w:t>，如果</w:t>
      </w:r>
      <w:proofErr w:type="gramStart"/>
      <w:r w:rsidR="00F57490">
        <w:rPr>
          <w:rFonts w:hint="eastAsia"/>
        </w:rPr>
        <w:t>增大阶数可以</w:t>
      </w:r>
      <w:proofErr w:type="gramEnd"/>
      <w:r w:rsidR="00F57490">
        <w:rPr>
          <w:rFonts w:hint="eastAsia"/>
        </w:rPr>
        <w:t>改良衰减。</w:t>
      </w:r>
    </w:p>
    <w:p w:rsidR="00502317" w:rsidRDefault="00502317" w:rsidP="00B77956">
      <w:pPr>
        <w:jc w:val="left"/>
        <w:rPr>
          <w:b/>
          <w:sz w:val="28"/>
        </w:rPr>
      </w:pPr>
      <w:r w:rsidRPr="00F57490">
        <w:rPr>
          <w:b/>
          <w:sz w:val="28"/>
        </w:rPr>
        <w:t>2</w:t>
      </w:r>
      <w:r w:rsidRPr="00F57490">
        <w:rPr>
          <w:rFonts w:hint="eastAsia"/>
          <w:b/>
          <w:sz w:val="28"/>
        </w:rPr>
        <w:t xml:space="preserve">. </w:t>
      </w:r>
      <w:r w:rsidRPr="00F57490">
        <w:rPr>
          <w:rFonts w:hint="eastAsia"/>
          <w:b/>
          <w:sz w:val="28"/>
        </w:rPr>
        <w:t>频域高通滤波器</w:t>
      </w:r>
    </w:p>
    <w:p w:rsidR="00F57490" w:rsidRPr="00F57490" w:rsidRDefault="00F57490" w:rsidP="00B77956">
      <w:pPr>
        <w:jc w:val="left"/>
        <w:rPr>
          <w:b/>
          <w:sz w:val="22"/>
        </w:rPr>
      </w:pPr>
      <w:r w:rsidRPr="00F57490">
        <w:rPr>
          <w:rFonts w:hint="eastAsia"/>
          <w:b/>
        </w:rPr>
        <w:t>（</w:t>
      </w:r>
      <w:r w:rsidRPr="00F57490">
        <w:rPr>
          <w:rFonts w:hint="eastAsia"/>
          <w:b/>
        </w:rPr>
        <w:t>1</w:t>
      </w:r>
      <w:r w:rsidRPr="00F57490">
        <w:rPr>
          <w:rFonts w:hint="eastAsia"/>
          <w:b/>
        </w:rPr>
        <w:t>）高通滤波器简介</w:t>
      </w:r>
    </w:p>
    <w:p w:rsidR="00502317" w:rsidRDefault="00502317" w:rsidP="00B77956">
      <w:pPr>
        <w:jc w:val="left"/>
      </w:pPr>
      <w:proofErr w:type="spellStart"/>
      <w:r>
        <w:t>B</w:t>
      </w:r>
      <w:r>
        <w:rPr>
          <w:rFonts w:hint="eastAsia"/>
        </w:rPr>
        <w:t>utterworh</w:t>
      </w:r>
      <w:proofErr w:type="spellEnd"/>
      <w:r>
        <w:rPr>
          <w:rFonts w:hint="eastAsia"/>
        </w:rPr>
        <w:t>高通滤波器</w:t>
      </w:r>
      <w:r w:rsidR="00782FF3">
        <w:rPr>
          <w:rFonts w:hint="eastAsia"/>
        </w:rPr>
        <w:t>（</w:t>
      </w:r>
      <w:proofErr w:type="gramStart"/>
      <w:r w:rsidR="00782FF3">
        <w:rPr>
          <w:rFonts w:hint="eastAsia"/>
        </w:rPr>
        <w:t>阶数</w:t>
      </w:r>
      <w:proofErr w:type="gramEnd"/>
      <w:r w:rsidR="00782FF3">
        <w:rPr>
          <w:rFonts w:hint="eastAsia"/>
        </w:rPr>
        <w:t>2</w:t>
      </w:r>
      <w:r w:rsidR="00782FF3">
        <w:rPr>
          <w:rFonts w:hint="eastAsia"/>
        </w:rPr>
        <w:t>，半径</w:t>
      </w:r>
      <w:r w:rsidR="00782FF3">
        <w:rPr>
          <w:rFonts w:hint="eastAsia"/>
        </w:rPr>
        <w:t>5</w:t>
      </w:r>
      <w:r w:rsidR="00782FF3">
        <w:rPr>
          <w:rFonts w:hint="eastAsia"/>
        </w:rPr>
        <w:t>）</w:t>
      </w:r>
    </w:p>
    <w:p w:rsidR="00502317" w:rsidRDefault="00502317" w:rsidP="00B77956">
      <w:pPr>
        <w:jc w:val="left"/>
      </w:pPr>
      <w:r>
        <w:rPr>
          <w:rFonts w:hint="eastAsia"/>
        </w:rPr>
        <w:t>传递函数为</w:t>
      </w:r>
    </w:p>
    <w:p w:rsidR="00502317" w:rsidRPr="005E57A5" w:rsidRDefault="00502317" w:rsidP="00502317">
      <w:pPr>
        <w:rPr>
          <w:sz w:val="28"/>
        </w:rPr>
      </w:pPr>
      <m:oMathPara>
        <m:oMath>
          <m:r>
            <w:rPr>
              <w:rFonts w:ascii="Cambria Math" w:hAnsi="Cambria Math"/>
              <w:sz w:val="28"/>
            </w:rPr>
            <m:t>H</m:t>
          </m:r>
          <m:d>
            <m:dPr>
              <m:ctrlPr>
                <w:rPr>
                  <w:rFonts w:ascii="Cambria Math" w:hAnsi="Cambria Math"/>
                  <w:i/>
                  <w:sz w:val="28"/>
                </w:rPr>
              </m:ctrlPr>
            </m:dPr>
            <m:e>
              <m:r>
                <w:rPr>
                  <w:rFonts w:ascii="Cambria Math" w:hAnsi="Cambria Math"/>
                  <w:sz w:val="28"/>
                </w:rPr>
                <m:t>u,v</m:t>
              </m:r>
            </m:e>
          </m:d>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D</m:t>
                      </m:r>
                    </m:e>
                    <m:sub>
                      <m:r>
                        <w:rPr>
                          <w:rFonts w:ascii="Cambria Math" w:hAnsi="Cambria Math"/>
                          <w:sz w:val="28"/>
                        </w:rPr>
                        <m:t>0</m:t>
                      </m:r>
                    </m:sub>
                  </m:sSub>
                  <m:r>
                    <w:rPr>
                      <w:rFonts w:ascii="Cambria Math" w:hAnsi="Cambria Math"/>
                      <w:sz w:val="28"/>
                    </w:rPr>
                    <m:t>/D(u,v)]</m:t>
                  </m:r>
                </m:e>
                <m:sup>
                  <m:r>
                    <w:rPr>
                      <w:rFonts w:ascii="Cambria Math" w:hAnsi="Cambria Math"/>
                      <w:sz w:val="28"/>
                    </w:rPr>
                    <m:t>2n</m:t>
                  </m:r>
                </m:sup>
              </m:sSup>
            </m:den>
          </m:f>
        </m:oMath>
      </m:oMathPara>
    </w:p>
    <w:p w:rsidR="00502317" w:rsidRDefault="00502317" w:rsidP="00502317">
      <w:r>
        <w:rPr>
          <w:rFonts w:hint="eastAsia"/>
        </w:rPr>
        <w:t>其中：</w:t>
      </w:r>
    </w:p>
    <w:p w:rsidR="00502317" w:rsidRPr="005E57A5" w:rsidRDefault="00502317" w:rsidP="00502317">
      <w:pPr>
        <w:rPr>
          <w:sz w:val="28"/>
        </w:rPr>
      </w:pPr>
      <m:oMathPara>
        <m:oMath>
          <m:r>
            <w:rPr>
              <w:rFonts w:ascii="Cambria Math" w:hAnsi="Cambria Math"/>
              <w:sz w:val="28"/>
            </w:rPr>
            <m:t>D</m:t>
          </m:r>
          <m:d>
            <m:dPr>
              <m:ctrlPr>
                <w:rPr>
                  <w:rFonts w:ascii="Cambria Math" w:hAnsi="Cambria Math"/>
                  <w:i/>
                  <w:sz w:val="28"/>
                </w:rPr>
              </m:ctrlPr>
            </m:dPr>
            <m:e>
              <m:r>
                <w:rPr>
                  <w:rFonts w:ascii="Cambria Math" w:hAnsi="Cambria Math"/>
                  <w:sz w:val="28"/>
                </w:rPr>
                <m:t>u,v</m:t>
              </m:r>
            </m:e>
          </m:d>
          <m:r>
            <w:rPr>
              <w:rFonts w:ascii="Cambria Math" w:hAnsi="Cambria Math"/>
              <w:sz w:val="28"/>
            </w:rPr>
            <m:t>=</m:t>
          </m:r>
          <m:sSup>
            <m:sSupPr>
              <m:ctrlPr>
                <w:rPr>
                  <w:rFonts w:ascii="Cambria Math" w:hAnsi="Cambria Math"/>
                  <w:i/>
                  <w:sz w:val="28"/>
                </w:rPr>
              </m:ctrlPr>
            </m:sSupPr>
            <m:e>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u-P/2</m:t>
                      </m:r>
                    </m:e>
                  </m:d>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(v-Q/2)</m:t>
                  </m:r>
                </m:e>
                <m:sup>
                  <m:r>
                    <w:rPr>
                      <w:rFonts w:ascii="Cambria Math" w:hAnsi="Cambria Math"/>
                      <w:sz w:val="28"/>
                    </w:rPr>
                    <m:t>2</m:t>
                  </m:r>
                </m:sup>
              </m:sSup>
              <m:r>
                <w:rPr>
                  <w:rFonts w:ascii="Cambria Math" w:hAnsi="Cambria Math"/>
                  <w:sz w:val="28"/>
                </w:rPr>
                <m:t>]</m:t>
              </m:r>
            </m:e>
            <m:sup>
              <m:r>
                <w:rPr>
                  <w:rFonts w:ascii="Cambria Math" w:hAnsi="Cambria Math"/>
                  <w:sz w:val="28"/>
                </w:rPr>
                <m:t>1/2</m:t>
              </m:r>
            </m:sup>
          </m:sSup>
        </m:oMath>
      </m:oMathPara>
    </w:p>
    <w:p w:rsidR="00502317" w:rsidRDefault="00502317" w:rsidP="00B77956">
      <w:pPr>
        <w:jc w:val="left"/>
      </w:pPr>
      <w:r>
        <w:t>Gaussian</w:t>
      </w:r>
      <w:r>
        <w:rPr>
          <w:rFonts w:hint="eastAsia"/>
        </w:rPr>
        <w:t>高通滤波器</w:t>
      </w:r>
      <w:r w:rsidR="00782FF3">
        <w:rPr>
          <w:rFonts w:hint="eastAsia"/>
        </w:rPr>
        <w:t>（半径</w:t>
      </w:r>
      <w:r w:rsidR="00782FF3">
        <w:rPr>
          <w:rFonts w:hint="eastAsia"/>
        </w:rPr>
        <w:t>5</w:t>
      </w:r>
      <w:r w:rsidR="00782FF3">
        <w:rPr>
          <w:rFonts w:hint="eastAsia"/>
        </w:rPr>
        <w:t>）</w:t>
      </w:r>
    </w:p>
    <w:p w:rsidR="00502317" w:rsidRDefault="00502317" w:rsidP="00B77956">
      <w:pPr>
        <w:jc w:val="left"/>
      </w:pPr>
      <w:r>
        <w:rPr>
          <w:rFonts w:hint="eastAsia"/>
        </w:rPr>
        <w:t>传递函数为</w:t>
      </w:r>
    </w:p>
    <w:p w:rsidR="00502317" w:rsidRPr="005E57A5" w:rsidRDefault="00502317" w:rsidP="00502317">
      <w:pPr>
        <w:rPr>
          <w:i/>
          <w:sz w:val="28"/>
        </w:rPr>
      </w:pPr>
      <m:oMathPara>
        <m:oMath>
          <m:r>
            <w:rPr>
              <w:rFonts w:ascii="Cambria Math" w:hAnsi="Cambria Math"/>
              <w:sz w:val="28"/>
            </w:rPr>
            <m:t>H</m:t>
          </m:r>
          <m:d>
            <m:dPr>
              <m:ctrlPr>
                <w:rPr>
                  <w:rFonts w:ascii="Cambria Math" w:hAnsi="Cambria Math"/>
                  <w:i/>
                  <w:sz w:val="28"/>
                </w:rPr>
              </m:ctrlPr>
            </m:dPr>
            <m:e>
              <m:r>
                <w:rPr>
                  <w:rFonts w:ascii="Cambria Math" w:hAnsi="Cambria Math"/>
                  <w:sz w:val="28"/>
                </w:rPr>
                <m:t>u,v</m:t>
              </m:r>
            </m:e>
          </m:d>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Sup>
                <m:sSupPr>
                  <m:ctrlPr>
                    <w:rPr>
                      <w:rFonts w:ascii="Cambria Math" w:hAnsi="Cambria Math"/>
                      <w:i/>
                      <w:sz w:val="28"/>
                    </w:rPr>
                  </m:ctrlPr>
                </m:sSupPr>
                <m:e>
                  <m:r>
                    <w:rPr>
                      <w:rFonts w:ascii="Cambria Math" w:hAnsi="Cambria Math"/>
                      <w:sz w:val="28"/>
                    </w:rPr>
                    <m:t>D</m:t>
                  </m:r>
                </m:e>
                <m:sup>
                  <m:r>
                    <w:rPr>
                      <w:rFonts w:ascii="Cambria Math" w:hAnsi="Cambria Math"/>
                      <w:sz w:val="28"/>
                    </w:rPr>
                    <m:t>2</m:t>
                  </m:r>
                </m:sup>
              </m:sSup>
              <m:r>
                <w:rPr>
                  <w:rFonts w:ascii="Cambria Math" w:hAnsi="Cambria Math"/>
                  <w:sz w:val="28"/>
                </w:rPr>
                <m:t>(u,v)/2</m:t>
              </m:r>
              <m:sSup>
                <m:sSupPr>
                  <m:ctrlPr>
                    <w:rPr>
                      <w:rFonts w:ascii="Cambria Math" w:hAnsi="Cambria Math"/>
                      <w:i/>
                      <w:sz w:val="28"/>
                    </w:rPr>
                  </m:ctrlPr>
                </m:sSupPr>
                <m:e>
                  <m:r>
                    <w:rPr>
                      <w:rFonts w:ascii="Cambria Math" w:hAnsi="Cambria Math"/>
                      <w:sz w:val="28"/>
                    </w:rPr>
                    <m:t>σ</m:t>
                  </m:r>
                </m:e>
                <m:sup>
                  <m:r>
                    <w:rPr>
                      <w:rFonts w:ascii="Cambria Math" w:hAnsi="Cambria Math"/>
                      <w:sz w:val="28"/>
                    </w:rPr>
                    <m:t>2</m:t>
                  </m:r>
                </m:sup>
              </m:sSup>
            </m:sup>
          </m:sSup>
        </m:oMath>
      </m:oMathPara>
    </w:p>
    <w:p w:rsidR="00502317" w:rsidRDefault="00502317" w:rsidP="00502317">
      <m:oMath>
        <m:r>
          <w:rPr>
            <w:rFonts w:ascii="Cambria Math" w:hAnsi="Cambria Math"/>
          </w:rPr>
          <m:t>D</m:t>
        </m:r>
        <m:d>
          <m:dPr>
            <m:ctrlPr>
              <w:rPr>
                <w:rFonts w:ascii="Cambria Math" w:hAnsi="Cambria Math"/>
                <w:i/>
              </w:rPr>
            </m:ctrlPr>
          </m:dPr>
          <m:e>
            <m:r>
              <w:rPr>
                <w:rFonts w:ascii="Cambria Math" w:hAnsi="Cambria Math"/>
              </w:rPr>
              <m:t>u,v</m:t>
            </m:r>
          </m:e>
        </m:d>
      </m:oMath>
      <w:r>
        <w:rPr>
          <w:rFonts w:hint="eastAsia"/>
        </w:rPr>
        <w:t>是距频率矩形中心的距离。</w:t>
      </w:r>
    </w:p>
    <w:p w:rsidR="00F57490" w:rsidRDefault="00F57490" w:rsidP="00502317"/>
    <w:p w:rsidR="00F57490" w:rsidRDefault="00F57490" w:rsidP="00502317">
      <w:r>
        <w:rPr>
          <w:rFonts w:hint="eastAsia"/>
        </w:rPr>
        <w:t>本实验中，巴特沃兹滤波器</w:t>
      </w:r>
      <w:proofErr w:type="gramStart"/>
      <w:r>
        <w:rPr>
          <w:rFonts w:hint="eastAsia"/>
        </w:rPr>
        <w:t>的阶数为</w:t>
      </w:r>
      <w:proofErr w:type="gramEnd"/>
      <w:r>
        <w:rPr>
          <w:rFonts w:hint="eastAsia"/>
        </w:rPr>
        <w:t>2</w:t>
      </w:r>
      <w:r>
        <w:rPr>
          <w:rFonts w:hint="eastAsia"/>
        </w:rPr>
        <w:t>，半径为</w:t>
      </w:r>
      <w:r>
        <w:rPr>
          <w:rFonts w:hint="eastAsia"/>
        </w:rPr>
        <w:t>5</w:t>
      </w:r>
      <w:r>
        <w:rPr>
          <w:rFonts w:hint="eastAsia"/>
        </w:rPr>
        <w:t>；高斯滤波器的半径为</w:t>
      </w:r>
      <w:r>
        <w:rPr>
          <w:rFonts w:hint="eastAsia"/>
        </w:rPr>
        <w:t>5</w:t>
      </w:r>
      <w:r>
        <w:rPr>
          <w:rFonts w:hint="eastAsia"/>
        </w:rPr>
        <w:t>。</w:t>
      </w:r>
    </w:p>
    <w:p w:rsidR="00F57490" w:rsidRPr="00F57490" w:rsidRDefault="00F57490" w:rsidP="00502317">
      <w:pPr>
        <w:rPr>
          <w:b/>
        </w:rPr>
      </w:pPr>
      <w:r w:rsidRPr="00F57490">
        <w:rPr>
          <w:rFonts w:hint="eastAsia"/>
          <w:b/>
        </w:rPr>
        <w:t>（</w:t>
      </w:r>
      <w:r w:rsidRPr="00F57490">
        <w:rPr>
          <w:rFonts w:hint="eastAsia"/>
          <w:b/>
        </w:rPr>
        <w:t>2</w:t>
      </w:r>
      <w:r w:rsidRPr="00F57490">
        <w:rPr>
          <w:rFonts w:hint="eastAsia"/>
          <w:b/>
        </w:rPr>
        <w:t>）实验结果</w:t>
      </w:r>
    </w:p>
    <w:p w:rsidR="00502317" w:rsidRDefault="00502317" w:rsidP="00B77956">
      <w:pPr>
        <w:jc w:val="left"/>
      </w:pPr>
      <w:r>
        <w:rPr>
          <w:rFonts w:hint="eastAsia"/>
        </w:rPr>
        <w:t>结果图</w:t>
      </w:r>
    </w:p>
    <w:p w:rsidR="00502317" w:rsidRDefault="00A3257B" w:rsidP="00B77956">
      <w:pPr>
        <w:jc w:val="left"/>
      </w:pPr>
      <w:r>
        <w:rPr>
          <w:noProof/>
        </w:rPr>
        <w:drawing>
          <wp:inline distT="0" distB="0" distL="0" distR="0">
            <wp:extent cx="2438400" cy="18745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h_bw.jpg"/>
                    <pic:cNvPicPr/>
                  </pic:nvPicPr>
                  <pic:blipFill>
                    <a:blip r:embed="rId12">
                      <a:extLst>
                        <a:ext uri="{28A0092B-C50C-407E-A947-70E740481C1C}">
                          <a14:useLocalDpi xmlns:a14="http://schemas.microsoft.com/office/drawing/2010/main" val="0"/>
                        </a:ext>
                      </a:extLst>
                    </a:blip>
                    <a:stretch>
                      <a:fillRect/>
                    </a:stretch>
                  </pic:blipFill>
                  <pic:spPr>
                    <a:xfrm>
                      <a:off x="0" y="0"/>
                      <a:ext cx="2438400" cy="1874520"/>
                    </a:xfrm>
                    <a:prstGeom prst="rect">
                      <a:avLst/>
                    </a:prstGeom>
                  </pic:spPr>
                </pic:pic>
              </a:graphicData>
            </a:graphic>
          </wp:inline>
        </w:drawing>
      </w:r>
      <w:r>
        <w:rPr>
          <w:noProof/>
        </w:rPr>
        <w:drawing>
          <wp:inline distT="0" distB="0" distL="0" distR="0">
            <wp:extent cx="2438400" cy="18745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h_gau.jpg"/>
                    <pic:cNvPicPr/>
                  </pic:nvPicPr>
                  <pic:blipFill>
                    <a:blip r:embed="rId13">
                      <a:extLst>
                        <a:ext uri="{28A0092B-C50C-407E-A947-70E740481C1C}">
                          <a14:useLocalDpi xmlns:a14="http://schemas.microsoft.com/office/drawing/2010/main" val="0"/>
                        </a:ext>
                      </a:extLst>
                    </a:blip>
                    <a:stretch>
                      <a:fillRect/>
                    </a:stretch>
                  </pic:blipFill>
                  <pic:spPr>
                    <a:xfrm>
                      <a:off x="0" y="0"/>
                      <a:ext cx="2438400" cy="1874520"/>
                    </a:xfrm>
                    <a:prstGeom prst="rect">
                      <a:avLst/>
                    </a:prstGeom>
                  </pic:spPr>
                </pic:pic>
              </a:graphicData>
            </a:graphic>
          </wp:inline>
        </w:drawing>
      </w:r>
      <w:r>
        <w:rPr>
          <w:noProof/>
        </w:rPr>
        <w:drawing>
          <wp:inline distT="0" distB="0" distL="0" distR="0">
            <wp:extent cx="2499360" cy="223786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h_b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0723" cy="2239089"/>
                    </a:xfrm>
                    <a:prstGeom prst="rect">
                      <a:avLst/>
                    </a:prstGeom>
                  </pic:spPr>
                </pic:pic>
              </a:graphicData>
            </a:graphic>
          </wp:inline>
        </w:drawing>
      </w:r>
      <w:r>
        <w:rPr>
          <w:noProof/>
        </w:rPr>
        <w:drawing>
          <wp:inline distT="0" distB="0" distL="0" distR="0">
            <wp:extent cx="2587157" cy="2316480"/>
            <wp:effectExtent l="0" t="0" r="381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h_gau.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86114" cy="2315546"/>
                    </a:xfrm>
                    <a:prstGeom prst="rect">
                      <a:avLst/>
                    </a:prstGeom>
                  </pic:spPr>
                </pic:pic>
              </a:graphicData>
            </a:graphic>
          </wp:inline>
        </w:drawing>
      </w:r>
    </w:p>
    <w:p w:rsidR="00F57490" w:rsidRDefault="00502317" w:rsidP="00B77956">
      <w:pPr>
        <w:jc w:val="left"/>
      </w:pPr>
      <w:r>
        <w:rPr>
          <w:rFonts w:hint="eastAsia"/>
        </w:rPr>
        <w:t>功率谱比为</w:t>
      </w:r>
      <w:r w:rsidR="00F57490">
        <w:rPr>
          <w:rFonts w:hint="eastAsia"/>
        </w:rPr>
        <w:t>：</w:t>
      </w:r>
    </w:p>
    <w:tbl>
      <w:tblPr>
        <w:tblStyle w:val="a6"/>
        <w:tblW w:w="0" w:type="auto"/>
        <w:tblInd w:w="1339" w:type="dxa"/>
        <w:tblLook w:val="04A0" w:firstRow="1" w:lastRow="0" w:firstColumn="1" w:lastColumn="0" w:noHBand="0" w:noVBand="1"/>
      </w:tblPr>
      <w:tblGrid>
        <w:gridCol w:w="2376"/>
        <w:gridCol w:w="1560"/>
        <w:gridCol w:w="1701"/>
      </w:tblGrid>
      <w:tr w:rsidR="00F57490" w:rsidTr="00F57490">
        <w:tc>
          <w:tcPr>
            <w:tcW w:w="0" w:type="auto"/>
          </w:tcPr>
          <w:p w:rsidR="00F57490" w:rsidRDefault="00F57490" w:rsidP="00F57490">
            <w:pPr>
              <w:jc w:val="center"/>
            </w:pPr>
          </w:p>
        </w:tc>
        <w:tc>
          <w:tcPr>
            <w:tcW w:w="1560" w:type="dxa"/>
          </w:tcPr>
          <w:p w:rsidR="00F57490" w:rsidRDefault="00F57490" w:rsidP="00F57490">
            <w:pPr>
              <w:jc w:val="center"/>
            </w:pPr>
            <w:r>
              <w:rPr>
                <w:rFonts w:hint="eastAsia"/>
              </w:rPr>
              <w:t>图三</w:t>
            </w:r>
          </w:p>
        </w:tc>
        <w:tc>
          <w:tcPr>
            <w:tcW w:w="1701" w:type="dxa"/>
          </w:tcPr>
          <w:p w:rsidR="00F57490" w:rsidRDefault="00F57490" w:rsidP="00F57490">
            <w:pPr>
              <w:jc w:val="center"/>
            </w:pPr>
            <w:r>
              <w:rPr>
                <w:rFonts w:hint="eastAsia"/>
              </w:rPr>
              <w:t>图四</w:t>
            </w:r>
          </w:p>
        </w:tc>
      </w:tr>
      <w:tr w:rsidR="00F57490" w:rsidTr="00F57490">
        <w:tc>
          <w:tcPr>
            <w:tcW w:w="0" w:type="auto"/>
          </w:tcPr>
          <w:p w:rsidR="00F57490" w:rsidRDefault="00F57490" w:rsidP="00F57490">
            <w:pPr>
              <w:jc w:val="center"/>
            </w:pPr>
            <w:r>
              <w:rPr>
                <w:rFonts w:hint="eastAsia"/>
              </w:rPr>
              <w:t>巴特沃兹高通滤波器</w:t>
            </w:r>
          </w:p>
        </w:tc>
        <w:tc>
          <w:tcPr>
            <w:tcW w:w="1560" w:type="dxa"/>
          </w:tcPr>
          <w:p w:rsidR="00F57490" w:rsidRDefault="00F57490" w:rsidP="00F57490">
            <w:pPr>
              <w:jc w:val="center"/>
            </w:pPr>
            <w:r>
              <w:rPr>
                <w:rFonts w:hint="eastAsia"/>
              </w:rPr>
              <w:t>0.3424</w:t>
            </w:r>
          </w:p>
        </w:tc>
        <w:tc>
          <w:tcPr>
            <w:tcW w:w="1701" w:type="dxa"/>
          </w:tcPr>
          <w:p w:rsidR="00F57490" w:rsidRDefault="00F57490" w:rsidP="00F57490">
            <w:pPr>
              <w:jc w:val="center"/>
            </w:pPr>
            <w:r>
              <w:rPr>
                <w:rFonts w:hint="eastAsia"/>
              </w:rPr>
              <w:t>0.2565</w:t>
            </w:r>
          </w:p>
        </w:tc>
      </w:tr>
      <w:tr w:rsidR="00F57490" w:rsidTr="00F57490">
        <w:tc>
          <w:tcPr>
            <w:tcW w:w="0" w:type="auto"/>
          </w:tcPr>
          <w:p w:rsidR="00F57490" w:rsidRDefault="00F57490" w:rsidP="00F57490">
            <w:pPr>
              <w:jc w:val="center"/>
            </w:pPr>
            <w:r>
              <w:rPr>
                <w:rFonts w:hint="eastAsia"/>
              </w:rPr>
              <w:t>高斯高通滤波器</w:t>
            </w:r>
          </w:p>
        </w:tc>
        <w:tc>
          <w:tcPr>
            <w:tcW w:w="1560" w:type="dxa"/>
          </w:tcPr>
          <w:p w:rsidR="00F57490" w:rsidRDefault="00F57490" w:rsidP="00F57490">
            <w:pPr>
              <w:jc w:val="center"/>
            </w:pPr>
            <w:r>
              <w:rPr>
                <w:rFonts w:hint="eastAsia"/>
              </w:rPr>
              <w:t>0.0782</w:t>
            </w:r>
          </w:p>
        </w:tc>
        <w:tc>
          <w:tcPr>
            <w:tcW w:w="1701" w:type="dxa"/>
          </w:tcPr>
          <w:p w:rsidR="00F57490" w:rsidRDefault="00F57490" w:rsidP="00F57490">
            <w:pPr>
              <w:jc w:val="center"/>
            </w:pPr>
            <w:r>
              <w:rPr>
                <w:rFonts w:hint="eastAsia"/>
              </w:rPr>
              <w:t>0.0413</w:t>
            </w:r>
          </w:p>
        </w:tc>
      </w:tr>
    </w:tbl>
    <w:p w:rsidR="00F57490" w:rsidRPr="00F57490" w:rsidRDefault="00F57490" w:rsidP="00B77956">
      <w:pPr>
        <w:jc w:val="left"/>
        <w:rPr>
          <w:b/>
        </w:rPr>
      </w:pPr>
      <w:r w:rsidRPr="00F57490">
        <w:rPr>
          <w:rFonts w:hint="eastAsia"/>
          <w:b/>
        </w:rPr>
        <w:t>（</w:t>
      </w:r>
      <w:r w:rsidRPr="00F57490">
        <w:rPr>
          <w:rFonts w:hint="eastAsia"/>
          <w:b/>
        </w:rPr>
        <w:t>3</w:t>
      </w:r>
      <w:r w:rsidRPr="00F57490">
        <w:rPr>
          <w:rFonts w:hint="eastAsia"/>
          <w:b/>
        </w:rPr>
        <w:t>）结果分析</w:t>
      </w:r>
    </w:p>
    <w:p w:rsidR="00FA3B2A" w:rsidRDefault="00A3257B" w:rsidP="00A3257B">
      <w:pPr>
        <w:ind w:firstLine="420"/>
        <w:jc w:val="left"/>
      </w:pPr>
      <w:r>
        <w:rPr>
          <w:rFonts w:hint="eastAsia"/>
        </w:rPr>
        <w:t>在相同半径</w:t>
      </w:r>
      <w:r>
        <w:rPr>
          <w:rFonts w:hint="eastAsia"/>
        </w:rPr>
        <w:t>5</w:t>
      </w:r>
      <w:r>
        <w:rPr>
          <w:rFonts w:hint="eastAsia"/>
        </w:rPr>
        <w:t>的情况下，巴特沃兹滤波器比高斯滤波器通过了更多的高频分量，并且图三比图四通过了更多的高频分量。所以图</w:t>
      </w:r>
      <w:proofErr w:type="gramStart"/>
      <w:r>
        <w:rPr>
          <w:rFonts w:hint="eastAsia"/>
        </w:rPr>
        <w:t>三具有</w:t>
      </w:r>
      <w:proofErr w:type="gramEnd"/>
      <w:r>
        <w:rPr>
          <w:rFonts w:hint="eastAsia"/>
        </w:rPr>
        <w:t>更多的高频分量，并且巴特沃兹滤波器的过渡带更加平缓，使得一部分低频分量更多，功率谱比比高斯高通滤波器更大。</w:t>
      </w:r>
    </w:p>
    <w:p w:rsidR="00FA3B2A" w:rsidRDefault="00FA3B2A" w:rsidP="00B77956">
      <w:pPr>
        <w:jc w:val="left"/>
      </w:pPr>
    </w:p>
    <w:p w:rsidR="00F57490" w:rsidRDefault="00FA3B2A" w:rsidP="00B77956">
      <w:pPr>
        <w:jc w:val="left"/>
        <w:rPr>
          <w:b/>
          <w:sz w:val="28"/>
        </w:rPr>
      </w:pPr>
      <w:r w:rsidRPr="00F57490">
        <w:rPr>
          <w:b/>
          <w:sz w:val="28"/>
        </w:rPr>
        <w:t xml:space="preserve">3. </w:t>
      </w:r>
      <w:r w:rsidR="00F57490" w:rsidRPr="00F57490">
        <w:rPr>
          <w:rFonts w:hint="eastAsia"/>
          <w:b/>
          <w:sz w:val="28"/>
        </w:rPr>
        <w:t>其他高通滤波器</w:t>
      </w:r>
    </w:p>
    <w:p w:rsidR="00FA3B2A" w:rsidRPr="00F57490" w:rsidRDefault="00F57490" w:rsidP="00B77956">
      <w:pPr>
        <w:jc w:val="left"/>
        <w:rPr>
          <w:b/>
          <w:szCs w:val="24"/>
        </w:rPr>
      </w:pPr>
      <w:r w:rsidRPr="00F57490">
        <w:rPr>
          <w:rFonts w:hint="eastAsia"/>
          <w:b/>
          <w:szCs w:val="24"/>
        </w:rPr>
        <w:t>（</w:t>
      </w:r>
      <w:r w:rsidRPr="00F57490">
        <w:rPr>
          <w:rFonts w:hint="eastAsia"/>
          <w:b/>
          <w:szCs w:val="24"/>
        </w:rPr>
        <w:t>1</w:t>
      </w:r>
      <w:r w:rsidRPr="00F57490">
        <w:rPr>
          <w:rFonts w:hint="eastAsia"/>
          <w:b/>
          <w:szCs w:val="24"/>
        </w:rPr>
        <w:t>）</w:t>
      </w:r>
      <w:proofErr w:type="gramStart"/>
      <w:r w:rsidR="00FA3B2A" w:rsidRPr="00F57490">
        <w:rPr>
          <w:rFonts w:hint="eastAsia"/>
          <w:b/>
          <w:szCs w:val="24"/>
        </w:rPr>
        <w:t>拉普拉斯高通滤波</w:t>
      </w:r>
      <w:proofErr w:type="gramEnd"/>
    </w:p>
    <w:p w:rsidR="00FA3B2A" w:rsidRDefault="00FA3B2A" w:rsidP="00B77956">
      <w:pPr>
        <w:jc w:val="left"/>
      </w:pPr>
      <w:r>
        <w:rPr>
          <w:rFonts w:hint="eastAsia"/>
        </w:rPr>
        <w:t>传递函数为：</w:t>
      </w:r>
    </w:p>
    <w:p w:rsidR="00FA3B2A" w:rsidRPr="005E57A5" w:rsidRDefault="00FA3B2A" w:rsidP="00FA3B2A">
      <w:pPr>
        <w:rPr>
          <w:sz w:val="28"/>
        </w:rPr>
      </w:pPr>
      <m:oMathPara>
        <m:oMath>
          <m:r>
            <w:rPr>
              <w:rFonts w:ascii="Cambria Math" w:hAnsi="Cambria Math"/>
              <w:sz w:val="28"/>
            </w:rPr>
            <m:t>D</m:t>
          </m:r>
          <m:d>
            <m:dPr>
              <m:ctrlPr>
                <w:rPr>
                  <w:rFonts w:ascii="Cambria Math" w:hAnsi="Cambria Math"/>
                  <w:i/>
                  <w:sz w:val="28"/>
                </w:rPr>
              </m:ctrlPr>
            </m:dPr>
            <m:e>
              <m:r>
                <w:rPr>
                  <w:rFonts w:ascii="Cambria Math" w:hAnsi="Cambria Math"/>
                  <w:sz w:val="28"/>
                </w:rPr>
                <m:t>u,v</m:t>
              </m:r>
            </m:e>
          </m:d>
          <m:r>
            <w:rPr>
              <w:rFonts w:ascii="Cambria Math" w:hAnsi="Cambria Math"/>
              <w:sz w:val="28"/>
            </w:rPr>
            <m:t>=</m:t>
          </m:r>
          <m:sSup>
            <m:sSupPr>
              <m:ctrlPr>
                <w:rPr>
                  <w:rFonts w:ascii="Cambria Math" w:hAnsi="Cambria Math"/>
                  <w:i/>
                  <w:sz w:val="28"/>
                </w:rPr>
              </m:ctrlPr>
            </m:sSupPr>
            <m:e>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u-P/2</m:t>
                      </m:r>
                    </m:e>
                  </m:d>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(v-Q/2)</m:t>
                  </m:r>
                </m:e>
                <m:sup>
                  <m:r>
                    <w:rPr>
                      <w:rFonts w:ascii="Cambria Math" w:hAnsi="Cambria Math"/>
                      <w:sz w:val="28"/>
                    </w:rPr>
                    <m:t>2</m:t>
                  </m:r>
                </m:sup>
              </m:sSup>
              <m:r>
                <w:rPr>
                  <w:rFonts w:ascii="Cambria Math" w:hAnsi="Cambria Math"/>
                  <w:sz w:val="28"/>
                </w:rPr>
                <m:t>]</m:t>
              </m:r>
            </m:e>
            <m:sup>
              <m:r>
                <w:rPr>
                  <w:rFonts w:ascii="Cambria Math" w:hAnsi="Cambria Math"/>
                  <w:sz w:val="28"/>
                </w:rPr>
                <m:t>1/2</m:t>
              </m:r>
            </m:sup>
          </m:sSup>
        </m:oMath>
      </m:oMathPara>
    </w:p>
    <w:p w:rsidR="00FA3B2A" w:rsidRPr="005E57A5" w:rsidRDefault="00FA3B2A" w:rsidP="00B77956">
      <w:pPr>
        <w:jc w:val="left"/>
        <w:rPr>
          <w:sz w:val="28"/>
        </w:rPr>
      </w:pPr>
      <m:oMathPara>
        <m:oMath>
          <m:r>
            <w:rPr>
              <w:rFonts w:ascii="Cambria Math" w:hAnsi="Cambria Math"/>
              <w:sz w:val="28"/>
            </w:rPr>
            <m:t>H</m:t>
          </m:r>
          <m:d>
            <m:dPr>
              <m:ctrlPr>
                <w:rPr>
                  <w:rFonts w:ascii="Cambria Math" w:hAnsi="Cambria Math"/>
                  <w:i/>
                  <w:sz w:val="28"/>
                </w:rPr>
              </m:ctrlPr>
            </m:dPr>
            <m:e>
              <m:r>
                <w:rPr>
                  <w:rFonts w:ascii="Cambria Math" w:hAnsi="Cambria Math"/>
                  <w:sz w:val="28"/>
                </w:rPr>
                <m:t>u,v</m:t>
              </m:r>
            </m:e>
          </m:d>
          <m:r>
            <w:rPr>
              <w:rFonts w:ascii="Cambria Math" w:hAnsi="Cambria Math"/>
              <w:sz w:val="28"/>
            </w:rPr>
            <m:t>=-4</m:t>
          </m:r>
          <m:sSup>
            <m:sSupPr>
              <m:ctrlPr>
                <w:rPr>
                  <w:rFonts w:ascii="Cambria Math" w:hAnsi="Cambria Math"/>
                  <w:i/>
                  <w:sz w:val="28"/>
                </w:rPr>
              </m:ctrlPr>
            </m:sSupPr>
            <m:e>
              <m:r>
                <w:rPr>
                  <w:rFonts w:ascii="Cambria Math" w:hAnsi="Cambria Math"/>
                  <w:sz w:val="28"/>
                </w:rPr>
                <m:t>π</m:t>
              </m:r>
            </m:e>
            <m:sup>
              <m:r>
                <w:rPr>
                  <w:rFonts w:ascii="Cambria Math" w:hAnsi="Cambria Math"/>
                  <w:sz w:val="28"/>
                </w:rPr>
                <m:t>2</m:t>
              </m:r>
            </m:sup>
          </m:sSup>
          <m:sSup>
            <m:sSupPr>
              <m:ctrlPr>
                <w:rPr>
                  <w:rFonts w:ascii="Cambria Math" w:hAnsi="Cambria Math"/>
                  <w:i/>
                  <w:sz w:val="28"/>
                </w:rPr>
              </m:ctrlPr>
            </m:sSupPr>
            <m:e>
              <m:r>
                <w:rPr>
                  <w:rFonts w:ascii="Cambria Math" w:hAnsi="Cambria Math"/>
                  <w:sz w:val="28"/>
                </w:rPr>
                <m:t>D</m:t>
              </m:r>
            </m:e>
            <m:sup>
              <m:r>
                <w:rPr>
                  <w:rFonts w:ascii="Cambria Math" w:hAnsi="Cambria Math"/>
                  <w:sz w:val="28"/>
                </w:rPr>
                <m:t>2</m:t>
              </m:r>
            </m:sup>
          </m:sSup>
          <m:r>
            <w:rPr>
              <w:rFonts w:ascii="Cambria Math" w:hAnsi="Cambria Math"/>
              <w:sz w:val="28"/>
            </w:rPr>
            <m:t>(u,v)</m:t>
          </m:r>
        </m:oMath>
      </m:oMathPara>
    </w:p>
    <w:p w:rsidR="00F57490" w:rsidRPr="005E57A5" w:rsidRDefault="00FA3B2A" w:rsidP="00B77956">
      <w:pPr>
        <w:jc w:val="left"/>
        <w:rPr>
          <w:sz w:val="28"/>
        </w:rPr>
      </w:pPr>
      <m:oMathPara>
        <m:oMath>
          <m:r>
            <w:rPr>
              <w:rFonts w:ascii="Cambria Math" w:hAnsi="Cambria Math"/>
              <w:sz w:val="28"/>
            </w:rPr>
            <m:t>g</m:t>
          </m:r>
          <m:d>
            <m:dPr>
              <m:ctrlPr>
                <w:rPr>
                  <w:rFonts w:ascii="Cambria Math" w:hAnsi="Cambria Math"/>
                  <w:i/>
                  <w:sz w:val="28"/>
                </w:rPr>
              </m:ctrlPr>
            </m:dPr>
            <m:e>
              <m:r>
                <w:rPr>
                  <w:rFonts w:ascii="Cambria Math" w:hAnsi="Cambria Math"/>
                  <w:sz w:val="28"/>
                </w:rPr>
                <m:t>x,y</m:t>
              </m:r>
            </m:e>
          </m:d>
          <m:r>
            <w:rPr>
              <w:rFonts w:ascii="Cambria Math" w:hAnsi="Cambria Math"/>
              <w:sz w:val="28"/>
            </w:rPr>
            <m:t>=</m:t>
          </m:r>
          <m:sSup>
            <m:sSupPr>
              <m:ctrlPr>
                <w:rPr>
                  <w:rFonts w:ascii="Cambria Math" w:hAnsi="Cambria Math"/>
                  <w:i/>
                  <w:sz w:val="28"/>
                </w:rPr>
              </m:ctrlPr>
            </m:sSupPr>
            <m:e>
              <m:r>
                <w:rPr>
                  <w:rFonts w:ascii="Cambria Math" w:hAnsi="Cambria Math"/>
                  <w:sz w:val="28"/>
                </w:rPr>
                <m:t>ℶ</m:t>
              </m:r>
            </m:e>
            <m:sup>
              <m:r>
                <w:rPr>
                  <w:rFonts w:ascii="Cambria Math" w:hAnsi="Cambria Math"/>
                  <w:sz w:val="28"/>
                </w:rPr>
                <m:t>-1</m:t>
              </m:r>
            </m:sup>
          </m:sSup>
          <m:r>
            <w:rPr>
              <w:rFonts w:ascii="Cambria Math" w:hAnsi="Cambria Math"/>
              <w:sz w:val="28"/>
            </w:rPr>
            <m:t>{[1+4</m:t>
          </m:r>
          <m:sSup>
            <m:sSupPr>
              <m:ctrlPr>
                <w:rPr>
                  <w:rFonts w:ascii="Cambria Math" w:hAnsi="Cambria Math"/>
                  <w:i/>
                  <w:sz w:val="28"/>
                </w:rPr>
              </m:ctrlPr>
            </m:sSupPr>
            <m:e>
              <m:r>
                <w:rPr>
                  <w:rFonts w:ascii="Cambria Math" w:hAnsi="Cambria Math"/>
                  <w:sz w:val="28"/>
                </w:rPr>
                <m:t>π</m:t>
              </m:r>
            </m:e>
            <m:sup>
              <m:r>
                <w:rPr>
                  <w:rFonts w:ascii="Cambria Math" w:hAnsi="Cambria Math"/>
                  <w:sz w:val="28"/>
                </w:rPr>
                <m:t>2</m:t>
              </m:r>
            </m:sup>
          </m:sSup>
          <m:sSup>
            <m:sSupPr>
              <m:ctrlPr>
                <w:rPr>
                  <w:rFonts w:ascii="Cambria Math" w:hAnsi="Cambria Math"/>
                  <w:i/>
                  <w:sz w:val="28"/>
                </w:rPr>
              </m:ctrlPr>
            </m:sSupPr>
            <m:e>
              <m:r>
                <w:rPr>
                  <w:rFonts w:ascii="Cambria Math" w:hAnsi="Cambria Math"/>
                  <w:sz w:val="28"/>
                </w:rPr>
                <m:t>D</m:t>
              </m:r>
            </m:e>
            <m:sup>
              <m:r>
                <w:rPr>
                  <w:rFonts w:ascii="Cambria Math" w:hAnsi="Cambria Math"/>
                  <w:sz w:val="28"/>
                </w:rPr>
                <m:t>2</m:t>
              </m:r>
            </m:sup>
          </m:sSup>
          <m:r>
            <w:rPr>
              <w:rFonts w:ascii="Cambria Math" w:hAnsi="Cambria Math"/>
              <w:sz w:val="28"/>
            </w:rPr>
            <m:t>(u,v)]F(u,v)}</m:t>
          </m:r>
        </m:oMath>
      </m:oMathPara>
    </w:p>
    <w:p w:rsidR="00FA3B2A" w:rsidRPr="005E57A5" w:rsidRDefault="005E57A5" w:rsidP="00B77956">
      <w:pPr>
        <w:jc w:val="left"/>
        <w:rPr>
          <w:b/>
        </w:rPr>
      </w:pPr>
      <w:r w:rsidRPr="005E57A5">
        <w:rPr>
          <w:b/>
        </w:rPr>
        <w:t>（</w:t>
      </w:r>
      <w:r w:rsidRPr="005E57A5">
        <w:rPr>
          <w:b/>
        </w:rPr>
        <w:t>2</w:t>
      </w:r>
      <w:r w:rsidRPr="005E57A5">
        <w:rPr>
          <w:b/>
        </w:rPr>
        <w:t>）</w:t>
      </w:r>
      <w:r w:rsidR="00FA3B2A" w:rsidRPr="005E57A5">
        <w:rPr>
          <w:b/>
        </w:rPr>
        <w:t>Unmask</w:t>
      </w:r>
      <w:proofErr w:type="gramStart"/>
      <w:r w:rsidR="00FA3B2A" w:rsidRPr="005E57A5">
        <w:rPr>
          <w:rFonts w:hint="eastAsia"/>
          <w:b/>
        </w:rPr>
        <w:t>高通滤波</w:t>
      </w:r>
      <w:proofErr w:type="gramEnd"/>
    </w:p>
    <w:p w:rsidR="00FA3B2A" w:rsidRDefault="00FA3B2A" w:rsidP="00B77956">
      <w:pPr>
        <w:jc w:val="left"/>
      </w:pPr>
      <w:r>
        <w:rPr>
          <w:rFonts w:hint="eastAsia"/>
        </w:rPr>
        <w:t>传递函数为</w:t>
      </w:r>
    </w:p>
    <w:p w:rsidR="00FA3B2A" w:rsidRPr="005E57A5" w:rsidRDefault="00EE240A" w:rsidP="00B77956">
      <w:pPr>
        <w:jc w:val="left"/>
        <w:rPr>
          <w:sz w:val="28"/>
        </w:rPr>
      </w:pPr>
      <m:oMathPara>
        <m:oMath>
          <m:sSub>
            <m:sSubPr>
              <m:ctrlPr>
                <w:rPr>
                  <w:rFonts w:ascii="Cambria Math" w:hAnsi="Cambria Math"/>
                  <w:sz w:val="28"/>
                </w:rPr>
              </m:ctrlPr>
            </m:sSubPr>
            <m:e>
              <m:r>
                <w:rPr>
                  <w:rFonts w:ascii="Cambria Math" w:hAnsi="Cambria Math" w:hint="eastAsia"/>
                  <w:sz w:val="28"/>
                </w:rPr>
                <m:t>g</m:t>
              </m:r>
            </m:e>
            <m:sub>
              <m:r>
                <w:rPr>
                  <w:rFonts w:ascii="Cambria Math" w:hAnsi="Cambria Math"/>
                  <w:sz w:val="28"/>
                </w:rPr>
                <m:t>mask</m:t>
              </m:r>
            </m:sub>
          </m:sSub>
          <m:d>
            <m:dPr>
              <m:ctrlPr>
                <w:rPr>
                  <w:rFonts w:ascii="Cambria Math" w:hAnsi="Cambria Math"/>
                  <w:i/>
                  <w:sz w:val="28"/>
                </w:rPr>
              </m:ctrlPr>
            </m:dPr>
            <m:e>
              <m:r>
                <w:rPr>
                  <w:rFonts w:ascii="Cambria Math" w:hAnsi="Cambria Math"/>
                  <w:sz w:val="28"/>
                </w:rPr>
                <m:t>x,y</m:t>
              </m:r>
            </m:e>
          </m:d>
          <m:r>
            <w:rPr>
              <w:rFonts w:ascii="Cambria Math" w:hAnsi="Cambria Math"/>
              <w:sz w:val="28"/>
            </w:rPr>
            <m:t>=f</m:t>
          </m:r>
          <m:d>
            <m:dPr>
              <m:ctrlPr>
                <w:rPr>
                  <w:rFonts w:ascii="Cambria Math" w:hAnsi="Cambria Math"/>
                  <w:i/>
                  <w:sz w:val="28"/>
                </w:rPr>
              </m:ctrlPr>
            </m:dPr>
            <m:e>
              <m:r>
                <w:rPr>
                  <w:rFonts w:ascii="Cambria Math" w:hAnsi="Cambria Math"/>
                  <w:sz w:val="28"/>
                </w:rPr>
                <m:t>x,y</m:t>
              </m:r>
            </m:e>
          </m:d>
          <m:r>
            <w:rPr>
              <w:rFonts w:ascii="Cambria Math" w:hAnsi="Cambria Math"/>
              <w:sz w:val="28"/>
            </w:rPr>
            <m:t>-</m:t>
          </m:r>
          <m:sSub>
            <m:sSubPr>
              <m:ctrlPr>
                <w:rPr>
                  <w:rFonts w:ascii="Cambria Math" w:hAnsi="Cambria Math"/>
                  <w:i/>
                  <w:sz w:val="28"/>
                </w:rPr>
              </m:ctrlPr>
            </m:sSubPr>
            <m:e>
              <m:r>
                <w:rPr>
                  <w:rFonts w:ascii="Cambria Math" w:hAnsi="Cambria Math"/>
                  <w:sz w:val="28"/>
                </w:rPr>
                <m:t>f</m:t>
              </m:r>
            </m:e>
            <m:sub>
              <m:r>
                <w:rPr>
                  <w:rFonts w:ascii="Cambria Math" w:hAnsi="Cambria Math"/>
                  <w:sz w:val="28"/>
                </w:rPr>
                <m:t>LP</m:t>
              </m:r>
            </m:sub>
          </m:sSub>
          <m:r>
            <w:rPr>
              <w:rFonts w:ascii="Cambria Math" w:hAnsi="Cambria Math"/>
              <w:sz w:val="28"/>
            </w:rPr>
            <m:t>(x,y)</m:t>
          </m:r>
        </m:oMath>
      </m:oMathPara>
    </w:p>
    <w:p w:rsidR="00FA3B2A" w:rsidRPr="005E57A5" w:rsidRDefault="00EE240A" w:rsidP="00B77956">
      <w:pPr>
        <w:jc w:val="left"/>
        <w:rPr>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LP</m:t>
              </m:r>
            </m:sub>
          </m:sSub>
          <m:d>
            <m:dPr>
              <m:ctrlPr>
                <w:rPr>
                  <w:rFonts w:ascii="Cambria Math" w:hAnsi="Cambria Math"/>
                  <w:i/>
                  <w:sz w:val="28"/>
                </w:rPr>
              </m:ctrlPr>
            </m:dPr>
            <m:e>
              <m:r>
                <w:rPr>
                  <w:rFonts w:ascii="Cambria Math" w:hAnsi="Cambria Math"/>
                  <w:sz w:val="28"/>
                </w:rPr>
                <m:t>x,y</m:t>
              </m:r>
            </m:e>
          </m:d>
          <m:r>
            <w:rPr>
              <w:rFonts w:ascii="Cambria Math" w:hAnsi="Cambria Math"/>
              <w:sz w:val="28"/>
            </w:rPr>
            <m:t>=</m:t>
          </m:r>
          <m:sSup>
            <m:sSupPr>
              <m:ctrlPr>
                <w:rPr>
                  <w:rFonts w:ascii="Cambria Math" w:hAnsi="Cambria Math"/>
                  <w:i/>
                  <w:sz w:val="28"/>
                </w:rPr>
              </m:ctrlPr>
            </m:sSupPr>
            <m:e>
              <m:r>
                <w:rPr>
                  <w:rFonts w:ascii="Cambria Math" w:hAnsi="Cambria Math"/>
                  <w:sz w:val="28"/>
                </w:rPr>
                <m:t>ℶ</m:t>
              </m:r>
            </m:e>
            <m:sup>
              <m:r>
                <w:rPr>
                  <w:rFonts w:ascii="Cambria Math" w:hAnsi="Cambria Math"/>
                  <w:sz w:val="28"/>
                </w:rPr>
                <m:t>-1</m:t>
              </m:r>
            </m:sup>
          </m:sSup>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LP</m:t>
              </m:r>
            </m:sub>
          </m:sSub>
          <m:r>
            <w:rPr>
              <w:rFonts w:ascii="Cambria Math" w:hAnsi="Cambria Math"/>
              <w:sz w:val="28"/>
            </w:rPr>
            <m:t>(u,v)F(u,v)]</m:t>
          </m:r>
        </m:oMath>
      </m:oMathPara>
    </w:p>
    <w:p w:rsidR="00FA3B2A" w:rsidRPr="005E57A5" w:rsidRDefault="00FA3B2A" w:rsidP="00B77956">
      <w:pPr>
        <w:jc w:val="left"/>
        <w:rPr>
          <w:sz w:val="28"/>
        </w:rPr>
      </w:pPr>
      <m:oMathPara>
        <m:oMath>
          <m:r>
            <w:rPr>
              <w:rFonts w:ascii="Cambria Math" w:hAnsi="Cambria Math"/>
              <w:sz w:val="28"/>
            </w:rPr>
            <m:t>g</m:t>
          </m:r>
          <m:d>
            <m:dPr>
              <m:ctrlPr>
                <w:rPr>
                  <w:rFonts w:ascii="Cambria Math" w:hAnsi="Cambria Math"/>
                  <w:i/>
                  <w:sz w:val="28"/>
                </w:rPr>
              </m:ctrlPr>
            </m:dPr>
            <m:e>
              <m:r>
                <w:rPr>
                  <w:rFonts w:ascii="Cambria Math" w:hAnsi="Cambria Math"/>
                  <w:sz w:val="28"/>
                </w:rPr>
                <m:t>x,y</m:t>
              </m:r>
            </m:e>
          </m:d>
          <m:r>
            <w:rPr>
              <w:rFonts w:ascii="Cambria Math" w:hAnsi="Cambria Math"/>
              <w:sz w:val="28"/>
            </w:rPr>
            <m:t>=f</m:t>
          </m:r>
          <m:d>
            <m:dPr>
              <m:ctrlPr>
                <w:rPr>
                  <w:rFonts w:ascii="Cambria Math" w:hAnsi="Cambria Math"/>
                  <w:i/>
                  <w:sz w:val="28"/>
                </w:rPr>
              </m:ctrlPr>
            </m:dPr>
            <m:e>
              <m:r>
                <w:rPr>
                  <w:rFonts w:ascii="Cambria Math" w:hAnsi="Cambria Math"/>
                  <w:sz w:val="28"/>
                </w:rPr>
                <m:t>x,y</m:t>
              </m:r>
            </m:e>
          </m:d>
          <m:r>
            <w:rPr>
              <w:rFonts w:ascii="Cambria Math" w:hAnsi="Cambria Math"/>
              <w:sz w:val="28"/>
            </w:rPr>
            <m:t>+k</m:t>
          </m:r>
          <m:sSub>
            <m:sSubPr>
              <m:ctrlPr>
                <w:rPr>
                  <w:rFonts w:ascii="Cambria Math" w:hAnsi="Cambria Math"/>
                  <w:sz w:val="28"/>
                </w:rPr>
              </m:ctrlPr>
            </m:sSubPr>
            <m:e>
              <m:r>
                <w:rPr>
                  <w:rFonts w:ascii="Cambria Math" w:hAnsi="Cambria Math" w:hint="eastAsia"/>
                  <w:sz w:val="28"/>
                </w:rPr>
                <m:t>g</m:t>
              </m:r>
            </m:e>
            <m:sub>
              <m:r>
                <w:rPr>
                  <w:rFonts w:ascii="Cambria Math" w:hAnsi="Cambria Math"/>
                  <w:sz w:val="28"/>
                </w:rPr>
                <m:t>mask</m:t>
              </m:r>
            </m:sub>
          </m:sSub>
          <m:d>
            <m:dPr>
              <m:ctrlPr>
                <w:rPr>
                  <w:rFonts w:ascii="Cambria Math" w:hAnsi="Cambria Math"/>
                  <w:i/>
                  <w:sz w:val="28"/>
                </w:rPr>
              </m:ctrlPr>
            </m:dPr>
            <m:e>
              <m:r>
                <w:rPr>
                  <w:rFonts w:ascii="Cambria Math" w:hAnsi="Cambria Math"/>
                  <w:sz w:val="28"/>
                </w:rPr>
                <m:t>x,y</m:t>
              </m:r>
            </m:e>
          </m:d>
        </m:oMath>
      </m:oMathPara>
    </w:p>
    <w:p w:rsidR="00464718" w:rsidRDefault="005E57A5" w:rsidP="00B77956">
      <w:pPr>
        <w:jc w:val="left"/>
      </w:pPr>
      <w:r>
        <w:rPr>
          <w:rFonts w:hint="eastAsia"/>
        </w:rPr>
        <w:t>其中</w:t>
      </w:r>
      <w:r>
        <w:rPr>
          <w:rFonts w:hint="eastAsia"/>
        </w:rPr>
        <w:t>k</w:t>
      </w:r>
      <w:r w:rsidR="00FA3B2A">
        <w:t>=1</w:t>
      </w:r>
      <w:r w:rsidR="00FA3B2A">
        <w:rPr>
          <w:rFonts w:hint="eastAsia"/>
        </w:rPr>
        <w:t>时为钝化模板，</w:t>
      </w:r>
      <w:r w:rsidR="00FA3B2A">
        <w:rPr>
          <w:rFonts w:hint="eastAsia"/>
        </w:rPr>
        <w:t>k&gt;1</w:t>
      </w:r>
      <w:r w:rsidR="00FA3B2A">
        <w:rPr>
          <w:rFonts w:hint="eastAsia"/>
        </w:rPr>
        <w:t>时为高提升滤波器。</w:t>
      </w:r>
    </w:p>
    <w:p w:rsidR="005E57A5" w:rsidRPr="005E57A5" w:rsidRDefault="005E57A5" w:rsidP="00B77956">
      <w:pPr>
        <w:jc w:val="left"/>
        <w:rPr>
          <w:b/>
        </w:rPr>
      </w:pPr>
      <w:r w:rsidRPr="005E57A5">
        <w:rPr>
          <w:rFonts w:hint="eastAsia"/>
          <w:b/>
        </w:rPr>
        <w:t>（</w:t>
      </w:r>
      <w:r w:rsidRPr="005E57A5">
        <w:rPr>
          <w:rFonts w:hint="eastAsia"/>
          <w:b/>
        </w:rPr>
        <w:t>3</w:t>
      </w:r>
      <w:r w:rsidRPr="005E57A5">
        <w:rPr>
          <w:rFonts w:hint="eastAsia"/>
          <w:b/>
        </w:rPr>
        <w:t>）实验结果</w:t>
      </w:r>
    </w:p>
    <w:p w:rsidR="00464718" w:rsidRDefault="00464718" w:rsidP="00B77956">
      <w:pPr>
        <w:jc w:val="left"/>
      </w:pPr>
      <w:r>
        <w:rPr>
          <w:rFonts w:hint="eastAsia"/>
        </w:rPr>
        <w:t>拉普拉斯高通滤波器处理结果为</w:t>
      </w:r>
    </w:p>
    <w:p w:rsidR="00464718" w:rsidRDefault="00464718" w:rsidP="00B77956">
      <w:pPr>
        <w:jc w:val="left"/>
        <w:rPr>
          <w:rFonts w:hint="eastAsia"/>
        </w:rPr>
      </w:pPr>
      <w:r>
        <w:rPr>
          <w:rFonts w:hint="eastAsia"/>
          <w:noProof/>
        </w:rPr>
        <w:drawing>
          <wp:inline distT="0" distB="0" distL="0" distR="0">
            <wp:extent cx="2725854" cy="2095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lap.jpg"/>
                    <pic:cNvPicPr/>
                  </pic:nvPicPr>
                  <pic:blipFill>
                    <a:blip r:embed="rId16">
                      <a:extLst>
                        <a:ext uri="{28A0092B-C50C-407E-A947-70E740481C1C}">
                          <a14:useLocalDpi xmlns:a14="http://schemas.microsoft.com/office/drawing/2010/main" val="0"/>
                        </a:ext>
                      </a:extLst>
                    </a:blip>
                    <a:stretch>
                      <a:fillRect/>
                    </a:stretch>
                  </pic:blipFill>
                  <pic:spPr>
                    <a:xfrm>
                      <a:off x="0" y="0"/>
                      <a:ext cx="2725854" cy="2095500"/>
                    </a:xfrm>
                    <a:prstGeom prst="rect">
                      <a:avLst/>
                    </a:prstGeom>
                  </pic:spPr>
                </pic:pic>
              </a:graphicData>
            </a:graphic>
          </wp:inline>
        </w:drawing>
      </w:r>
      <w:r>
        <w:rPr>
          <w:rFonts w:hint="eastAsia"/>
          <w:noProof/>
        </w:rPr>
        <w:drawing>
          <wp:inline distT="0" distB="0" distL="0" distR="0">
            <wp:extent cx="2331845" cy="20878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la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2797" cy="2088733"/>
                    </a:xfrm>
                    <a:prstGeom prst="rect">
                      <a:avLst/>
                    </a:prstGeom>
                  </pic:spPr>
                </pic:pic>
              </a:graphicData>
            </a:graphic>
          </wp:inline>
        </w:drawing>
      </w:r>
    </w:p>
    <w:p w:rsidR="00F00B1F" w:rsidRDefault="00F00B1F" w:rsidP="00B77956">
      <w:pPr>
        <w:jc w:val="left"/>
        <w:rPr>
          <w:rFonts w:hint="eastAsia"/>
        </w:rPr>
      </w:pPr>
      <w:r>
        <w:rPr>
          <w:rFonts w:hint="eastAsia"/>
        </w:rPr>
        <w:t>对图像就进行拉普拉斯高通滤波前后图像频谱比较：</w:t>
      </w:r>
    </w:p>
    <w:p w:rsidR="00F00B1F" w:rsidRDefault="00F00B1F" w:rsidP="00F00B1F">
      <w:pPr>
        <w:jc w:val="center"/>
      </w:pPr>
      <w:r>
        <w:rPr>
          <w:noProof/>
        </w:rPr>
        <w:drawing>
          <wp:inline distT="0" distB="0" distL="0" distR="0">
            <wp:extent cx="4594860" cy="344642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_com.jpg"/>
                    <pic:cNvPicPr/>
                  </pic:nvPicPr>
                  <pic:blipFill>
                    <a:blip r:embed="rId18">
                      <a:extLst>
                        <a:ext uri="{28A0092B-C50C-407E-A947-70E740481C1C}">
                          <a14:useLocalDpi xmlns:a14="http://schemas.microsoft.com/office/drawing/2010/main" val="0"/>
                        </a:ext>
                      </a:extLst>
                    </a:blip>
                    <a:stretch>
                      <a:fillRect/>
                    </a:stretch>
                  </pic:blipFill>
                  <pic:spPr>
                    <a:xfrm>
                      <a:off x="0" y="0"/>
                      <a:ext cx="4596336" cy="3447528"/>
                    </a:xfrm>
                    <a:prstGeom prst="rect">
                      <a:avLst/>
                    </a:prstGeom>
                  </pic:spPr>
                </pic:pic>
              </a:graphicData>
            </a:graphic>
          </wp:inline>
        </w:drawing>
      </w:r>
    </w:p>
    <w:p w:rsidR="00464718" w:rsidRDefault="00464718" w:rsidP="00B77956">
      <w:pPr>
        <w:jc w:val="left"/>
      </w:pPr>
      <w:r>
        <w:t>U</w:t>
      </w:r>
      <w:r>
        <w:rPr>
          <w:rFonts w:hint="eastAsia"/>
        </w:rPr>
        <w:t>nmask</w:t>
      </w:r>
      <w:r>
        <w:rPr>
          <w:rFonts w:hint="eastAsia"/>
        </w:rPr>
        <w:t>高通滤波器处理结果为（</w:t>
      </w:r>
      <w:r>
        <w:rPr>
          <w:rFonts w:hint="eastAsia"/>
        </w:rPr>
        <w:t>k=1</w:t>
      </w:r>
      <w:r w:rsidR="000863AD">
        <w:rPr>
          <w:rFonts w:hint="eastAsia"/>
        </w:rPr>
        <w:t>，采用的低通滤波器为半径为</w:t>
      </w:r>
      <w:r w:rsidR="000863AD">
        <w:rPr>
          <w:rFonts w:hint="eastAsia"/>
        </w:rPr>
        <w:t>20</w:t>
      </w:r>
      <w:r w:rsidR="000863AD">
        <w:rPr>
          <w:rFonts w:hint="eastAsia"/>
        </w:rPr>
        <w:t>的高斯滤波器</w:t>
      </w:r>
      <w:r>
        <w:rPr>
          <w:rFonts w:hint="eastAsia"/>
        </w:rPr>
        <w:t>）</w:t>
      </w:r>
    </w:p>
    <w:p w:rsidR="00464718" w:rsidRDefault="00464718" w:rsidP="00B77956">
      <w:pPr>
        <w:jc w:val="left"/>
        <w:rPr>
          <w:rFonts w:hint="eastAsia"/>
        </w:rPr>
      </w:pPr>
      <w:r>
        <w:rPr>
          <w:rFonts w:hint="eastAsia"/>
          <w:noProof/>
        </w:rPr>
        <w:drawing>
          <wp:inline distT="0" distB="0" distL="0" distR="0">
            <wp:extent cx="2497873" cy="19202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unmask.jpg"/>
                    <pic:cNvPicPr/>
                  </pic:nvPicPr>
                  <pic:blipFill>
                    <a:blip r:embed="rId19">
                      <a:extLst>
                        <a:ext uri="{28A0092B-C50C-407E-A947-70E740481C1C}">
                          <a14:useLocalDpi xmlns:a14="http://schemas.microsoft.com/office/drawing/2010/main" val="0"/>
                        </a:ext>
                      </a:extLst>
                    </a:blip>
                    <a:stretch>
                      <a:fillRect/>
                    </a:stretch>
                  </pic:blipFill>
                  <pic:spPr>
                    <a:xfrm>
                      <a:off x="0" y="0"/>
                      <a:ext cx="2500893" cy="1922562"/>
                    </a:xfrm>
                    <a:prstGeom prst="rect">
                      <a:avLst/>
                    </a:prstGeom>
                  </pic:spPr>
                </pic:pic>
              </a:graphicData>
            </a:graphic>
          </wp:inline>
        </w:drawing>
      </w:r>
      <w:r>
        <w:rPr>
          <w:rFonts w:hint="eastAsia"/>
          <w:noProof/>
        </w:rPr>
        <w:drawing>
          <wp:inline distT="0" distB="0" distL="0" distR="0">
            <wp:extent cx="2560320" cy="229245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unmask.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59288" cy="2291527"/>
                    </a:xfrm>
                    <a:prstGeom prst="rect">
                      <a:avLst/>
                    </a:prstGeom>
                  </pic:spPr>
                </pic:pic>
              </a:graphicData>
            </a:graphic>
          </wp:inline>
        </w:drawing>
      </w:r>
    </w:p>
    <w:p w:rsidR="00F00B1F" w:rsidRDefault="00F00B1F" w:rsidP="00B77956">
      <w:pPr>
        <w:jc w:val="left"/>
        <w:rPr>
          <w:rFonts w:hint="eastAsia"/>
        </w:rPr>
      </w:pPr>
      <w:r>
        <w:rPr>
          <w:rFonts w:hint="eastAsia"/>
        </w:rPr>
        <w:t>对图像进行</w:t>
      </w:r>
      <w:r>
        <w:rPr>
          <w:rFonts w:hint="eastAsia"/>
        </w:rPr>
        <w:t>Unmask</w:t>
      </w:r>
      <w:r>
        <w:rPr>
          <w:rFonts w:hint="eastAsia"/>
        </w:rPr>
        <w:t>高通滤波前后频谱对比图：</w:t>
      </w:r>
    </w:p>
    <w:p w:rsidR="00F00B1F" w:rsidRDefault="00F00B1F" w:rsidP="00F00B1F">
      <w:pPr>
        <w:jc w:val="center"/>
      </w:pPr>
      <w:r>
        <w:rPr>
          <w:noProof/>
        </w:rPr>
        <w:drawing>
          <wp:inline distT="0" distB="0" distL="0" distR="0">
            <wp:extent cx="4061460" cy="3046340"/>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mask_com.jpg"/>
                    <pic:cNvPicPr/>
                  </pic:nvPicPr>
                  <pic:blipFill>
                    <a:blip r:embed="rId21">
                      <a:extLst>
                        <a:ext uri="{28A0092B-C50C-407E-A947-70E740481C1C}">
                          <a14:useLocalDpi xmlns:a14="http://schemas.microsoft.com/office/drawing/2010/main" val="0"/>
                        </a:ext>
                      </a:extLst>
                    </a:blip>
                    <a:stretch>
                      <a:fillRect/>
                    </a:stretch>
                  </pic:blipFill>
                  <pic:spPr>
                    <a:xfrm>
                      <a:off x="0" y="0"/>
                      <a:ext cx="4062764" cy="3047318"/>
                    </a:xfrm>
                    <a:prstGeom prst="rect">
                      <a:avLst/>
                    </a:prstGeom>
                  </pic:spPr>
                </pic:pic>
              </a:graphicData>
            </a:graphic>
          </wp:inline>
        </w:drawing>
      </w:r>
    </w:p>
    <w:p w:rsidR="005E57A5" w:rsidRDefault="005E57A5" w:rsidP="00B77956">
      <w:pPr>
        <w:jc w:val="left"/>
        <w:rPr>
          <w:b/>
        </w:rPr>
      </w:pPr>
      <w:r w:rsidRPr="005E57A5">
        <w:rPr>
          <w:rFonts w:hint="eastAsia"/>
          <w:b/>
        </w:rPr>
        <w:t>（</w:t>
      </w:r>
      <w:r w:rsidRPr="005E57A5">
        <w:rPr>
          <w:rFonts w:hint="eastAsia"/>
          <w:b/>
        </w:rPr>
        <w:t>4</w:t>
      </w:r>
      <w:r w:rsidRPr="005E57A5">
        <w:rPr>
          <w:rFonts w:hint="eastAsia"/>
          <w:b/>
        </w:rPr>
        <w:t>）结果分析</w:t>
      </w:r>
    </w:p>
    <w:p w:rsidR="000863AD" w:rsidRPr="005E57A5" w:rsidRDefault="000863AD" w:rsidP="000863AD">
      <w:pPr>
        <w:ind w:firstLine="420"/>
      </w:pPr>
      <w:r>
        <w:rPr>
          <w:rFonts w:hint="eastAsia"/>
        </w:rPr>
        <w:t>拉普拉斯高通滤波器处理后图像的边缘信息更加明显，</w:t>
      </w:r>
      <w:r>
        <w:rPr>
          <w:rFonts w:hint="eastAsia"/>
        </w:rPr>
        <w:t>Unmask</w:t>
      </w:r>
      <w:r>
        <w:rPr>
          <w:rFonts w:hint="eastAsia"/>
        </w:rPr>
        <w:t>高通滤波后图像与原图相比并没有太多变化，只是低频分量被过滤掉，图像更加明亮。</w:t>
      </w:r>
      <w:r w:rsidR="00F00B1F">
        <w:rPr>
          <w:rFonts w:hint="eastAsia"/>
        </w:rPr>
        <w:t>空域和频域滤波之间的纽带是卷积定理。空域滤波器和频域滤波器互为傅里叶变换。频域增强技术与空域增强技术有密切的联系。一方面，许多空余增强技术可借助频域概念来分析和帮助设计；另一方面，许多空域增强技术可转换到频域实现，频域增强技术也可转换到空域实现。空域滤波主要包括平滑滤波和锐化滤波。从频域的</w:t>
      </w:r>
      <w:r w:rsidR="00EE240A">
        <w:rPr>
          <w:rFonts w:hint="eastAsia"/>
        </w:rPr>
        <w:t>角度看，不规则的噪声具有较高的频率，所以可用具有低</w:t>
      </w:r>
      <w:proofErr w:type="gramStart"/>
      <w:r w:rsidR="00EE240A">
        <w:rPr>
          <w:rFonts w:hint="eastAsia"/>
        </w:rPr>
        <w:t>通能力</w:t>
      </w:r>
      <w:proofErr w:type="gramEnd"/>
      <w:r w:rsidR="00EE240A">
        <w:rPr>
          <w:rFonts w:hint="eastAsia"/>
        </w:rPr>
        <w:t>的频域滤波器来实现。由此可见，空域的平滑滤波对应频域的低通滤波。锐化滤波是要增强边缘和轮廓处的强度，从频域看，边缘处具有较高的频率，所以可以用高通频域滤波器来增强。由此可见，空域的锐化滤波对应频域的高通滤波。</w:t>
      </w:r>
      <w:bookmarkStart w:id="0" w:name="_GoBack"/>
      <w:bookmarkEnd w:id="0"/>
    </w:p>
    <w:sectPr w:rsidR="000863AD" w:rsidRPr="005E57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A750D"/>
    <w:multiLevelType w:val="hybridMultilevel"/>
    <w:tmpl w:val="47DC3452"/>
    <w:lvl w:ilvl="0" w:tplc="D7C66B4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A11"/>
    <w:rsid w:val="000863AD"/>
    <w:rsid w:val="00341499"/>
    <w:rsid w:val="003E6B4F"/>
    <w:rsid w:val="00464718"/>
    <w:rsid w:val="004857B8"/>
    <w:rsid w:val="00502317"/>
    <w:rsid w:val="00530A11"/>
    <w:rsid w:val="005E57A5"/>
    <w:rsid w:val="00697338"/>
    <w:rsid w:val="00777AD1"/>
    <w:rsid w:val="00782FF3"/>
    <w:rsid w:val="007D4AA9"/>
    <w:rsid w:val="008E4EE0"/>
    <w:rsid w:val="00A3257B"/>
    <w:rsid w:val="00B3622E"/>
    <w:rsid w:val="00B46E61"/>
    <w:rsid w:val="00B77956"/>
    <w:rsid w:val="00C06DAD"/>
    <w:rsid w:val="00DE05DD"/>
    <w:rsid w:val="00EE240A"/>
    <w:rsid w:val="00F00B1F"/>
    <w:rsid w:val="00F57490"/>
    <w:rsid w:val="00FA3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0A11"/>
    <w:pPr>
      <w:widowControl w:val="0"/>
      <w:spacing w:line="288" w:lineRule="auto"/>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0A11"/>
    <w:pPr>
      <w:ind w:firstLineChars="200" w:firstLine="420"/>
    </w:pPr>
  </w:style>
  <w:style w:type="character" w:styleId="a4">
    <w:name w:val="Placeholder Text"/>
    <w:basedOn w:val="a0"/>
    <w:uiPriority w:val="99"/>
    <w:semiHidden/>
    <w:rsid w:val="00530A11"/>
    <w:rPr>
      <w:color w:val="808080"/>
    </w:rPr>
  </w:style>
  <w:style w:type="paragraph" w:styleId="a5">
    <w:name w:val="Balloon Text"/>
    <w:basedOn w:val="a"/>
    <w:link w:val="Char"/>
    <w:uiPriority w:val="99"/>
    <w:semiHidden/>
    <w:unhideWhenUsed/>
    <w:rsid w:val="00530A11"/>
    <w:pPr>
      <w:spacing w:line="240" w:lineRule="auto"/>
    </w:pPr>
    <w:rPr>
      <w:sz w:val="18"/>
      <w:szCs w:val="18"/>
    </w:rPr>
  </w:style>
  <w:style w:type="character" w:customStyle="1" w:styleId="Char">
    <w:name w:val="批注框文本 Char"/>
    <w:basedOn w:val="a0"/>
    <w:link w:val="a5"/>
    <w:uiPriority w:val="99"/>
    <w:semiHidden/>
    <w:rsid w:val="00530A11"/>
    <w:rPr>
      <w:sz w:val="18"/>
      <w:szCs w:val="18"/>
    </w:rPr>
  </w:style>
  <w:style w:type="table" w:styleId="a6">
    <w:name w:val="Table Grid"/>
    <w:basedOn w:val="a1"/>
    <w:uiPriority w:val="59"/>
    <w:unhideWhenUsed/>
    <w:rsid w:val="00F57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0A11"/>
    <w:pPr>
      <w:widowControl w:val="0"/>
      <w:spacing w:line="288" w:lineRule="auto"/>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0A11"/>
    <w:pPr>
      <w:ind w:firstLineChars="200" w:firstLine="420"/>
    </w:pPr>
  </w:style>
  <w:style w:type="character" w:styleId="a4">
    <w:name w:val="Placeholder Text"/>
    <w:basedOn w:val="a0"/>
    <w:uiPriority w:val="99"/>
    <w:semiHidden/>
    <w:rsid w:val="00530A11"/>
    <w:rPr>
      <w:color w:val="808080"/>
    </w:rPr>
  </w:style>
  <w:style w:type="paragraph" w:styleId="a5">
    <w:name w:val="Balloon Text"/>
    <w:basedOn w:val="a"/>
    <w:link w:val="Char"/>
    <w:uiPriority w:val="99"/>
    <w:semiHidden/>
    <w:unhideWhenUsed/>
    <w:rsid w:val="00530A11"/>
    <w:pPr>
      <w:spacing w:line="240" w:lineRule="auto"/>
    </w:pPr>
    <w:rPr>
      <w:sz w:val="18"/>
      <w:szCs w:val="18"/>
    </w:rPr>
  </w:style>
  <w:style w:type="character" w:customStyle="1" w:styleId="Char">
    <w:name w:val="批注框文本 Char"/>
    <w:basedOn w:val="a0"/>
    <w:link w:val="a5"/>
    <w:uiPriority w:val="99"/>
    <w:semiHidden/>
    <w:rsid w:val="00530A11"/>
    <w:rPr>
      <w:sz w:val="18"/>
      <w:szCs w:val="18"/>
    </w:rPr>
  </w:style>
  <w:style w:type="table" w:styleId="a6">
    <w:name w:val="Table Grid"/>
    <w:basedOn w:val="a1"/>
    <w:uiPriority w:val="59"/>
    <w:unhideWhenUsed/>
    <w:rsid w:val="00F57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38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B457C-68C2-4164-B4B1-8ECD0627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311</Words>
  <Characters>1777</Characters>
  <Application>Microsoft Office Word</Application>
  <DocSecurity>0</DocSecurity>
  <Lines>14</Lines>
  <Paragraphs>4</Paragraphs>
  <ScaleCrop>false</ScaleCrop>
  <Company>Microsoft</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2019-03-21T03:17:00Z</dcterms:created>
  <dcterms:modified xsi:type="dcterms:W3CDTF">2019-03-23T02:40:00Z</dcterms:modified>
</cp:coreProperties>
</file>