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FE4C" w14:textId="60E4C68E" w:rsidR="004E4264" w:rsidRDefault="004E4264" w:rsidP="004E4264">
      <w:pPr>
        <w:pStyle w:val="Heading1"/>
        <w:rPr>
          <w:color w:val="000000"/>
        </w:rPr>
      </w:pPr>
      <w:r>
        <w:rPr>
          <w:color w:val="000000"/>
        </w:rPr>
        <w:t>Kyphosis Classification Report</w:t>
      </w:r>
    </w:p>
    <w:p w14:paraId="099D8AA5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1. Introduction</w:t>
      </w:r>
    </w:p>
    <w:p w14:paraId="7BDC9808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 xml:space="preserve">Kyphosis represents a spinal deformity that may persist or resolve post-surgery. This analysis applies machine learning classifiers to predict postoperative kyphosis (present or absent) using features like patient age, vertebrae count operated </w:t>
      </w:r>
      <w:proofErr w:type="gramStart"/>
      <w:r>
        <w:rPr>
          <w:color w:val="000000"/>
        </w:rPr>
        <w:t>on, and</w:t>
      </w:r>
      <w:proofErr w:type="gramEnd"/>
      <w:r>
        <w:rPr>
          <w:color w:val="000000"/>
        </w:rPr>
        <w:t xml:space="preserve"> starting vertebra position. Decision Tree and Random Forest models undergo comparison for predictive efficacy.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58C15EAB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2. Dataset Description</w:t>
      </w:r>
    </w:p>
    <w:p w14:paraId="0D59B864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Key variables comprise:</w:t>
      </w:r>
    </w:p>
    <w:p w14:paraId="460387E1" w14:textId="77777777" w:rsidR="004E4264" w:rsidRDefault="004E4264" w:rsidP="004E4264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Age</w:t>
      </w:r>
      <w:r>
        <w:rPr>
          <w:color w:val="000000"/>
        </w:rPr>
        <w:t>: Child's age in months</w:t>
      </w:r>
    </w:p>
    <w:p w14:paraId="10809B62" w14:textId="77777777" w:rsidR="004E4264" w:rsidRDefault="004E4264" w:rsidP="004E4264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Number</w:t>
      </w:r>
      <w:r>
        <w:rPr>
          <w:color w:val="000000"/>
        </w:rPr>
        <w:t>: Vertebrae involved in surgery</w:t>
      </w:r>
    </w:p>
    <w:p w14:paraId="30D5AD82" w14:textId="77777777" w:rsidR="004E4264" w:rsidRDefault="004E4264" w:rsidP="004E4264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Start</w:t>
      </w:r>
      <w:r>
        <w:rPr>
          <w:color w:val="000000"/>
        </w:rPr>
        <w:t>: Initial vertebra operated on</w:t>
      </w:r>
    </w:p>
    <w:p w14:paraId="106E22D4" w14:textId="77777777" w:rsidR="004E4264" w:rsidRDefault="004E4264" w:rsidP="004E4264">
      <w:pPr>
        <w:pStyle w:val="my-2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Kyphosis</w:t>
      </w:r>
      <w:r>
        <w:rPr>
          <w:color w:val="000000"/>
        </w:rPr>
        <w:t>: Binary target (0 = Absent, 1 = Present)</w:t>
      </w:r>
    </w:p>
    <w:p w14:paraId="6C3AE73E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Absent cases predominate, indicating class imbalance.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2AC639A0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3. Data Preprocessing</w:t>
      </w:r>
    </w:p>
    <w:p w14:paraId="119D6B98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Applied transformations include:</w:t>
      </w:r>
    </w:p>
    <w:p w14:paraId="5F357019" w14:textId="77777777" w:rsidR="004E4264" w:rsidRDefault="004E4264" w:rsidP="004E4264">
      <w:pPr>
        <w:pStyle w:val="my-2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Target label encoding</w:t>
      </w:r>
    </w:p>
    <w:p w14:paraId="201A4CAB" w14:textId="77777777" w:rsidR="004E4264" w:rsidRDefault="004E4264" w:rsidP="004E4264">
      <w:pPr>
        <w:pStyle w:val="my-2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Median imputation for missing values</w:t>
      </w:r>
    </w:p>
    <w:p w14:paraId="2BFC10F1" w14:textId="77777777" w:rsidR="004E4264" w:rsidRDefault="004E4264" w:rsidP="004E4264">
      <w:pPr>
        <w:pStyle w:val="my-2"/>
        <w:numPr>
          <w:ilvl w:val="0"/>
          <w:numId w:val="11"/>
        </w:numPr>
        <w:rPr>
          <w:color w:val="000000"/>
        </w:rPr>
      </w:pPr>
      <w:proofErr w:type="spellStart"/>
      <w:r>
        <w:rPr>
          <w:color w:val="000000"/>
        </w:rPr>
        <w:t>StandardScaler</w:t>
      </w:r>
      <w:proofErr w:type="spellEnd"/>
      <w:r>
        <w:rPr>
          <w:color w:val="000000"/>
        </w:rPr>
        <w:t xml:space="preserve"> for feature normalization</w:t>
      </w:r>
    </w:p>
    <w:p w14:paraId="0022B8B5" w14:textId="77777777" w:rsidR="004E4264" w:rsidRDefault="004E4264" w:rsidP="004E4264">
      <w:pPr>
        <w:pStyle w:val="my-2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>Stratified train-test split preserving class ratios</w:t>
      </w:r>
    </w:p>
    <w:p w14:paraId="4F14B259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These steps yield reliable model inputs.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680ADBD2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4. Exploratory Data Analysis (EDA)</w:t>
      </w:r>
    </w:p>
    <w:p w14:paraId="039FE734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Conducted visualizations:</w:t>
      </w:r>
    </w:p>
    <w:p w14:paraId="28755630" w14:textId="77777777" w:rsidR="004E4264" w:rsidRDefault="004E4264" w:rsidP="004E4264">
      <w:pPr>
        <w:pStyle w:val="my-2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Kyphosis distribution (Present vs. Absent)</w:t>
      </w:r>
    </w:p>
    <w:p w14:paraId="38782DEE" w14:textId="77777777" w:rsidR="004E4264" w:rsidRDefault="004E4264" w:rsidP="004E4264">
      <w:pPr>
        <w:pStyle w:val="my-2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>Feature correlation heatmap</w:t>
      </w:r>
    </w:p>
    <w:p w14:paraId="7586C9AA" w14:textId="77777777" w:rsidR="004E4264" w:rsidRDefault="004E4264" w:rsidP="004E4264">
      <w:pPr>
        <w:pStyle w:val="my-2"/>
        <w:numPr>
          <w:ilvl w:val="0"/>
          <w:numId w:val="12"/>
        </w:numPr>
        <w:rPr>
          <w:color w:val="000000"/>
        </w:rPr>
      </w:pPr>
      <w:r>
        <w:rPr>
          <w:color w:val="000000"/>
        </w:rPr>
        <w:t xml:space="preserve">Numeric feature </w:t>
      </w:r>
      <w:proofErr w:type="spellStart"/>
      <w:r>
        <w:rPr>
          <w:color w:val="000000"/>
        </w:rPr>
        <w:t>pairplot</w:t>
      </w:r>
      <w:proofErr w:type="spellEnd"/>
    </w:p>
    <w:p w14:paraId="4EF38687" w14:textId="77777777" w:rsidR="004E4264" w:rsidRDefault="004E4264" w:rsidP="004E4264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PLACEHOLDER: Insert EDA figures here</w:t>
      </w:r>
      <w:r>
        <w:rPr>
          <w:color w:val="000000"/>
        </w:rPr>
        <w:t>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6F7CC7F9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lastRenderedPageBreak/>
        <w:t>5. Model Development</w:t>
      </w:r>
    </w:p>
    <w:p w14:paraId="2110A0FB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Trained classifiers:</w:t>
      </w:r>
    </w:p>
    <w:p w14:paraId="15FC8B09" w14:textId="77777777" w:rsidR="004E4264" w:rsidRDefault="004E4264" w:rsidP="004E4264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Decision Tree (</w:t>
      </w:r>
      <w:proofErr w:type="spellStart"/>
      <w:r>
        <w:rPr>
          <w:color w:val="000000"/>
        </w:rPr>
        <w:t>class_weight</w:t>
      </w:r>
      <w:proofErr w:type="spellEnd"/>
      <w:r>
        <w:rPr>
          <w:color w:val="000000"/>
        </w:rPr>
        <w:t>='balanced')</w:t>
      </w:r>
    </w:p>
    <w:p w14:paraId="146EA78C" w14:textId="77777777" w:rsidR="004E4264" w:rsidRDefault="004E4264" w:rsidP="004E4264">
      <w:pPr>
        <w:pStyle w:val="my-2"/>
        <w:numPr>
          <w:ilvl w:val="0"/>
          <w:numId w:val="13"/>
        </w:numPr>
        <w:rPr>
          <w:color w:val="000000"/>
        </w:rPr>
      </w:pPr>
      <w:r>
        <w:rPr>
          <w:color w:val="000000"/>
        </w:rPr>
        <w:t>Random Forest (</w:t>
      </w:r>
      <w:proofErr w:type="spellStart"/>
      <w:r>
        <w:rPr>
          <w:color w:val="000000"/>
        </w:rPr>
        <w:t>n_estimators</w:t>
      </w:r>
      <w:proofErr w:type="spellEnd"/>
      <w:r>
        <w:rPr>
          <w:color w:val="000000"/>
        </w:rPr>
        <w:t>=150, balanced classes)</w:t>
      </w:r>
    </w:p>
    <w:p w14:paraId="741E6013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Test set evaluation followed training.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4C58BE46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6. Model Evaluation</w:t>
      </w:r>
    </w:p>
    <w:p w14:paraId="03886990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Confusion matrices details:</w:t>
      </w:r>
    </w:p>
    <w:p w14:paraId="23465C88" w14:textId="77777777" w:rsidR="004E4264" w:rsidRDefault="004E4264" w:rsidP="004E4264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Decision Tree:</w:t>
      </w:r>
    </w:p>
    <w:p w14:paraId="5D588F1E" w14:textId="77777777" w:rsidR="004E4264" w:rsidRDefault="004E4264" w:rsidP="004E4264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True Negatives: 13</w:t>
      </w:r>
    </w:p>
    <w:p w14:paraId="29775734" w14:textId="77777777" w:rsidR="004E4264" w:rsidRDefault="004E4264" w:rsidP="004E4264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False Positives: 0</w:t>
      </w:r>
    </w:p>
    <w:p w14:paraId="62592F8B" w14:textId="77777777" w:rsidR="004E4264" w:rsidRDefault="004E4264" w:rsidP="004E4264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False Negatives: 2</w:t>
      </w:r>
    </w:p>
    <w:p w14:paraId="1281D68B" w14:textId="77777777" w:rsidR="004E4264" w:rsidRDefault="004E4264" w:rsidP="004E4264">
      <w:pPr>
        <w:pStyle w:val="my-2"/>
        <w:numPr>
          <w:ilvl w:val="0"/>
          <w:numId w:val="14"/>
        </w:numPr>
        <w:rPr>
          <w:color w:val="000000"/>
        </w:rPr>
      </w:pPr>
      <w:r>
        <w:rPr>
          <w:color w:val="000000"/>
        </w:rPr>
        <w:t>True Positives: 2</w:t>
      </w:r>
    </w:p>
    <w:p w14:paraId="1A104D51" w14:textId="77777777" w:rsidR="004E4264" w:rsidRDefault="004E4264" w:rsidP="004E4264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Random Forest:</w:t>
      </w:r>
    </w:p>
    <w:p w14:paraId="7E72E674" w14:textId="77777777" w:rsidR="004E4264" w:rsidRDefault="004E4264" w:rsidP="004E4264">
      <w:pPr>
        <w:pStyle w:val="my-2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True Negatives: 13</w:t>
      </w:r>
    </w:p>
    <w:p w14:paraId="18FFDBAA" w14:textId="77777777" w:rsidR="004E4264" w:rsidRDefault="004E4264" w:rsidP="004E4264">
      <w:pPr>
        <w:pStyle w:val="my-2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False Positives: 0</w:t>
      </w:r>
    </w:p>
    <w:p w14:paraId="2A9AD569" w14:textId="77777777" w:rsidR="004E4264" w:rsidRDefault="004E4264" w:rsidP="004E4264">
      <w:pPr>
        <w:pStyle w:val="my-2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False Negatives: 3</w:t>
      </w:r>
    </w:p>
    <w:p w14:paraId="10F9F005" w14:textId="77777777" w:rsidR="004E4264" w:rsidRDefault="004E4264" w:rsidP="004E4264">
      <w:pPr>
        <w:pStyle w:val="my-2"/>
        <w:numPr>
          <w:ilvl w:val="0"/>
          <w:numId w:val="15"/>
        </w:numPr>
        <w:rPr>
          <w:color w:val="000000"/>
        </w:rPr>
      </w:pPr>
      <w:r>
        <w:rPr>
          <w:color w:val="000000"/>
        </w:rPr>
        <w:t>True Positives: 1</w:t>
      </w:r>
    </w:p>
    <w:p w14:paraId="5F799F3F" w14:textId="77777777" w:rsidR="004E4264" w:rsidRDefault="004E4264" w:rsidP="004E4264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PLACEHOLDER: Insert confusion matrix heatmaps</w:t>
      </w:r>
      <w:r>
        <w:rPr>
          <w:color w:val="000000"/>
        </w:rPr>
        <w:t>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57DF0CE7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7.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457"/>
        <w:gridCol w:w="1619"/>
      </w:tblGrid>
      <w:tr w:rsidR="004E4264" w14:paraId="574B18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ECBAB" w14:textId="77777777" w:rsidR="004E4264" w:rsidRDefault="004E4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3D8191E" w14:textId="77777777" w:rsidR="004E4264" w:rsidRDefault="004E4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4485E01" w14:textId="77777777" w:rsidR="004E4264" w:rsidRDefault="004E42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Random Forest</w:t>
            </w:r>
          </w:p>
        </w:tc>
      </w:tr>
      <w:tr w:rsidR="004E4264" w14:paraId="2499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623A" w14:textId="77777777" w:rsidR="004E4264" w:rsidRDefault="004E4264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0B803DB7" w14:textId="77777777" w:rsidR="004E4264" w:rsidRDefault="004E4264">
            <w:r>
              <w:t>0.88</w:t>
            </w:r>
          </w:p>
        </w:tc>
        <w:tc>
          <w:tcPr>
            <w:tcW w:w="0" w:type="auto"/>
            <w:vAlign w:val="center"/>
            <w:hideMark/>
          </w:tcPr>
          <w:p w14:paraId="51CC45A9" w14:textId="77777777" w:rsidR="004E4264" w:rsidRDefault="004E4264">
            <w:r>
              <w:t>0.82</w:t>
            </w:r>
          </w:p>
        </w:tc>
      </w:tr>
      <w:tr w:rsidR="004E4264" w14:paraId="7701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830D" w14:textId="77777777" w:rsidR="004E4264" w:rsidRDefault="004E4264">
            <w:r>
              <w:t>Precision (Present)</w:t>
            </w:r>
          </w:p>
        </w:tc>
        <w:tc>
          <w:tcPr>
            <w:tcW w:w="0" w:type="auto"/>
            <w:vAlign w:val="center"/>
            <w:hideMark/>
          </w:tcPr>
          <w:p w14:paraId="14FB4777" w14:textId="77777777" w:rsidR="004E4264" w:rsidRDefault="004E4264">
            <w:r>
              <w:t>1.00</w:t>
            </w:r>
          </w:p>
        </w:tc>
        <w:tc>
          <w:tcPr>
            <w:tcW w:w="0" w:type="auto"/>
            <w:vAlign w:val="center"/>
            <w:hideMark/>
          </w:tcPr>
          <w:p w14:paraId="06F16D7C" w14:textId="77777777" w:rsidR="004E4264" w:rsidRDefault="004E4264">
            <w:r>
              <w:t>1.00</w:t>
            </w:r>
          </w:p>
        </w:tc>
      </w:tr>
      <w:tr w:rsidR="004E4264" w14:paraId="15F5B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53161" w14:textId="77777777" w:rsidR="004E4264" w:rsidRDefault="004E4264">
            <w:r>
              <w:t>Recall (Present)</w:t>
            </w:r>
          </w:p>
        </w:tc>
        <w:tc>
          <w:tcPr>
            <w:tcW w:w="0" w:type="auto"/>
            <w:vAlign w:val="center"/>
            <w:hideMark/>
          </w:tcPr>
          <w:p w14:paraId="6B040BF6" w14:textId="77777777" w:rsidR="004E4264" w:rsidRDefault="004E4264">
            <w:r>
              <w:t>0.50</w:t>
            </w:r>
          </w:p>
        </w:tc>
        <w:tc>
          <w:tcPr>
            <w:tcW w:w="0" w:type="auto"/>
            <w:vAlign w:val="center"/>
            <w:hideMark/>
          </w:tcPr>
          <w:p w14:paraId="154BBF47" w14:textId="77777777" w:rsidR="004E4264" w:rsidRDefault="004E4264">
            <w:r>
              <w:t>0.25</w:t>
            </w:r>
          </w:p>
        </w:tc>
      </w:tr>
    </w:tbl>
    <w:p w14:paraId="0D9ECA43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Decision Tree demonstrates superior recall for positive kyphosis, enhancing clinical utility.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1FC21B2C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lastRenderedPageBreak/>
        <w:t>8. Discussion</w:t>
      </w:r>
    </w:p>
    <w:p w14:paraId="74992E9D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Decision Tree proves optimal for minority class detection in kyphosis prediction. Random Forest performance may rise via tuning or expanded data. Feature importance highlights "Start" as predominant.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339E2FC0" w14:textId="77777777" w:rsidR="004E4264" w:rsidRDefault="004E4264" w:rsidP="004E4264">
      <w:pPr>
        <w:pStyle w:val="my-2"/>
        <w:rPr>
          <w:color w:val="000000"/>
        </w:rPr>
      </w:pPr>
      <w:r>
        <w:rPr>
          <w:rStyle w:val="Strong"/>
          <w:rFonts w:eastAsiaTheme="majorEastAsia"/>
          <w:color w:val="000000"/>
        </w:rPr>
        <w:t>PLACEHOLDER: Insert feature importance plots</w:t>
      </w:r>
    </w:p>
    <w:p w14:paraId="569AB62F" w14:textId="77777777" w:rsidR="004E4264" w:rsidRDefault="004E4264" w:rsidP="004E4264">
      <w:pPr>
        <w:pStyle w:val="Heading2"/>
        <w:rPr>
          <w:color w:val="000000"/>
        </w:rPr>
      </w:pPr>
      <w:r>
        <w:rPr>
          <w:color w:val="000000"/>
        </w:rPr>
        <w:t>9. Conclusion</w:t>
      </w:r>
    </w:p>
    <w:p w14:paraId="084C1653" w14:textId="77777777" w:rsidR="004E4264" w:rsidRDefault="004E4264" w:rsidP="004E4264">
      <w:pPr>
        <w:pStyle w:val="my-2"/>
        <w:rPr>
          <w:color w:val="000000"/>
        </w:rPr>
      </w:pPr>
      <w:r>
        <w:rPr>
          <w:color w:val="000000"/>
        </w:rPr>
        <w:t>Decision Tree emerges as the preferred model for this application. The pipeline integrates full ML workflow from preprocessing to assessment.</w:t>
      </w:r>
      <w:r>
        <w:rPr>
          <w:rStyle w:val="relative"/>
          <w:rFonts w:eastAsiaTheme="majorEastAsia"/>
          <w:color w:val="000000"/>
        </w:rPr>
        <w:t>Kyphosis_Classification_Report.docx</w:t>
      </w:r>
      <w:r>
        <w:rPr>
          <w:color w:val="000000"/>
        </w:rPr>
        <w:t>​</w:t>
      </w:r>
    </w:p>
    <w:p w14:paraId="5371735A" w14:textId="4B725183" w:rsidR="00286ED0" w:rsidRPr="004E4264" w:rsidRDefault="00286ED0" w:rsidP="004E4264"/>
    <w:sectPr w:rsidR="00286ED0" w:rsidRPr="004E4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3734A"/>
    <w:multiLevelType w:val="multilevel"/>
    <w:tmpl w:val="4C68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4266C"/>
    <w:multiLevelType w:val="multilevel"/>
    <w:tmpl w:val="6430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DF65D0"/>
    <w:multiLevelType w:val="multilevel"/>
    <w:tmpl w:val="56A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B0209"/>
    <w:multiLevelType w:val="multilevel"/>
    <w:tmpl w:val="802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9120B"/>
    <w:multiLevelType w:val="multilevel"/>
    <w:tmpl w:val="EB6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8115FE"/>
    <w:multiLevelType w:val="multilevel"/>
    <w:tmpl w:val="EFD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93133"/>
    <w:multiLevelType w:val="multilevel"/>
    <w:tmpl w:val="580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02055">
    <w:abstractNumId w:val="8"/>
  </w:num>
  <w:num w:numId="2" w16cid:durableId="1391999269">
    <w:abstractNumId w:val="6"/>
  </w:num>
  <w:num w:numId="3" w16cid:durableId="602880173">
    <w:abstractNumId w:val="5"/>
  </w:num>
  <w:num w:numId="4" w16cid:durableId="163790517">
    <w:abstractNumId w:val="4"/>
  </w:num>
  <w:num w:numId="5" w16cid:durableId="1146820323">
    <w:abstractNumId w:val="7"/>
  </w:num>
  <w:num w:numId="6" w16cid:durableId="283970205">
    <w:abstractNumId w:val="3"/>
  </w:num>
  <w:num w:numId="7" w16cid:durableId="1982540644">
    <w:abstractNumId w:val="2"/>
  </w:num>
  <w:num w:numId="8" w16cid:durableId="1277785596">
    <w:abstractNumId w:val="1"/>
  </w:num>
  <w:num w:numId="9" w16cid:durableId="372192304">
    <w:abstractNumId w:val="0"/>
  </w:num>
  <w:num w:numId="10" w16cid:durableId="1166289968">
    <w:abstractNumId w:val="14"/>
  </w:num>
  <w:num w:numId="11" w16cid:durableId="746880296">
    <w:abstractNumId w:val="15"/>
  </w:num>
  <w:num w:numId="12" w16cid:durableId="1164121847">
    <w:abstractNumId w:val="13"/>
  </w:num>
  <w:num w:numId="13" w16cid:durableId="163281479">
    <w:abstractNumId w:val="10"/>
  </w:num>
  <w:num w:numId="14" w16cid:durableId="864900176">
    <w:abstractNumId w:val="12"/>
  </w:num>
  <w:num w:numId="15" w16cid:durableId="1235116945">
    <w:abstractNumId w:val="11"/>
  </w:num>
  <w:num w:numId="16" w16cid:durableId="240913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6ED0"/>
    <w:rsid w:val="0029639D"/>
    <w:rsid w:val="00326F90"/>
    <w:rsid w:val="004E4264"/>
    <w:rsid w:val="00AA1D8D"/>
    <w:rsid w:val="00B47730"/>
    <w:rsid w:val="00CB0664"/>
    <w:rsid w:val="00E268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E29F7"/>
  <w14:defaultImageDpi w14:val="300"/>
  <w15:docId w15:val="{E776CD0D-E7D2-CE4A-8D95-D87B5624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4E4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4E4264"/>
  </w:style>
  <w:style w:type="character" w:styleId="Hyperlink">
    <w:name w:val="Hyperlink"/>
    <w:basedOn w:val="DefaultParagraphFont"/>
    <w:uiPriority w:val="99"/>
    <w:semiHidden/>
    <w:unhideWhenUsed/>
    <w:rsid w:val="004E42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sotutey</cp:lastModifiedBy>
  <cp:revision>2</cp:revision>
  <dcterms:created xsi:type="dcterms:W3CDTF">2013-12-23T23:15:00Z</dcterms:created>
  <dcterms:modified xsi:type="dcterms:W3CDTF">2025-12-05T00:08:00Z</dcterms:modified>
  <cp:category/>
</cp:coreProperties>
</file>