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0942" w14:textId="3E8D0180" w:rsidR="001C2ED4" w:rsidRDefault="00E43E20" w:rsidP="00E43E20">
      <w:pPr>
        <w:pStyle w:val="Titre"/>
        <w:jc w:val="center"/>
        <w:rPr>
          <w:lang w:val="en-US"/>
        </w:rPr>
      </w:pPr>
      <w:r>
        <w:rPr>
          <w:lang w:val="en-US"/>
        </w:rPr>
        <w:t>DATASENTINEL AI</w:t>
      </w:r>
    </w:p>
    <w:p w14:paraId="5C26ED0D" w14:textId="77777777" w:rsidR="00E43E20" w:rsidRDefault="00E43E20" w:rsidP="00E43E20">
      <w:pPr>
        <w:rPr>
          <w:lang w:val="en-US"/>
        </w:rPr>
      </w:pPr>
    </w:p>
    <w:p w14:paraId="1041A9B9" w14:textId="1FB9580E" w:rsidR="00E43E20" w:rsidRDefault="00E43E20" w:rsidP="00E43E20">
      <w:proofErr w:type="spellStart"/>
      <w:r>
        <w:t>Spécifité</w:t>
      </w:r>
      <w:proofErr w:type="spellEnd"/>
      <w:r>
        <w:t> : un</w:t>
      </w:r>
      <w:r w:rsidRPr="00E43E20">
        <w:t xml:space="preserve"> produit sur la capacité à démontrer, étape par étape, pourquoi une donnée est suspecte, quelles décisions métier elle affecte et comment vérifier une correction sans modifier les systèmes de production.</w:t>
      </w:r>
    </w:p>
    <w:p w14:paraId="0C508B8F" w14:textId="77777777" w:rsidR="00E43E20" w:rsidRDefault="00E43E20" w:rsidP="00E43E20"/>
    <w:p w14:paraId="03227164" w14:textId="77777777" w:rsidR="00E43E20" w:rsidRPr="00E43E20" w:rsidRDefault="00E43E20" w:rsidP="00E43E20">
      <w:pPr>
        <w:rPr>
          <w:b/>
          <w:bCs/>
        </w:rPr>
      </w:pPr>
      <w:proofErr w:type="spellStart"/>
      <w:r w:rsidRPr="00E43E20">
        <w:rPr>
          <w:b/>
          <w:bCs/>
        </w:rPr>
        <w:t>DataSentinel</w:t>
      </w:r>
      <w:proofErr w:type="spellEnd"/>
      <w:r w:rsidRPr="00E43E20">
        <w:rPr>
          <w:b/>
          <w:bCs/>
        </w:rPr>
        <w:t xml:space="preserve"> AI — De l'anomalie à la résolution</w:t>
      </w:r>
    </w:p>
    <w:p w14:paraId="5B64B3D0" w14:textId="77777777" w:rsidR="00E43E20" w:rsidRPr="00E43E20" w:rsidRDefault="00E43E20" w:rsidP="00E43E20">
      <w:r w:rsidRPr="00E43E20">
        <w:t>Une application qui aide les entreprises à détecter les problèmes de données, à comprendre leurs conséquences et à les résoudre avec l'aide d'agents IA.</w:t>
      </w:r>
    </w:p>
    <w:p w14:paraId="41530C08" w14:textId="77777777" w:rsidR="00E43E20" w:rsidRPr="00E43E20" w:rsidRDefault="00E43E20" w:rsidP="00E43E20">
      <w:r w:rsidRPr="00E43E20">
        <w:t>Son fonctionnement serait très concret :</w:t>
      </w:r>
    </w:p>
    <w:p w14:paraId="2A0154BE" w14:textId="77777777" w:rsidR="00E43E20" w:rsidRPr="00E43E20" w:rsidRDefault="00E43E20" w:rsidP="00E43E20">
      <w:pPr>
        <w:numPr>
          <w:ilvl w:val="0"/>
          <w:numId w:val="2"/>
        </w:numPr>
      </w:pPr>
      <w:r w:rsidRPr="00E43E20">
        <w:t>Détecter — repérer automatiquement une anomalie dans les données.</w:t>
      </w:r>
    </w:p>
    <w:p w14:paraId="101CBB98" w14:textId="77777777" w:rsidR="00E43E20" w:rsidRPr="00E43E20" w:rsidRDefault="00E43E20" w:rsidP="00E43E20">
      <w:pPr>
        <w:numPr>
          <w:ilvl w:val="0"/>
          <w:numId w:val="2"/>
        </w:numPr>
      </w:pPr>
      <w:r w:rsidRPr="00E43E20">
        <w:t>Enquêter — identifier les tables, les indicateurs et les traitements potentiellement concernés.</w:t>
      </w:r>
    </w:p>
    <w:p w14:paraId="39555D08" w14:textId="77777777" w:rsidR="00E43E20" w:rsidRPr="00E43E20" w:rsidRDefault="00E43E20" w:rsidP="00E43E20">
      <w:pPr>
        <w:numPr>
          <w:ilvl w:val="0"/>
          <w:numId w:val="2"/>
        </w:numPr>
      </w:pPr>
      <w:r w:rsidRPr="00E43E20">
        <w:t>Expliquer — traduire le problème technique en impact métier compréhensible.</w:t>
      </w:r>
    </w:p>
    <w:p w14:paraId="1ADED932" w14:textId="77777777" w:rsidR="00E43E20" w:rsidRPr="00E43E20" w:rsidRDefault="00E43E20" w:rsidP="00E43E20">
      <w:pPr>
        <w:numPr>
          <w:ilvl w:val="0"/>
          <w:numId w:val="2"/>
        </w:numPr>
      </w:pPr>
      <w:r w:rsidRPr="00E43E20">
        <w:t>Proposer — générer une correction ou un plan d'action adapté.</w:t>
      </w:r>
    </w:p>
    <w:p w14:paraId="723F0C1B" w14:textId="77777777" w:rsidR="00E43E20" w:rsidRPr="00E43E20" w:rsidRDefault="00E43E20" w:rsidP="00E43E20">
      <w:pPr>
        <w:numPr>
          <w:ilvl w:val="0"/>
          <w:numId w:val="2"/>
        </w:numPr>
      </w:pPr>
      <w:r w:rsidRPr="00E43E20">
        <w:t>Vérifier — tester la correction et demander une validation humaine avant toute modification sensible.</w:t>
      </w:r>
    </w:p>
    <w:p w14:paraId="77C069CE" w14:textId="77777777" w:rsidR="00E43E20" w:rsidRPr="00E43E20" w:rsidRDefault="00E43E20" w:rsidP="00E43E20">
      <w:r w:rsidRPr="00E43E20">
        <w:t>Par exemple, si le chiffre d'affaires d'un tableau de bord chute brutalement parce qu'un fichier de ventes n'a pas été correctement chargé, l'application détecte le problème, identifie les données concernées et explique pourquoi les KPI peuvent être erronés.</w:t>
      </w:r>
    </w:p>
    <w:p w14:paraId="60B50B34" w14:textId="77777777" w:rsidR="00E43E20" w:rsidRDefault="00E43E20" w:rsidP="00E43E20"/>
    <w:p w14:paraId="12FF7D6B" w14:textId="77777777" w:rsidR="00E43E20" w:rsidRDefault="00E43E20" w:rsidP="00E43E20"/>
    <w:p w14:paraId="3A57FC57" w14:textId="77777777" w:rsidR="00E43E20" w:rsidRPr="00E43E20" w:rsidRDefault="00E43E20" w:rsidP="00E43E20">
      <w:pPr>
        <w:rPr>
          <w:b/>
          <w:bCs/>
        </w:rPr>
      </w:pPr>
      <w:r w:rsidRPr="00E43E20">
        <w:rPr>
          <w:b/>
          <w:bCs/>
        </w:rPr>
        <w:t>Comment les agents travailleraient ensemble</w:t>
      </w:r>
    </w:p>
    <w:p w14:paraId="5C787211" w14:textId="77777777" w:rsidR="00E43E20" w:rsidRPr="00E43E20" w:rsidRDefault="00E43E20" w:rsidP="00E43E20">
      <w:r w:rsidRPr="00E43E20">
        <w:t>Prenons un exemple : le montant total des ventes chute de 35 % dans un tableau de bord.</w:t>
      </w:r>
    </w:p>
    <w:p w14:paraId="13BCD590" w14:textId="77777777" w:rsidR="00E43E20" w:rsidRPr="00E43E20" w:rsidRDefault="00E43E20" w:rsidP="00E43E20">
      <w:pPr>
        <w:numPr>
          <w:ilvl w:val="0"/>
          <w:numId w:val="3"/>
        </w:numPr>
      </w:pPr>
      <w:r w:rsidRPr="00E43E20">
        <w:t>L'Agent Détective constate que la baisse est inhabituelle.</w:t>
      </w:r>
    </w:p>
    <w:p w14:paraId="4E59B18E" w14:textId="77777777" w:rsidR="00E43E20" w:rsidRPr="00E43E20" w:rsidRDefault="00E43E20" w:rsidP="00E43E20">
      <w:pPr>
        <w:numPr>
          <w:ilvl w:val="0"/>
          <w:numId w:val="3"/>
        </w:numPr>
      </w:pPr>
      <w:r w:rsidRPr="00E43E20">
        <w:t>L'Agent Enquêteur examine les dates de chargement, les volumes et les tables sources.</w:t>
      </w:r>
    </w:p>
    <w:p w14:paraId="61FD6FEC" w14:textId="77777777" w:rsidR="00E43E20" w:rsidRPr="00E43E20" w:rsidRDefault="00E43E20" w:rsidP="00E43E20">
      <w:pPr>
        <w:numPr>
          <w:ilvl w:val="0"/>
          <w:numId w:val="3"/>
        </w:numPr>
      </w:pPr>
      <w:r w:rsidRPr="00E43E20">
        <w:t>L'Agent Impact estime les KPI affectés, à partir des dépendances réellement disponibles.</w:t>
      </w:r>
    </w:p>
    <w:p w14:paraId="52BB9AAF" w14:textId="77777777" w:rsidR="00E43E20" w:rsidRPr="00E43E20" w:rsidRDefault="00E43E20" w:rsidP="00E43E20">
      <w:pPr>
        <w:numPr>
          <w:ilvl w:val="0"/>
          <w:numId w:val="3"/>
        </w:numPr>
      </w:pPr>
      <w:r w:rsidRPr="00E43E20">
        <w:t>L'Agent Vérificateur teste les hypothèses et produit un rapport distinguant les faits observés des causes encore incertaines.</w:t>
      </w:r>
    </w:p>
    <w:p w14:paraId="0229FF46" w14:textId="77777777" w:rsidR="00E43E20" w:rsidRPr="00E43E20" w:rsidRDefault="00E43E20" w:rsidP="00E43E20">
      <w:r w:rsidRPr="00E43E20">
        <w:t>L'application ne doit jamais affirmer qu'une cause est certaine simplement parce qu'un modèle de langage la juge plausible.</w:t>
      </w:r>
    </w:p>
    <w:p w14:paraId="2032CFC9" w14:textId="77777777" w:rsidR="00E43E20" w:rsidRPr="00E43E20" w:rsidRDefault="00E43E20" w:rsidP="00E43E20">
      <w:r w:rsidRPr="00E43E20">
        <w:t xml:space="preserve">Pour orchestrer ces étapes, </w:t>
      </w:r>
      <w:proofErr w:type="spellStart"/>
      <w:r w:rsidRPr="00E43E20">
        <w:t>LangGraph</w:t>
      </w:r>
      <w:proofErr w:type="spellEnd"/>
      <w:r w:rsidRPr="00E43E20">
        <w:t xml:space="preserve"> fournit des mécanismes de persistance et de validation humaine, avec possibilité de suspendre une action, de la modifier, de l'approuver ou de la refuser. </w:t>
      </w:r>
    </w:p>
    <w:p w14:paraId="585A2411" w14:textId="56752E73" w:rsidR="00E43E20" w:rsidRPr="00E43E20" w:rsidRDefault="00E43E20" w:rsidP="00E43E20">
      <w:r w:rsidRPr="00E43E20">
        <w:drawing>
          <wp:inline distT="0" distB="0" distL="0" distR="0" wp14:anchorId="69C80AEC" wp14:editId="28EE3BB4">
            <wp:extent cx="304800" cy="304800"/>
            <wp:effectExtent l="0" t="0" r="0" b="0"/>
            <wp:docPr id="17846969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268D0D" w14:textId="77777777" w:rsidR="00E43E20" w:rsidRPr="00E43E20" w:rsidRDefault="00E43E20" w:rsidP="00E43E20">
      <w:r w:rsidRPr="00E43E20">
        <w:lastRenderedPageBreak/>
        <w:t>GitHub</w:t>
      </w:r>
    </w:p>
    <w:p w14:paraId="02FDDC48" w14:textId="77777777" w:rsidR="00E43E20" w:rsidRPr="00E43E20" w:rsidRDefault="00E43E20" w:rsidP="00E43E20">
      <w:r w:rsidRPr="00E43E20">
        <w:t>+1</w:t>
      </w:r>
    </w:p>
    <w:p w14:paraId="5FF85E3E" w14:textId="77777777" w:rsidR="00E43E20" w:rsidRPr="00E43E20" w:rsidRDefault="00E43E20" w:rsidP="00E43E20">
      <w:pPr>
        <w:rPr>
          <w:b/>
          <w:bCs/>
        </w:rPr>
      </w:pPr>
      <w:r w:rsidRPr="00E43E20">
        <w:rPr>
          <w:b/>
          <w:bCs/>
        </w:rPr>
        <w:t>Stack technique proposée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5189"/>
      </w:tblGrid>
      <w:tr w:rsidR="00E43E20" w:rsidRPr="00E43E20" w14:paraId="7F36B53D" w14:textId="77777777">
        <w:trPr>
          <w:tblCellSpacing w:w="15" w:type="dxa"/>
        </w:trPr>
        <w:tc>
          <w:tcPr>
            <w:tcW w:w="0" w:type="auto"/>
            <w:vAlign w:val="center"/>
            <w:hideMark/>
          </w:tcPr>
          <w:p w14:paraId="5644512F" w14:textId="77777777" w:rsidR="00E43E20" w:rsidRPr="00E43E20" w:rsidRDefault="00E43E20" w:rsidP="00E43E20">
            <w:pPr>
              <w:rPr>
                <w:b/>
                <w:bCs/>
              </w:rPr>
            </w:pPr>
            <w:r w:rsidRPr="00E43E20">
              <w:rPr>
                <w:b/>
                <w:bCs/>
              </w:rPr>
              <w:t>Couche</w:t>
            </w:r>
          </w:p>
        </w:tc>
        <w:tc>
          <w:tcPr>
            <w:tcW w:w="0" w:type="auto"/>
            <w:vAlign w:val="center"/>
            <w:hideMark/>
          </w:tcPr>
          <w:p w14:paraId="15EB4EB2" w14:textId="77777777" w:rsidR="00E43E20" w:rsidRPr="00E43E20" w:rsidRDefault="00E43E20" w:rsidP="00E43E20">
            <w:pPr>
              <w:rPr>
                <w:b/>
                <w:bCs/>
              </w:rPr>
            </w:pPr>
            <w:r w:rsidRPr="00E43E20">
              <w:rPr>
                <w:b/>
                <w:bCs/>
              </w:rPr>
              <w:t>Choix initial</w:t>
            </w:r>
          </w:p>
        </w:tc>
      </w:tr>
      <w:tr w:rsidR="00E43E20" w:rsidRPr="00E43E20" w14:paraId="38A8E7B0" w14:textId="77777777">
        <w:trPr>
          <w:tblCellSpacing w:w="15" w:type="dxa"/>
        </w:trPr>
        <w:tc>
          <w:tcPr>
            <w:tcW w:w="0" w:type="auto"/>
            <w:vAlign w:val="center"/>
            <w:hideMark/>
          </w:tcPr>
          <w:p w14:paraId="70D3D64D" w14:textId="77777777" w:rsidR="00E43E20" w:rsidRPr="00E43E20" w:rsidRDefault="00E43E20" w:rsidP="00E43E20">
            <w:r w:rsidRPr="00E43E20">
              <w:t>Interface web</w:t>
            </w:r>
          </w:p>
        </w:tc>
        <w:tc>
          <w:tcPr>
            <w:tcW w:w="0" w:type="auto"/>
            <w:vAlign w:val="center"/>
            <w:hideMark/>
          </w:tcPr>
          <w:p w14:paraId="09D12C9B" w14:textId="77777777" w:rsidR="00E43E20" w:rsidRPr="00E43E20" w:rsidRDefault="00E43E20" w:rsidP="00E43E20">
            <w:r w:rsidRPr="00E43E20">
              <w:t>Streamlit</w:t>
            </w:r>
          </w:p>
        </w:tc>
      </w:tr>
      <w:tr w:rsidR="00E43E20" w:rsidRPr="00E43E20" w14:paraId="28710EDA" w14:textId="77777777">
        <w:trPr>
          <w:tblCellSpacing w:w="15" w:type="dxa"/>
        </w:trPr>
        <w:tc>
          <w:tcPr>
            <w:tcW w:w="0" w:type="auto"/>
            <w:vAlign w:val="center"/>
            <w:hideMark/>
          </w:tcPr>
          <w:p w14:paraId="42CD1950" w14:textId="77777777" w:rsidR="00E43E20" w:rsidRPr="00E43E20" w:rsidRDefault="00E43E20" w:rsidP="00E43E20">
            <w:r w:rsidRPr="00E43E20">
              <w:t>API</w:t>
            </w:r>
          </w:p>
        </w:tc>
        <w:tc>
          <w:tcPr>
            <w:tcW w:w="0" w:type="auto"/>
            <w:vAlign w:val="center"/>
            <w:hideMark/>
          </w:tcPr>
          <w:p w14:paraId="5150EBC0" w14:textId="77777777" w:rsidR="00E43E20" w:rsidRPr="00E43E20" w:rsidRDefault="00E43E20" w:rsidP="00E43E20">
            <w:proofErr w:type="spellStart"/>
            <w:r w:rsidRPr="00E43E20">
              <w:t>FastAPI</w:t>
            </w:r>
            <w:proofErr w:type="spellEnd"/>
          </w:p>
        </w:tc>
      </w:tr>
      <w:tr w:rsidR="00E43E20" w:rsidRPr="00E43E20" w14:paraId="1D6D288D" w14:textId="77777777">
        <w:trPr>
          <w:tblCellSpacing w:w="15" w:type="dxa"/>
        </w:trPr>
        <w:tc>
          <w:tcPr>
            <w:tcW w:w="0" w:type="auto"/>
            <w:vAlign w:val="center"/>
            <w:hideMark/>
          </w:tcPr>
          <w:p w14:paraId="14537C77" w14:textId="77777777" w:rsidR="00E43E20" w:rsidRPr="00E43E20" w:rsidRDefault="00E43E20" w:rsidP="00E43E20">
            <w:r w:rsidRPr="00E43E20">
              <w:t>Analyse de données</w:t>
            </w:r>
          </w:p>
        </w:tc>
        <w:tc>
          <w:tcPr>
            <w:tcW w:w="0" w:type="auto"/>
            <w:vAlign w:val="center"/>
            <w:hideMark/>
          </w:tcPr>
          <w:p w14:paraId="61DAAEB4" w14:textId="77777777" w:rsidR="00E43E20" w:rsidRPr="00E43E20" w:rsidRDefault="00E43E20" w:rsidP="00E43E20">
            <w:r w:rsidRPr="00E43E20">
              <w:t>Python, Pandas, SQL</w:t>
            </w:r>
          </w:p>
        </w:tc>
      </w:tr>
      <w:tr w:rsidR="00E43E20" w:rsidRPr="00E43E20" w14:paraId="5AC07695" w14:textId="77777777">
        <w:trPr>
          <w:tblCellSpacing w:w="15" w:type="dxa"/>
        </w:trPr>
        <w:tc>
          <w:tcPr>
            <w:tcW w:w="0" w:type="auto"/>
            <w:vAlign w:val="center"/>
            <w:hideMark/>
          </w:tcPr>
          <w:p w14:paraId="7FB9780B" w14:textId="77777777" w:rsidR="00E43E20" w:rsidRPr="00E43E20" w:rsidRDefault="00E43E20" w:rsidP="00E43E20">
            <w:r w:rsidRPr="00E43E20">
              <w:t>Stockage local</w:t>
            </w:r>
          </w:p>
        </w:tc>
        <w:tc>
          <w:tcPr>
            <w:tcW w:w="0" w:type="auto"/>
            <w:vAlign w:val="center"/>
            <w:hideMark/>
          </w:tcPr>
          <w:p w14:paraId="093F4180" w14:textId="77777777" w:rsidR="00E43E20" w:rsidRPr="00E43E20" w:rsidRDefault="00E43E20" w:rsidP="00E43E20">
            <w:proofErr w:type="spellStart"/>
            <w:r w:rsidRPr="00E43E20">
              <w:t>DuckDB</w:t>
            </w:r>
            <w:proofErr w:type="spellEnd"/>
            <w:r w:rsidRPr="00E43E20">
              <w:t xml:space="preserve"> et SQLite</w:t>
            </w:r>
          </w:p>
        </w:tc>
      </w:tr>
      <w:tr w:rsidR="00E43E20" w:rsidRPr="00E43E20" w14:paraId="6DCDEFC5" w14:textId="77777777">
        <w:trPr>
          <w:tblCellSpacing w:w="15" w:type="dxa"/>
        </w:trPr>
        <w:tc>
          <w:tcPr>
            <w:tcW w:w="0" w:type="auto"/>
            <w:vAlign w:val="center"/>
            <w:hideMark/>
          </w:tcPr>
          <w:p w14:paraId="24921CFB" w14:textId="77777777" w:rsidR="00E43E20" w:rsidRPr="00E43E20" w:rsidRDefault="00E43E20" w:rsidP="00E43E20">
            <w:r w:rsidRPr="00E43E20">
              <w:t>Orchestration</w:t>
            </w:r>
          </w:p>
        </w:tc>
        <w:tc>
          <w:tcPr>
            <w:tcW w:w="0" w:type="auto"/>
            <w:vAlign w:val="center"/>
            <w:hideMark/>
          </w:tcPr>
          <w:p w14:paraId="146E7D69" w14:textId="77777777" w:rsidR="00E43E20" w:rsidRPr="00E43E20" w:rsidRDefault="00E43E20" w:rsidP="00E43E20">
            <w:proofErr w:type="spellStart"/>
            <w:r w:rsidRPr="00E43E20">
              <w:t>LangGraph</w:t>
            </w:r>
            <w:proofErr w:type="spellEnd"/>
          </w:p>
        </w:tc>
      </w:tr>
      <w:tr w:rsidR="00E43E20" w:rsidRPr="00E43E20" w14:paraId="469B5D3B" w14:textId="77777777">
        <w:trPr>
          <w:tblCellSpacing w:w="15" w:type="dxa"/>
        </w:trPr>
        <w:tc>
          <w:tcPr>
            <w:tcW w:w="0" w:type="auto"/>
            <w:vAlign w:val="center"/>
            <w:hideMark/>
          </w:tcPr>
          <w:p w14:paraId="1074557A" w14:textId="77777777" w:rsidR="00E43E20" w:rsidRPr="00E43E20" w:rsidRDefault="00E43E20" w:rsidP="00E43E20">
            <w:r w:rsidRPr="00E43E20">
              <w:t>Modèle IA</w:t>
            </w:r>
          </w:p>
        </w:tc>
        <w:tc>
          <w:tcPr>
            <w:tcW w:w="0" w:type="auto"/>
            <w:vAlign w:val="center"/>
            <w:hideMark/>
          </w:tcPr>
          <w:p w14:paraId="59FFD501" w14:textId="77777777" w:rsidR="00E43E20" w:rsidRPr="00E43E20" w:rsidRDefault="00E43E20" w:rsidP="00E43E20">
            <w:r w:rsidRPr="00E43E20">
              <w:t>Claude via API, avec possibilité de changer de fournisseur</w:t>
            </w:r>
          </w:p>
        </w:tc>
      </w:tr>
      <w:tr w:rsidR="00E43E20" w:rsidRPr="00E43E20" w14:paraId="7A3626DE" w14:textId="77777777">
        <w:trPr>
          <w:tblCellSpacing w:w="15" w:type="dxa"/>
        </w:trPr>
        <w:tc>
          <w:tcPr>
            <w:tcW w:w="0" w:type="auto"/>
            <w:vAlign w:val="center"/>
            <w:hideMark/>
          </w:tcPr>
          <w:p w14:paraId="5154806A" w14:textId="77777777" w:rsidR="00E43E20" w:rsidRPr="00E43E20" w:rsidRDefault="00E43E20" w:rsidP="00E43E20">
            <w:r w:rsidRPr="00E43E20">
              <w:t>Tests</w:t>
            </w:r>
          </w:p>
        </w:tc>
        <w:tc>
          <w:tcPr>
            <w:tcW w:w="0" w:type="auto"/>
            <w:vAlign w:val="center"/>
            <w:hideMark/>
          </w:tcPr>
          <w:p w14:paraId="31CF567F" w14:textId="77777777" w:rsidR="00E43E20" w:rsidRPr="00E43E20" w:rsidRDefault="00E43E20" w:rsidP="00E43E20">
            <w:proofErr w:type="spellStart"/>
            <w:proofErr w:type="gramStart"/>
            <w:r w:rsidRPr="00E43E20">
              <w:t>pytest</w:t>
            </w:r>
            <w:proofErr w:type="spellEnd"/>
            <w:proofErr w:type="gramEnd"/>
            <w:r w:rsidRPr="00E43E20">
              <w:t>, jeux de tests synthétiques et scénarios d'incidents</w:t>
            </w:r>
          </w:p>
        </w:tc>
      </w:tr>
      <w:tr w:rsidR="00E43E20" w:rsidRPr="00E43E20" w14:paraId="44B7BDE1" w14:textId="77777777">
        <w:trPr>
          <w:tblCellSpacing w:w="15" w:type="dxa"/>
        </w:trPr>
        <w:tc>
          <w:tcPr>
            <w:tcW w:w="0" w:type="auto"/>
            <w:vAlign w:val="center"/>
            <w:hideMark/>
          </w:tcPr>
          <w:p w14:paraId="0A7DFF99" w14:textId="77777777" w:rsidR="00E43E20" w:rsidRPr="00E43E20" w:rsidRDefault="00E43E20" w:rsidP="00E43E20">
            <w:r w:rsidRPr="00E43E20">
              <w:t>Déploiement</w:t>
            </w:r>
          </w:p>
        </w:tc>
        <w:tc>
          <w:tcPr>
            <w:tcW w:w="0" w:type="auto"/>
            <w:vAlign w:val="center"/>
            <w:hideMark/>
          </w:tcPr>
          <w:p w14:paraId="1EC34842" w14:textId="77777777" w:rsidR="00E43E20" w:rsidRPr="00E43E20" w:rsidRDefault="00E43E20" w:rsidP="00E43E20">
            <w:r w:rsidRPr="00E43E20">
              <w:t>Démo web, puis Docker en environnement local</w:t>
            </w:r>
          </w:p>
        </w:tc>
      </w:tr>
    </w:tbl>
    <w:p w14:paraId="57FC3987" w14:textId="77777777" w:rsidR="00E43E20" w:rsidRPr="00E43E20" w:rsidRDefault="00E43E20" w:rsidP="00E43E20">
      <w:r w:rsidRPr="00E43E20">
        <w:t>Claude Code servira à accélérer le développement, la génération des tests, la documentation et la maintenance. Il n'a pas besoin d'être un agent exécuté dans le produit final.</w:t>
      </w:r>
    </w:p>
    <w:p w14:paraId="0237D341" w14:textId="77777777" w:rsidR="00E43E20" w:rsidRPr="00E43E20" w:rsidRDefault="00E43E20" w:rsidP="00E43E20">
      <w:pPr>
        <w:rPr>
          <w:b/>
          <w:bCs/>
        </w:rPr>
      </w:pPr>
      <w:r w:rsidRPr="00E43E20">
        <w:rPr>
          <w:b/>
          <w:bCs/>
        </w:rPr>
        <w:t>4. Le MVP à construire</w:t>
      </w:r>
    </w:p>
    <w:p w14:paraId="32B0049C" w14:textId="77777777" w:rsidR="00E43E20" w:rsidRPr="00E43E20" w:rsidRDefault="00E43E20" w:rsidP="00E43E20">
      <w:r w:rsidRPr="00E43E20">
        <w:t>Je limiterais la première version à un cas d'usage précis : détecter et investiguer des anomalies dans des données de ventes, puis fournir un rapport de diagnostic vérifiable.</w:t>
      </w:r>
    </w:p>
    <w:p w14:paraId="25AD9DA8" w14:textId="77777777" w:rsidR="00E43E20" w:rsidRPr="00E43E20" w:rsidRDefault="00E43E20" w:rsidP="00E43E20">
      <w:pPr>
        <w:rPr>
          <w:b/>
          <w:bCs/>
        </w:rPr>
      </w:pPr>
      <w:r w:rsidRPr="00E43E20">
        <w:rPr>
          <w:b/>
          <w:bCs/>
        </w:rPr>
        <w:t>01</w:t>
      </w:r>
    </w:p>
    <w:p w14:paraId="1085FD5E" w14:textId="77777777" w:rsidR="00E43E20" w:rsidRPr="00E43E20" w:rsidRDefault="00E43E20" w:rsidP="00E43E20">
      <w:r w:rsidRPr="00E43E20">
        <w:t>Import et profilage</w:t>
      </w:r>
    </w:p>
    <w:p w14:paraId="7F55AFA0" w14:textId="77777777" w:rsidR="00E43E20" w:rsidRPr="00E43E20" w:rsidRDefault="00E43E20" w:rsidP="00E43E20">
      <w:r w:rsidRPr="00E43E20">
        <w:t>Importer un CSV, analyser son schéma, les valeurs manquantes, les doublons et les distributions.</w:t>
      </w:r>
    </w:p>
    <w:p w14:paraId="153F7AF9" w14:textId="77777777" w:rsidR="00E43E20" w:rsidRPr="00E43E20" w:rsidRDefault="00E43E20" w:rsidP="00E43E20">
      <w:pPr>
        <w:rPr>
          <w:b/>
          <w:bCs/>
        </w:rPr>
      </w:pPr>
      <w:r w:rsidRPr="00E43E20">
        <w:rPr>
          <w:b/>
          <w:bCs/>
        </w:rPr>
        <w:t>02</w:t>
      </w:r>
    </w:p>
    <w:p w14:paraId="3F5D6106" w14:textId="77777777" w:rsidR="00E43E20" w:rsidRPr="00E43E20" w:rsidRDefault="00E43E20" w:rsidP="00E43E20">
      <w:r w:rsidRPr="00E43E20">
        <w:t>Détection automatique</w:t>
      </w:r>
    </w:p>
    <w:p w14:paraId="7C5FF05A" w14:textId="77777777" w:rsidR="00E43E20" w:rsidRPr="00E43E20" w:rsidRDefault="00E43E20" w:rsidP="00E43E20">
      <w:r w:rsidRPr="00E43E20">
        <w:t>Détecter des anomalies de volume, de fraîcheur, de montants ou de catégories.</w:t>
      </w:r>
    </w:p>
    <w:p w14:paraId="0794B059" w14:textId="77777777" w:rsidR="00E43E20" w:rsidRPr="00E43E20" w:rsidRDefault="00E43E20" w:rsidP="00E43E20">
      <w:pPr>
        <w:rPr>
          <w:b/>
          <w:bCs/>
        </w:rPr>
      </w:pPr>
      <w:r w:rsidRPr="00E43E20">
        <w:rPr>
          <w:b/>
          <w:bCs/>
        </w:rPr>
        <w:t>03</w:t>
      </w:r>
    </w:p>
    <w:p w14:paraId="6E3DFF5A" w14:textId="77777777" w:rsidR="00E43E20" w:rsidRPr="00E43E20" w:rsidRDefault="00E43E20" w:rsidP="00E43E20">
      <w:r w:rsidRPr="00E43E20">
        <w:t>Enquête assistée</w:t>
      </w:r>
    </w:p>
    <w:p w14:paraId="5B7A024D" w14:textId="77777777" w:rsidR="00E43E20" w:rsidRPr="00E43E20" w:rsidRDefault="00E43E20" w:rsidP="00E43E20">
      <w:r w:rsidRPr="00E43E20">
        <w:t>Comparer les périodes, tester des hypothèses et relier les anomalies à des éléments mesurés.</w:t>
      </w:r>
    </w:p>
    <w:p w14:paraId="72B71F4F" w14:textId="77777777" w:rsidR="00E43E20" w:rsidRPr="00E43E20" w:rsidRDefault="00E43E20" w:rsidP="00E43E20">
      <w:pPr>
        <w:rPr>
          <w:b/>
          <w:bCs/>
        </w:rPr>
      </w:pPr>
      <w:r w:rsidRPr="00E43E20">
        <w:rPr>
          <w:b/>
          <w:bCs/>
        </w:rPr>
        <w:t>04</w:t>
      </w:r>
    </w:p>
    <w:p w14:paraId="763903A5" w14:textId="77777777" w:rsidR="00E43E20" w:rsidRPr="00E43E20" w:rsidRDefault="00E43E20" w:rsidP="00E43E20">
      <w:r w:rsidRPr="00E43E20">
        <w:t>Rapport avec preuves</w:t>
      </w:r>
    </w:p>
    <w:p w14:paraId="044DCB27" w14:textId="77777777" w:rsidR="00E43E20" w:rsidRPr="00E43E20" w:rsidRDefault="00E43E20" w:rsidP="00E43E20">
      <w:r w:rsidRPr="00E43E20">
        <w:t>Présenter la cause probable, le niveau de confiance justifié, les requêtes et les résultats.</w:t>
      </w:r>
    </w:p>
    <w:p w14:paraId="37775489" w14:textId="77777777" w:rsidR="00E43E20" w:rsidRPr="00E43E20" w:rsidRDefault="00E43E20" w:rsidP="00E43E20">
      <w:pPr>
        <w:rPr>
          <w:b/>
          <w:bCs/>
        </w:rPr>
      </w:pPr>
      <w:r w:rsidRPr="00E43E20">
        <w:rPr>
          <w:b/>
          <w:bCs/>
        </w:rPr>
        <w:t>05</w:t>
      </w:r>
    </w:p>
    <w:p w14:paraId="77F2DC8A" w14:textId="77777777" w:rsidR="00E43E20" w:rsidRPr="00E43E20" w:rsidRDefault="00E43E20" w:rsidP="00E43E20">
      <w:r w:rsidRPr="00E43E20">
        <w:lastRenderedPageBreak/>
        <w:t>Validation et export</w:t>
      </w:r>
    </w:p>
    <w:p w14:paraId="3B0392FE" w14:textId="77777777" w:rsidR="00E43E20" w:rsidRPr="00E43E20" w:rsidRDefault="00E43E20" w:rsidP="00E43E20">
      <w:r w:rsidRPr="00E43E20">
        <w:t>Proposer un plan de correction, le tester sur une copie et exporter un rapport JSON ou HTML.</w:t>
      </w:r>
    </w:p>
    <w:p w14:paraId="132AF3AA" w14:textId="77777777" w:rsidR="00E43E20" w:rsidRPr="00E43E20" w:rsidRDefault="00E43E20" w:rsidP="00E43E20">
      <w:r w:rsidRPr="00E43E20">
        <w:t>À exclure du MVP : les connexions directes à de nombreux entrepôts d'entreprise, les corrections automatiques en production, le lignage universel et les dizaines d'agents. Ces fonctionnalités augmenteraient fortement la complexité avant même d'avoir validé le besoin.</w:t>
      </w:r>
    </w:p>
    <w:p w14:paraId="71D28EFB" w14:textId="77777777" w:rsidR="00E43E20" w:rsidRPr="00E43E20" w:rsidRDefault="00E43E20" w:rsidP="00E43E20">
      <w:pPr>
        <w:rPr>
          <w:b/>
          <w:bCs/>
        </w:rPr>
      </w:pPr>
      <w:r w:rsidRPr="00E43E20">
        <w:rPr>
          <w:b/>
          <w:bCs/>
        </w:rPr>
        <w:t>5. Les données de démonstration</w:t>
      </w:r>
    </w:p>
    <w:p w14:paraId="35C4254D" w14:textId="77777777" w:rsidR="00E43E20" w:rsidRPr="00E43E20" w:rsidRDefault="00E43E20" w:rsidP="00E43E20">
      <w:r w:rsidRPr="00E43E20">
        <w:t>Je créerais un jeu de données e-commerce synthétique, avec plusieurs tables reliées entre elles et des incidents volontairement introduits.</w:t>
      </w:r>
    </w:p>
    <w:p w14:paraId="40D7C706" w14:textId="77777777" w:rsidR="00E43E20" w:rsidRPr="00E43E20" w:rsidRDefault="00E43E20" w:rsidP="00E43E20">
      <w:pPr>
        <w:rPr>
          <w:b/>
          <w:bCs/>
        </w:rPr>
      </w:pPr>
      <w:r w:rsidRPr="00E43E20">
        <w:rPr>
          <w:b/>
          <w:bCs/>
        </w:rPr>
        <w:t xml:space="preserve">Jeu de données : Enterprise Sales </w:t>
      </w:r>
      <w:proofErr w:type="spellStart"/>
      <w:r w:rsidRPr="00E43E20">
        <w:rPr>
          <w:b/>
          <w:bCs/>
        </w:rPr>
        <w:t>Lab</w:t>
      </w:r>
      <w:proofErr w:type="spellEnd"/>
    </w:p>
    <w:p w14:paraId="30FB1908" w14:textId="77777777" w:rsidR="00E43E20" w:rsidRPr="00E43E20" w:rsidRDefault="00E43E20" w:rsidP="00E43E20">
      <w:r w:rsidRPr="00E43E20">
        <w:t>Un environnement de test reproductible, sans données personnelles ni données confidentielles d'entreprise.</w:t>
      </w:r>
    </w:p>
    <w:p w14:paraId="2BFC184E" w14:textId="77777777" w:rsidR="00E43E20" w:rsidRPr="00E43E20" w:rsidRDefault="00E43E20" w:rsidP="00E43E20">
      <w:r w:rsidRPr="00E43E20">
        <w:t>Orders</w:t>
      </w:r>
    </w:p>
    <w:p w14:paraId="013D3E5C" w14:textId="77777777" w:rsidR="00E43E20" w:rsidRPr="00E43E20" w:rsidRDefault="00E43E20" w:rsidP="00E43E20">
      <w:r w:rsidRPr="00E43E20">
        <w:t>Commandes, dates, statuts, montants et clients.</w:t>
      </w:r>
    </w:p>
    <w:p w14:paraId="258DF09E" w14:textId="77777777" w:rsidR="00E43E20" w:rsidRPr="00E43E20" w:rsidRDefault="00E43E20" w:rsidP="00E43E20">
      <w:proofErr w:type="spellStart"/>
      <w:r w:rsidRPr="00E43E20">
        <w:t>Products</w:t>
      </w:r>
      <w:proofErr w:type="spellEnd"/>
    </w:p>
    <w:p w14:paraId="5154A2C8" w14:textId="77777777" w:rsidR="00E43E20" w:rsidRPr="00E43E20" w:rsidRDefault="00E43E20" w:rsidP="00E43E20">
      <w:r w:rsidRPr="00E43E20">
        <w:t>Produits, catégories, prix et coûts.</w:t>
      </w:r>
    </w:p>
    <w:p w14:paraId="36F5BFA4" w14:textId="77777777" w:rsidR="00E43E20" w:rsidRPr="00E43E20" w:rsidRDefault="00E43E20" w:rsidP="00E43E20">
      <w:proofErr w:type="spellStart"/>
      <w:r w:rsidRPr="00E43E20">
        <w:t>Customers</w:t>
      </w:r>
      <w:proofErr w:type="spellEnd"/>
    </w:p>
    <w:p w14:paraId="0CC5C4CF" w14:textId="77777777" w:rsidR="00E43E20" w:rsidRPr="00E43E20" w:rsidRDefault="00E43E20" w:rsidP="00E43E20">
      <w:r w:rsidRPr="00E43E20">
        <w:t>Segments et régions, avec identifiants fictifs.</w:t>
      </w:r>
    </w:p>
    <w:p w14:paraId="1A1BDE97" w14:textId="77777777" w:rsidR="00E43E20" w:rsidRPr="00E43E20" w:rsidRDefault="00E43E20" w:rsidP="00E43E20">
      <w:r w:rsidRPr="00E43E20">
        <w:t>Pipeline logs</w:t>
      </w:r>
    </w:p>
    <w:p w14:paraId="3A3712D5" w14:textId="77777777" w:rsidR="00E43E20" w:rsidRPr="00E43E20" w:rsidRDefault="00E43E20" w:rsidP="00E43E20">
      <w:r w:rsidRPr="00E43E20">
        <w:t>Historique des chargements et erreurs simulées.</w:t>
      </w:r>
    </w:p>
    <w:p w14:paraId="6DDA5642" w14:textId="77777777" w:rsidR="00E43E20" w:rsidRPr="00E43E20" w:rsidRDefault="00E43E20" w:rsidP="00E43E20">
      <w:r w:rsidRPr="00E43E20">
        <w:t>Je créerais cinq incidents connus pour vérifier si l'application les retrouve correctement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5954"/>
      </w:tblGrid>
      <w:tr w:rsidR="00E43E20" w:rsidRPr="00E43E20" w14:paraId="2A81FAD5" w14:textId="77777777">
        <w:trPr>
          <w:tblCellSpacing w:w="15" w:type="dxa"/>
        </w:trPr>
        <w:tc>
          <w:tcPr>
            <w:tcW w:w="0" w:type="auto"/>
            <w:vAlign w:val="center"/>
            <w:hideMark/>
          </w:tcPr>
          <w:p w14:paraId="6C2C1CDB" w14:textId="77777777" w:rsidR="00E43E20" w:rsidRPr="00E43E20" w:rsidRDefault="00E43E20" w:rsidP="00E43E20">
            <w:pPr>
              <w:rPr>
                <w:b/>
                <w:bCs/>
              </w:rPr>
            </w:pPr>
            <w:r w:rsidRPr="00E43E20">
              <w:rPr>
                <w:b/>
                <w:bCs/>
              </w:rPr>
              <w:t>Incident simulé</w:t>
            </w:r>
          </w:p>
        </w:tc>
        <w:tc>
          <w:tcPr>
            <w:tcW w:w="0" w:type="auto"/>
            <w:vAlign w:val="center"/>
            <w:hideMark/>
          </w:tcPr>
          <w:p w14:paraId="735BF990" w14:textId="77777777" w:rsidR="00E43E20" w:rsidRPr="00E43E20" w:rsidRDefault="00E43E20" w:rsidP="00E43E20">
            <w:pPr>
              <w:rPr>
                <w:b/>
                <w:bCs/>
              </w:rPr>
            </w:pPr>
            <w:r w:rsidRPr="00E43E20">
              <w:rPr>
                <w:b/>
                <w:bCs/>
              </w:rPr>
              <w:t>Ce que l'application devrait découvrir</w:t>
            </w:r>
          </w:p>
        </w:tc>
      </w:tr>
      <w:tr w:rsidR="00E43E20" w:rsidRPr="00E43E20" w14:paraId="31CB8D54" w14:textId="77777777">
        <w:trPr>
          <w:tblCellSpacing w:w="15" w:type="dxa"/>
        </w:trPr>
        <w:tc>
          <w:tcPr>
            <w:tcW w:w="0" w:type="auto"/>
            <w:vAlign w:val="center"/>
            <w:hideMark/>
          </w:tcPr>
          <w:p w14:paraId="5780780C" w14:textId="77777777" w:rsidR="00E43E20" w:rsidRPr="00E43E20" w:rsidRDefault="00E43E20" w:rsidP="00E43E20">
            <w:r w:rsidRPr="00E43E20">
              <w:t>Chargement incomplet des commandes</w:t>
            </w:r>
          </w:p>
        </w:tc>
        <w:tc>
          <w:tcPr>
            <w:tcW w:w="0" w:type="auto"/>
            <w:vAlign w:val="center"/>
            <w:hideMark/>
          </w:tcPr>
          <w:p w14:paraId="768A46D0" w14:textId="77777777" w:rsidR="00E43E20" w:rsidRPr="00E43E20" w:rsidRDefault="00E43E20" w:rsidP="00E43E20">
            <w:r w:rsidRPr="00E43E20">
              <w:t>Une baisse du volume et du chiffre d'affaires, corrélée à un chargement partiel.</w:t>
            </w:r>
          </w:p>
        </w:tc>
      </w:tr>
      <w:tr w:rsidR="00E43E20" w:rsidRPr="00E43E20" w14:paraId="169EC4AA" w14:textId="77777777">
        <w:trPr>
          <w:tblCellSpacing w:w="15" w:type="dxa"/>
        </w:trPr>
        <w:tc>
          <w:tcPr>
            <w:tcW w:w="0" w:type="auto"/>
            <w:vAlign w:val="center"/>
            <w:hideMark/>
          </w:tcPr>
          <w:p w14:paraId="68F99B6A" w14:textId="77777777" w:rsidR="00E43E20" w:rsidRPr="00E43E20" w:rsidRDefault="00E43E20" w:rsidP="00E43E20">
            <w:r w:rsidRPr="00E43E20">
              <w:t>Doublons de commandes</w:t>
            </w:r>
          </w:p>
        </w:tc>
        <w:tc>
          <w:tcPr>
            <w:tcW w:w="0" w:type="auto"/>
            <w:vAlign w:val="center"/>
            <w:hideMark/>
          </w:tcPr>
          <w:p w14:paraId="4ACC31C9" w14:textId="77777777" w:rsidR="00E43E20" w:rsidRPr="00E43E20" w:rsidRDefault="00E43E20" w:rsidP="00E43E20">
            <w:r w:rsidRPr="00E43E20">
              <w:t>Une surévaluation des ventes.</w:t>
            </w:r>
          </w:p>
        </w:tc>
      </w:tr>
      <w:tr w:rsidR="00E43E20" w:rsidRPr="00E43E20" w14:paraId="0169F5A8" w14:textId="77777777">
        <w:trPr>
          <w:tblCellSpacing w:w="15" w:type="dxa"/>
        </w:trPr>
        <w:tc>
          <w:tcPr>
            <w:tcW w:w="0" w:type="auto"/>
            <w:vAlign w:val="center"/>
            <w:hideMark/>
          </w:tcPr>
          <w:p w14:paraId="63EB5CA9" w14:textId="77777777" w:rsidR="00E43E20" w:rsidRPr="00E43E20" w:rsidRDefault="00E43E20" w:rsidP="00E43E20">
            <w:r w:rsidRPr="00E43E20">
              <w:t>Prix produit incohérent</w:t>
            </w:r>
          </w:p>
        </w:tc>
        <w:tc>
          <w:tcPr>
            <w:tcW w:w="0" w:type="auto"/>
            <w:vAlign w:val="center"/>
            <w:hideMark/>
          </w:tcPr>
          <w:p w14:paraId="574EB45B" w14:textId="77777777" w:rsidR="00E43E20" w:rsidRPr="00E43E20" w:rsidRDefault="00E43E20" w:rsidP="00E43E20">
            <w:r w:rsidRPr="00E43E20">
              <w:t>Une variation anormale du chiffre d'affaires ou de la marge.</w:t>
            </w:r>
          </w:p>
        </w:tc>
      </w:tr>
      <w:tr w:rsidR="00E43E20" w:rsidRPr="00E43E20" w14:paraId="4C1723B9" w14:textId="77777777">
        <w:trPr>
          <w:tblCellSpacing w:w="15" w:type="dxa"/>
        </w:trPr>
        <w:tc>
          <w:tcPr>
            <w:tcW w:w="0" w:type="auto"/>
            <w:vAlign w:val="center"/>
            <w:hideMark/>
          </w:tcPr>
          <w:p w14:paraId="5901E567" w14:textId="77777777" w:rsidR="00E43E20" w:rsidRPr="00E43E20" w:rsidRDefault="00E43E20" w:rsidP="00E43E20">
            <w:r w:rsidRPr="00E43E20">
              <w:t>Dates de chargement retardées</w:t>
            </w:r>
          </w:p>
        </w:tc>
        <w:tc>
          <w:tcPr>
            <w:tcW w:w="0" w:type="auto"/>
            <w:vAlign w:val="center"/>
            <w:hideMark/>
          </w:tcPr>
          <w:p w14:paraId="38CA832D" w14:textId="77777777" w:rsidR="00E43E20" w:rsidRPr="00E43E20" w:rsidRDefault="00E43E20" w:rsidP="00E43E20">
            <w:r w:rsidRPr="00E43E20">
              <w:t>Des indicateurs incomplets sur la période courante.</w:t>
            </w:r>
          </w:p>
        </w:tc>
      </w:tr>
      <w:tr w:rsidR="00E43E20" w:rsidRPr="00E43E20" w14:paraId="1B72B884" w14:textId="77777777">
        <w:trPr>
          <w:tblCellSpacing w:w="15" w:type="dxa"/>
        </w:trPr>
        <w:tc>
          <w:tcPr>
            <w:tcW w:w="0" w:type="auto"/>
            <w:vAlign w:val="center"/>
            <w:hideMark/>
          </w:tcPr>
          <w:p w14:paraId="2EC249E6" w14:textId="77777777" w:rsidR="00E43E20" w:rsidRPr="00E43E20" w:rsidRDefault="00E43E20" w:rsidP="00E43E20">
            <w:r w:rsidRPr="00E43E20">
              <w:t>Catégories manquantes</w:t>
            </w:r>
          </w:p>
        </w:tc>
        <w:tc>
          <w:tcPr>
            <w:tcW w:w="0" w:type="auto"/>
            <w:vAlign w:val="center"/>
            <w:hideMark/>
          </w:tcPr>
          <w:p w14:paraId="6E99C04A" w14:textId="77777777" w:rsidR="00E43E20" w:rsidRPr="00E43E20" w:rsidRDefault="00E43E20" w:rsidP="00E43E20">
            <w:r w:rsidRPr="00E43E20">
              <w:t>Une analyse produit partielle ou des regroupements incorrects.</w:t>
            </w:r>
          </w:p>
        </w:tc>
      </w:tr>
    </w:tbl>
    <w:p w14:paraId="1B1D6D82" w14:textId="77777777" w:rsidR="00E43E20" w:rsidRPr="00E43E20" w:rsidRDefault="00E43E20" w:rsidP="00E43E20">
      <w:r w:rsidRPr="00E43E20">
        <w:t>Tu pourras mesurer le taux de détection, le nombre de fausses alertes, la justesse du diagnostic et le temps nécessaire à l'enquête. Les causes introduites étant connues, tu pourras comparer les conclusions des agents à une vérité de référence.</w:t>
      </w:r>
    </w:p>
    <w:p w14:paraId="52FEC7A0" w14:textId="77777777" w:rsidR="00E43E20" w:rsidRPr="00E43E20" w:rsidRDefault="00E43E20" w:rsidP="00E43E20">
      <w:r w:rsidRPr="00E43E20">
        <w:t xml:space="preserve">Pour une deuxième phase, tu pourras compléter ce jeu synthétique avec un </w:t>
      </w:r>
      <w:proofErr w:type="spellStart"/>
      <w:r w:rsidRPr="00E43E20">
        <w:t>dataset</w:t>
      </w:r>
      <w:proofErr w:type="spellEnd"/>
      <w:r w:rsidRPr="00E43E20">
        <w:t xml:space="preserve"> public de ventes ou de transactions. La priorité reste de disposer de scénarios reproductibles avant de chercher à multiplier les sources.</w:t>
      </w:r>
    </w:p>
    <w:p w14:paraId="133D3632" w14:textId="77777777" w:rsidR="00E43E20" w:rsidRPr="00E43E20" w:rsidRDefault="00E43E20" w:rsidP="00E43E20">
      <w:pPr>
        <w:rPr>
          <w:b/>
          <w:bCs/>
        </w:rPr>
      </w:pPr>
      <w:r w:rsidRPr="00E43E20">
        <w:rPr>
          <w:b/>
          <w:bCs/>
        </w:rPr>
        <w:lastRenderedPageBreak/>
        <w:t>6. Plan de réalisation sur six semaines</w:t>
      </w:r>
    </w:p>
    <w:p w14:paraId="2E54D350" w14:textId="77777777" w:rsidR="00E43E20" w:rsidRPr="00E43E20" w:rsidRDefault="00E43E20" w:rsidP="00E43E20">
      <w:r w:rsidRPr="00E43E20">
        <w:t>Semaine 1</w:t>
      </w:r>
    </w:p>
    <w:p w14:paraId="073B71EB" w14:textId="77777777" w:rsidR="00E43E20" w:rsidRPr="00E43E20" w:rsidRDefault="00E43E20" w:rsidP="00E43E20">
      <w:r w:rsidRPr="00E43E20">
        <w:t>Cadrage et validation du besoin</w:t>
      </w:r>
    </w:p>
    <w:p w14:paraId="0E8DED49" w14:textId="77777777" w:rsidR="00E43E20" w:rsidRPr="00E43E20" w:rsidRDefault="00E43E20" w:rsidP="00E43E20">
      <w:r w:rsidRPr="00E43E20">
        <w:t>Étudier les concurrents, choisir les trois incidents prioritaires, définir les KPI de réussite et concevoir le jeu de données.</w:t>
      </w:r>
    </w:p>
    <w:p w14:paraId="75D4C3BC" w14:textId="77777777" w:rsidR="00E43E20" w:rsidRPr="00E43E20" w:rsidRDefault="00E43E20" w:rsidP="00E43E20">
      <w:r w:rsidRPr="00E43E20">
        <w:t>Semaine 2</w:t>
      </w:r>
    </w:p>
    <w:p w14:paraId="7E6608AA" w14:textId="77777777" w:rsidR="00E43E20" w:rsidRPr="00E43E20" w:rsidRDefault="00E43E20" w:rsidP="00E43E20">
      <w:r w:rsidRPr="00E43E20">
        <w:t>Moteur de détection</w:t>
      </w:r>
    </w:p>
    <w:p w14:paraId="2B676E40" w14:textId="77777777" w:rsidR="00E43E20" w:rsidRPr="00E43E20" w:rsidRDefault="00E43E20" w:rsidP="00E43E20">
      <w:r w:rsidRPr="00E43E20">
        <w:t>Développer le profilage, les contrôles statistiques, les règles de qualité et les tests automatisés.</w:t>
      </w:r>
    </w:p>
    <w:p w14:paraId="39FD56E8" w14:textId="77777777" w:rsidR="00E43E20" w:rsidRPr="00E43E20" w:rsidRDefault="00E43E20" w:rsidP="00E43E20">
      <w:r w:rsidRPr="00E43E20">
        <w:t>Semaine 3</w:t>
      </w:r>
    </w:p>
    <w:p w14:paraId="46FBCAF6" w14:textId="77777777" w:rsidR="00E43E20" w:rsidRPr="00E43E20" w:rsidRDefault="00E43E20" w:rsidP="00E43E20">
      <w:r w:rsidRPr="00E43E20">
        <w:t>Premier agent d'investigation</w:t>
      </w:r>
    </w:p>
    <w:p w14:paraId="44A6208D" w14:textId="77777777" w:rsidR="00E43E20" w:rsidRPr="00E43E20" w:rsidRDefault="00E43E20" w:rsidP="00E43E20">
      <w:r w:rsidRPr="00E43E20">
        <w:t>Construire le workflow, générer les hypothèses, exécuter les contrôles et stocker les preuves.</w:t>
      </w:r>
    </w:p>
    <w:p w14:paraId="343B8B41" w14:textId="77777777" w:rsidR="00E43E20" w:rsidRPr="00E43E20" w:rsidRDefault="00E43E20" w:rsidP="00E43E20">
      <w:r w:rsidRPr="00E43E20">
        <w:t>Semaine 4</w:t>
      </w:r>
    </w:p>
    <w:p w14:paraId="6B5A01C5" w14:textId="77777777" w:rsidR="00E43E20" w:rsidRPr="00E43E20" w:rsidRDefault="00E43E20" w:rsidP="00E43E20">
      <w:r w:rsidRPr="00E43E20">
        <w:t>Multi-agents et validation</w:t>
      </w:r>
    </w:p>
    <w:p w14:paraId="7702D581" w14:textId="77777777" w:rsidR="00E43E20" w:rsidRPr="00E43E20" w:rsidRDefault="00E43E20" w:rsidP="00E43E20">
      <w:r w:rsidRPr="00E43E20">
        <w:t>Ajouter les agents spécialisés, la revue des résultats et l'approbation humaine des actions.</w:t>
      </w:r>
    </w:p>
    <w:p w14:paraId="42C5A847" w14:textId="77777777" w:rsidR="00E43E20" w:rsidRPr="00E43E20" w:rsidRDefault="00E43E20" w:rsidP="00E43E20">
      <w:r w:rsidRPr="00E43E20">
        <w:t>Semaine 5</w:t>
      </w:r>
    </w:p>
    <w:p w14:paraId="33D593B8" w14:textId="77777777" w:rsidR="00E43E20" w:rsidRPr="00E43E20" w:rsidRDefault="00E43E20" w:rsidP="00E43E20">
      <w:r w:rsidRPr="00E43E20">
        <w:t>Interface et déploiement</w:t>
      </w:r>
    </w:p>
    <w:p w14:paraId="2390D136" w14:textId="77777777" w:rsidR="00E43E20" w:rsidRPr="00E43E20" w:rsidRDefault="00E43E20" w:rsidP="00E43E20">
      <w:r w:rsidRPr="00E43E20">
        <w:t xml:space="preserve">Créer le </w:t>
      </w:r>
      <w:proofErr w:type="spellStart"/>
      <w:r w:rsidRPr="00E43E20">
        <w:t>dashboard</w:t>
      </w:r>
      <w:proofErr w:type="spellEnd"/>
      <w:r w:rsidRPr="00E43E20">
        <w:t xml:space="preserve"> Streamlit, les rapports, la journalisation et la version Docker locale.</w:t>
      </w:r>
    </w:p>
    <w:p w14:paraId="05B6D685" w14:textId="77777777" w:rsidR="00E43E20" w:rsidRPr="00E43E20" w:rsidRDefault="00E43E20" w:rsidP="00E43E20">
      <w:r w:rsidRPr="00E43E20">
        <w:t>Semaine 6</w:t>
      </w:r>
    </w:p>
    <w:p w14:paraId="52504DE2" w14:textId="77777777" w:rsidR="00E43E20" w:rsidRPr="00E43E20" w:rsidRDefault="00E43E20" w:rsidP="00E43E20">
      <w:r w:rsidRPr="00E43E20">
        <w:t>Tests et lancement public</w:t>
      </w:r>
    </w:p>
    <w:p w14:paraId="6DC8BF53" w14:textId="77777777" w:rsidR="00E43E20" w:rsidRPr="00E43E20" w:rsidRDefault="00E43E20" w:rsidP="00E43E20">
      <w:r w:rsidRPr="00E43E20">
        <w:t>Évaluer les incidents, documenter les limites, enregistrer une démonstration et publier le dépôt GitHub.</w:t>
      </w:r>
    </w:p>
    <w:p w14:paraId="4960C664" w14:textId="77777777" w:rsidR="00E43E20" w:rsidRPr="00E43E20" w:rsidRDefault="00E43E20" w:rsidP="00E43E20">
      <w:r w:rsidRPr="00E43E20">
        <w:t>Ce calendrier est un objectif de réalisation pour un prototype développé principalement par une personne, pas une estimation garantie. La partie la plus difficile sera de rendre les diagnostics fiables et reproductibles, pas simplement de faire fonctionner les agents.</w:t>
      </w:r>
    </w:p>
    <w:p w14:paraId="20A7D242" w14:textId="77777777" w:rsidR="00E43E20" w:rsidRPr="00E43E20" w:rsidRDefault="00E43E20" w:rsidP="00E43E20">
      <w:pPr>
        <w:rPr>
          <w:b/>
          <w:bCs/>
        </w:rPr>
      </w:pPr>
      <w:r w:rsidRPr="00E43E20">
        <w:rPr>
          <w:b/>
          <w:bCs/>
        </w:rPr>
        <w:t>7. Les exigences à prévoir dès le départ pour les grandes entreprises</w:t>
      </w:r>
    </w:p>
    <w:p w14:paraId="6139DEFA" w14:textId="77777777" w:rsidR="00E43E20" w:rsidRPr="00E43E20" w:rsidRDefault="00E43E20" w:rsidP="00E43E20">
      <w:pPr>
        <w:numPr>
          <w:ilvl w:val="0"/>
          <w:numId w:val="4"/>
        </w:numPr>
      </w:pPr>
      <w:r w:rsidRPr="00E43E20">
        <w:t>Sécurité : exécution en lecture seule par défaut, accès limités et séparation des données entre utilisateurs.</w:t>
      </w:r>
    </w:p>
    <w:p w14:paraId="042C1516" w14:textId="77777777" w:rsidR="00E43E20" w:rsidRPr="00E43E20" w:rsidRDefault="00E43E20" w:rsidP="00E43E20">
      <w:pPr>
        <w:numPr>
          <w:ilvl w:val="0"/>
          <w:numId w:val="4"/>
        </w:numPr>
      </w:pPr>
      <w:r w:rsidRPr="00E43E20">
        <w:t>Confidentialité : traitement local possible, secrets conservés hors du code et aucune transmission à un modèle externe sans configuration explicite.</w:t>
      </w:r>
    </w:p>
    <w:p w14:paraId="2A318E90" w14:textId="77777777" w:rsidR="00E43E20" w:rsidRPr="00E43E20" w:rsidRDefault="00E43E20" w:rsidP="00E43E20">
      <w:pPr>
        <w:numPr>
          <w:ilvl w:val="0"/>
          <w:numId w:val="4"/>
        </w:numPr>
      </w:pPr>
      <w:r w:rsidRPr="00E43E20">
        <w:t>Traçabilité : journaliser les requêtes, les résultats, les versions de modèles et les validations humaines.</w:t>
      </w:r>
    </w:p>
    <w:p w14:paraId="4A36EC2D" w14:textId="77777777" w:rsidR="00E43E20" w:rsidRPr="00E43E20" w:rsidRDefault="00E43E20" w:rsidP="00E43E20">
      <w:pPr>
        <w:numPr>
          <w:ilvl w:val="0"/>
          <w:numId w:val="4"/>
        </w:numPr>
      </w:pPr>
      <w:r w:rsidRPr="00E43E20">
        <w:t>Fiabilité : distinguer clairement une anomalie observée, une hypothèse de cause et une cause confirmée.</w:t>
      </w:r>
    </w:p>
    <w:p w14:paraId="380F473A" w14:textId="77777777" w:rsidR="00E43E20" w:rsidRPr="00E43E20" w:rsidRDefault="00E43E20" w:rsidP="00E43E20">
      <w:pPr>
        <w:numPr>
          <w:ilvl w:val="0"/>
          <w:numId w:val="4"/>
        </w:numPr>
      </w:pPr>
      <w:r w:rsidRPr="00E43E20">
        <w:lastRenderedPageBreak/>
        <w:t>Réversibilité : aucune modification en production sans approbation explicite et procédure de retour arrière.</w:t>
      </w:r>
    </w:p>
    <w:p w14:paraId="3D2C3D7C" w14:textId="77777777" w:rsidR="00E43E20" w:rsidRPr="00E43E20" w:rsidRDefault="00E43E20" w:rsidP="00E43E20">
      <w:r w:rsidRPr="00E43E20">
        <w:t>La version web publique devra utiliser exclusivement des données synthétiques ou publiques. Le mode local sera un atout pour la démonstration, mais ne suffira pas à lui seul à satisfaire les exigences de sécurité d'une grande entreprise.</w:t>
      </w:r>
    </w:p>
    <w:p w14:paraId="653F877A" w14:textId="77777777" w:rsidR="00E43E20" w:rsidRPr="00E43E20" w:rsidRDefault="00E43E20" w:rsidP="00E43E20">
      <w:pPr>
        <w:rPr>
          <w:b/>
          <w:bCs/>
        </w:rPr>
      </w:pPr>
      <w:r w:rsidRPr="00E43E20">
        <w:rPr>
          <w:b/>
          <w:bCs/>
        </w:rPr>
        <w:t>8. Comment savoir si le projet mérite vraiment d'être développé ?</w:t>
      </w:r>
    </w:p>
    <w:p w14:paraId="513D2D75" w14:textId="77777777" w:rsidR="00E43E20" w:rsidRPr="00E43E20" w:rsidRDefault="00E43E20" w:rsidP="00E43E20">
      <w:r w:rsidRPr="00E43E20">
        <w:t xml:space="preserve">Avant d'investir six semaines, je mènerais cinq à dix entretiens avec des Data </w:t>
      </w:r>
      <w:proofErr w:type="spellStart"/>
      <w:r w:rsidRPr="00E43E20">
        <w:t>Engineers</w:t>
      </w:r>
      <w:proofErr w:type="spellEnd"/>
      <w:r w:rsidRPr="00E43E20">
        <w:t xml:space="preserve">, Data </w:t>
      </w:r>
      <w:proofErr w:type="spellStart"/>
      <w:r w:rsidRPr="00E43E20">
        <w:t>Analysts</w:t>
      </w:r>
      <w:proofErr w:type="spellEnd"/>
      <w:r w:rsidRPr="00E43E20">
        <w:t xml:space="preserve"> et responsables de plateformes Data. Je leur demanderais de décrire leur dernier incident de données, le temps passé à en trouver la cause, leurs outils actuels et ce qui manque dans leur processus.</w:t>
      </w:r>
    </w:p>
    <w:p w14:paraId="3305CF0D" w14:textId="77777777" w:rsidR="00E43E20" w:rsidRPr="00E43E20" w:rsidRDefault="00E43E20" w:rsidP="00E43E20">
      <w:r w:rsidRPr="00E43E20">
        <w:t>Le projet mérite d'aller plus loin si tu identifies un problème récurrent, coûteux et mal résolu par leurs outils actuels — et si tu peux démontrer un gain mesurable avec ton prototype.</w:t>
      </w:r>
    </w:p>
    <w:p w14:paraId="00E4EEA2" w14:textId="77777777" w:rsidR="00E43E20" w:rsidRPr="00E43E20" w:rsidRDefault="00E43E20" w:rsidP="00E43E20">
      <w:r w:rsidRPr="00E43E20">
        <w:t xml:space="preserve">Ma recommandation finale : construis </w:t>
      </w:r>
      <w:proofErr w:type="spellStart"/>
      <w:r w:rsidRPr="00E43E20">
        <w:t>DataSentinel</w:t>
      </w:r>
      <w:proofErr w:type="spellEnd"/>
      <w:r w:rsidRPr="00E43E20">
        <w:t xml:space="preserve"> AI autour d'une promesse très claire : « Comprendre pourquoi les données sont fausses, prouver ce qui ne va pas et vérifier la solution avant qu'elle n'affecte les décisions. » C'est plus concret qu'un nouvel assistant conversationnel, cohérent avec ton expérience Data et IA, et suffisamment ambitieux pour démontrer tes compétences aux recruteurs comme aux entreprises.</w:t>
      </w:r>
    </w:p>
    <w:p w14:paraId="05DE92CD" w14:textId="77777777" w:rsidR="00E43E20" w:rsidRPr="00E43E20" w:rsidRDefault="00E43E20" w:rsidP="00E43E20"/>
    <w:sectPr w:rsidR="00E43E20" w:rsidRPr="00E43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7633C"/>
    <w:multiLevelType w:val="multilevel"/>
    <w:tmpl w:val="78F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32141"/>
    <w:multiLevelType w:val="multilevel"/>
    <w:tmpl w:val="DD10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6D0450"/>
    <w:multiLevelType w:val="multilevel"/>
    <w:tmpl w:val="286E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11AE9"/>
    <w:multiLevelType w:val="multilevel"/>
    <w:tmpl w:val="0F5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91180">
    <w:abstractNumId w:val="3"/>
  </w:num>
  <w:num w:numId="2" w16cid:durableId="1441222363">
    <w:abstractNumId w:val="1"/>
  </w:num>
  <w:num w:numId="3" w16cid:durableId="1325668320">
    <w:abstractNumId w:val="0"/>
  </w:num>
  <w:num w:numId="4" w16cid:durableId="787360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D4"/>
    <w:rsid w:val="000B22C9"/>
    <w:rsid w:val="001C2ED4"/>
    <w:rsid w:val="002E2FE4"/>
    <w:rsid w:val="00652EAC"/>
    <w:rsid w:val="00E43E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E433"/>
  <w15:chartTrackingRefBased/>
  <w15:docId w15:val="{FAAD0CD8-22F9-476D-B4B0-2E95A8CE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2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2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2ED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2ED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2ED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2E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2E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2E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2ED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2ED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C2ED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C2ED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2ED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2ED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2ED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2ED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2ED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2ED4"/>
    <w:rPr>
      <w:rFonts w:eastAsiaTheme="majorEastAsia" w:cstheme="majorBidi"/>
      <w:color w:val="272727" w:themeColor="text1" w:themeTint="D8"/>
    </w:rPr>
  </w:style>
  <w:style w:type="paragraph" w:styleId="Titre">
    <w:name w:val="Title"/>
    <w:basedOn w:val="Normal"/>
    <w:next w:val="Normal"/>
    <w:link w:val="TitreCar"/>
    <w:uiPriority w:val="10"/>
    <w:qFormat/>
    <w:rsid w:val="001C2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2E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ED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2E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2ED4"/>
    <w:pPr>
      <w:spacing w:before="160"/>
      <w:jc w:val="center"/>
    </w:pPr>
    <w:rPr>
      <w:i/>
      <w:iCs/>
      <w:color w:val="404040" w:themeColor="text1" w:themeTint="BF"/>
    </w:rPr>
  </w:style>
  <w:style w:type="character" w:customStyle="1" w:styleId="CitationCar">
    <w:name w:val="Citation Car"/>
    <w:basedOn w:val="Policepardfaut"/>
    <w:link w:val="Citation"/>
    <w:uiPriority w:val="29"/>
    <w:rsid w:val="001C2ED4"/>
    <w:rPr>
      <w:i/>
      <w:iCs/>
      <w:color w:val="404040" w:themeColor="text1" w:themeTint="BF"/>
    </w:rPr>
  </w:style>
  <w:style w:type="paragraph" w:styleId="Paragraphedeliste">
    <w:name w:val="List Paragraph"/>
    <w:basedOn w:val="Normal"/>
    <w:uiPriority w:val="34"/>
    <w:qFormat/>
    <w:rsid w:val="001C2ED4"/>
    <w:pPr>
      <w:ind w:left="720"/>
      <w:contextualSpacing/>
    </w:pPr>
  </w:style>
  <w:style w:type="character" w:styleId="Accentuationintense">
    <w:name w:val="Intense Emphasis"/>
    <w:basedOn w:val="Policepardfaut"/>
    <w:uiPriority w:val="21"/>
    <w:qFormat/>
    <w:rsid w:val="001C2ED4"/>
    <w:rPr>
      <w:i/>
      <w:iCs/>
      <w:color w:val="2F5496" w:themeColor="accent1" w:themeShade="BF"/>
    </w:rPr>
  </w:style>
  <w:style w:type="paragraph" w:styleId="Citationintense">
    <w:name w:val="Intense Quote"/>
    <w:basedOn w:val="Normal"/>
    <w:next w:val="Normal"/>
    <w:link w:val="CitationintenseCar"/>
    <w:uiPriority w:val="30"/>
    <w:qFormat/>
    <w:rsid w:val="001C2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2ED4"/>
    <w:rPr>
      <w:i/>
      <w:iCs/>
      <w:color w:val="2F5496" w:themeColor="accent1" w:themeShade="BF"/>
    </w:rPr>
  </w:style>
  <w:style w:type="character" w:styleId="Rfrenceintense">
    <w:name w:val="Intense Reference"/>
    <w:basedOn w:val="Policepardfaut"/>
    <w:uiPriority w:val="32"/>
    <w:qFormat/>
    <w:rsid w:val="001C2E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1252</Words>
  <Characters>6886</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Diouf</dc:creator>
  <cp:keywords/>
  <dc:description/>
  <cp:lastModifiedBy>Sylvain Diouf</cp:lastModifiedBy>
  <cp:revision>1</cp:revision>
  <dcterms:created xsi:type="dcterms:W3CDTF">2026-10-12T11:00:00Z</dcterms:created>
  <dcterms:modified xsi:type="dcterms:W3CDTF">2026-10-13T22:33:00Z</dcterms:modified>
</cp:coreProperties>
</file>