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0206" w14:textId="77777777" w:rsidR="002E181B" w:rsidRDefault="00B4132D">
      <w:pPr>
        <w:spacing w:before="880" w:after="520"/>
        <w:jc w:val="center"/>
      </w:pPr>
      <w:r>
        <w:rPr>
          <w:b/>
          <w:color w:val="2A7F83"/>
          <w:sz w:val="18"/>
        </w:rPr>
        <w:t>SIMPY · EXPERIMENTATION · KPI</w:t>
      </w:r>
    </w:p>
    <w:p w14:paraId="44AF9D3D" w14:textId="77777777" w:rsidR="002E181B" w:rsidRDefault="00B4132D">
      <w:pPr>
        <w:spacing w:after="320"/>
        <w:jc w:val="center"/>
      </w:pPr>
      <w:r>
        <w:rPr>
          <w:b/>
          <w:color w:val="17365D"/>
          <w:sz w:val="60"/>
        </w:rPr>
        <w:t>SimPy KPI Lab</w:t>
      </w:r>
    </w:p>
    <w:p w14:paraId="202FFDB6" w14:textId="77777777" w:rsidR="002E181B" w:rsidRDefault="00B4132D">
      <w:pPr>
        <w:spacing w:after="360"/>
        <w:jc w:val="center"/>
      </w:pPr>
      <w:r>
        <w:rPr>
          <w:b/>
          <w:color w:val="2E74B5"/>
          <w:sz w:val="44"/>
        </w:rPr>
        <w:t>详细解释说明</w:t>
      </w:r>
    </w:p>
    <w:p w14:paraId="6C24ECB5" w14:textId="77777777" w:rsidR="002E181B" w:rsidRDefault="00B4132D">
      <w:pPr>
        <w:spacing w:after="560"/>
        <w:ind w:left="792" w:right="792"/>
        <w:jc w:val="center"/>
      </w:pPr>
      <w:r>
        <w:rPr>
          <w:color w:val="475569"/>
          <w:sz w:val="26"/>
        </w:rPr>
        <w:t>一个可统计</w:t>
      </w:r>
      <w:r>
        <w:rPr>
          <w:color w:val="475569"/>
          <w:sz w:val="26"/>
        </w:rPr>
        <w:t xml:space="preserve"> KPI</w:t>
      </w:r>
      <w:r>
        <w:rPr>
          <w:color w:val="475569"/>
          <w:sz w:val="26"/>
        </w:rPr>
        <w:t>、可执行多次实验、可选接入</w:t>
      </w:r>
      <w:r>
        <w:rPr>
          <w:color w:val="475569"/>
          <w:sz w:val="26"/>
        </w:rPr>
        <w:t xml:space="preserve"> OpenAI Responses API </w:t>
      </w:r>
      <w:r>
        <w:rPr>
          <w:color w:val="475569"/>
          <w:sz w:val="26"/>
        </w:rPr>
        <w:t>的可复现离散事件仿真框架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181B" w14:paraId="1C8E1F67" w14:textId="77777777">
        <w:trPr>
          <w:jc w:val="center"/>
        </w:trPr>
        <w:tc>
          <w:tcPr>
            <w:tcW w:w="3119" w:type="dxa"/>
            <w:tcBorders>
              <w:top w:val="single" w:sz="6" w:space="0" w:color="D5E1EF"/>
              <w:left w:val="single" w:sz="6" w:space="0" w:color="D5E1EF"/>
              <w:bottom w:val="single" w:sz="6" w:space="0" w:color="D5E1EF"/>
              <w:right w:val="single" w:sz="6" w:space="0" w:color="D5E1EF"/>
            </w:tcBorders>
            <w:shd w:val="clear" w:color="auto" w:fill="F3F7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F99C16E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2E74B5"/>
                <w:sz w:val="22"/>
              </w:rPr>
              <w:t>可复现</w:t>
            </w:r>
          </w:p>
          <w:p w14:paraId="289E8589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7"/>
              </w:rPr>
              <w:t>稳定命名随机流</w:t>
            </w:r>
          </w:p>
        </w:tc>
        <w:tc>
          <w:tcPr>
            <w:tcW w:w="3119" w:type="dxa"/>
            <w:tcBorders>
              <w:top w:val="single" w:sz="6" w:space="0" w:color="D5E1EF"/>
              <w:left w:val="single" w:sz="6" w:space="0" w:color="D5E1EF"/>
              <w:bottom w:val="single" w:sz="6" w:space="0" w:color="D5E1EF"/>
              <w:right w:val="single" w:sz="6" w:space="0" w:color="D5E1EF"/>
            </w:tcBorders>
            <w:shd w:val="clear" w:color="auto" w:fill="F3F7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47593D0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2E74B5"/>
                <w:sz w:val="22"/>
              </w:rPr>
              <w:t>可比较</w:t>
            </w:r>
          </w:p>
          <w:p w14:paraId="0DB47180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7"/>
              </w:rPr>
              <w:t>参数网格</w:t>
            </w:r>
            <w:r>
              <w:rPr>
                <w:color w:val="475569"/>
                <w:sz w:val="17"/>
              </w:rPr>
              <w:t xml:space="preserve"> × </w:t>
            </w:r>
            <w:r>
              <w:rPr>
                <w:color w:val="475569"/>
                <w:sz w:val="17"/>
              </w:rPr>
              <w:t>多次</w:t>
            </w:r>
            <w:r>
              <w:rPr>
                <w:color w:val="475569"/>
                <w:sz w:val="17"/>
              </w:rPr>
              <w:t xml:space="preserve"> replication</w:t>
            </w:r>
          </w:p>
        </w:tc>
        <w:tc>
          <w:tcPr>
            <w:tcW w:w="3119" w:type="dxa"/>
            <w:tcBorders>
              <w:top w:val="single" w:sz="6" w:space="0" w:color="D5E1EF"/>
              <w:left w:val="single" w:sz="6" w:space="0" w:color="D5E1EF"/>
              <w:bottom w:val="single" w:sz="6" w:space="0" w:color="D5E1EF"/>
              <w:right w:val="single" w:sz="6" w:space="0" w:color="D5E1EF"/>
            </w:tcBorders>
            <w:shd w:val="clear" w:color="auto" w:fill="F3F7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E72F44B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2E74B5"/>
                <w:sz w:val="22"/>
              </w:rPr>
              <w:t>可解释</w:t>
            </w:r>
          </w:p>
          <w:p w14:paraId="7B12D54F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7"/>
              </w:rPr>
              <w:t>本地统计</w:t>
            </w:r>
            <w:r>
              <w:rPr>
                <w:color w:val="475569"/>
                <w:sz w:val="17"/>
              </w:rPr>
              <w:t xml:space="preserve"> + </w:t>
            </w:r>
            <w:r>
              <w:rPr>
                <w:color w:val="475569"/>
                <w:sz w:val="17"/>
              </w:rPr>
              <w:t>可选</w:t>
            </w:r>
            <w:r>
              <w:rPr>
                <w:color w:val="475569"/>
                <w:sz w:val="17"/>
              </w:rPr>
              <w:t xml:space="preserve"> AI </w:t>
            </w:r>
            <w:r>
              <w:rPr>
                <w:color w:val="475569"/>
                <w:sz w:val="17"/>
              </w:rPr>
              <w:t>分析</w:t>
            </w:r>
          </w:p>
        </w:tc>
      </w:tr>
    </w:tbl>
    <w:p w14:paraId="135774E2" w14:textId="77777777" w:rsidR="002E181B" w:rsidRDefault="00B4132D">
      <w:pPr>
        <w:spacing w:before="1080" w:after="80"/>
        <w:jc w:val="center"/>
      </w:pPr>
      <w:r>
        <w:rPr>
          <w:color w:val="6B7280"/>
          <w:sz w:val="19"/>
        </w:rPr>
        <w:t>适用对象：模型使用者、业务分析人员、仿真开发者</w:t>
      </w:r>
    </w:p>
    <w:p w14:paraId="1D2BBA00" w14:textId="77777777" w:rsidR="002E181B" w:rsidRDefault="00B4132D">
      <w:pPr>
        <w:jc w:val="center"/>
      </w:pPr>
      <w:r>
        <w:rPr>
          <w:rFonts w:ascii="Consolas" w:eastAsia="等线" w:hAnsi="Consolas"/>
          <w:color w:val="6B7280"/>
          <w:sz w:val="18"/>
        </w:rPr>
        <w:t>项目路径：</w:t>
      </w:r>
      <w:r>
        <w:rPr>
          <w:rFonts w:ascii="Consolas" w:eastAsia="等线" w:hAnsi="Consolas"/>
          <w:color w:val="6B7280"/>
          <w:sz w:val="18"/>
        </w:rPr>
        <w:t>D:\</w:t>
      </w:r>
      <w:r>
        <w:rPr>
          <w:rFonts w:ascii="Consolas" w:eastAsia="等线" w:hAnsi="Consolas"/>
          <w:color w:val="6B7280"/>
          <w:sz w:val="18"/>
        </w:rPr>
        <w:t>文件</w:t>
      </w:r>
      <w:r>
        <w:rPr>
          <w:rFonts w:ascii="Consolas" w:eastAsia="等线" w:hAnsi="Consolas"/>
          <w:color w:val="6B7280"/>
          <w:sz w:val="18"/>
        </w:rPr>
        <w:t>\SimPy\simpy-kpi-lab\simpy-kpi-lab</w:t>
      </w:r>
    </w:p>
    <w:p w14:paraId="318B58CF" w14:textId="77777777" w:rsidR="002E181B" w:rsidRDefault="00B4132D">
      <w:pPr>
        <w:pStyle w:val="1"/>
        <w:pageBreakBefore/>
      </w:pPr>
      <w:bookmarkStart w:id="0" w:name="_Toc238663867"/>
      <w:r>
        <w:lastRenderedPageBreak/>
        <w:t>目录</w:t>
      </w:r>
      <w:bookmarkEnd w:id="0"/>
    </w:p>
    <w:p w14:paraId="45234C7E" w14:textId="042203B8" w:rsidR="00824987" w:rsidRDefault="00B4132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6B7280"/>
          <w:sz w:val="20"/>
        </w:rPr>
        <w:fldChar w:fldCharType="begin"/>
      </w:r>
      <w:r>
        <w:rPr>
          <w:color w:val="6B7280"/>
          <w:sz w:val="20"/>
        </w:rPr>
        <w:instrText xml:space="preserve"> TOC \o "1-3" \h \z \u </w:instrText>
      </w:r>
      <w:r>
        <w:rPr>
          <w:color w:val="6B7280"/>
          <w:sz w:val="20"/>
        </w:rPr>
        <w:fldChar w:fldCharType="separate"/>
      </w:r>
      <w:hyperlink w:anchor="_Toc238663867" w:history="1">
        <w:r w:rsidR="00824987" w:rsidRPr="00AD7998">
          <w:rPr>
            <w:rStyle w:val="aff9"/>
            <w:noProof/>
          </w:rPr>
          <w:t>目录</w:t>
        </w:r>
        <w:r w:rsidR="00824987">
          <w:rPr>
            <w:noProof/>
            <w:webHidden/>
          </w:rPr>
          <w:tab/>
        </w:r>
        <w:r w:rsidR="00824987">
          <w:rPr>
            <w:noProof/>
            <w:webHidden/>
          </w:rPr>
          <w:fldChar w:fldCharType="begin"/>
        </w:r>
        <w:r w:rsidR="00824987">
          <w:rPr>
            <w:noProof/>
            <w:webHidden/>
          </w:rPr>
          <w:instrText xml:space="preserve"> PAGEREF _Toc238663867 \h </w:instrText>
        </w:r>
        <w:r w:rsidR="00824987">
          <w:rPr>
            <w:noProof/>
            <w:webHidden/>
          </w:rPr>
        </w:r>
        <w:r w:rsidR="00824987">
          <w:rPr>
            <w:noProof/>
            <w:webHidden/>
          </w:rPr>
          <w:fldChar w:fldCharType="separate"/>
        </w:r>
        <w:r w:rsidR="00824987">
          <w:rPr>
            <w:noProof/>
            <w:webHidden/>
          </w:rPr>
          <w:t>2</w:t>
        </w:r>
        <w:r w:rsidR="00824987">
          <w:rPr>
            <w:noProof/>
            <w:webHidden/>
          </w:rPr>
          <w:fldChar w:fldCharType="end"/>
        </w:r>
      </w:hyperlink>
    </w:p>
    <w:p w14:paraId="763A63E6" w14:textId="0D098D72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68" w:history="1">
        <w:r w:rsidRPr="00AD7998">
          <w:rPr>
            <w:rStyle w:val="aff9"/>
            <w:noProof/>
          </w:rPr>
          <w:t>文档范围与基线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175E80" w14:textId="5C85E24B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69" w:history="1">
        <w:r w:rsidRPr="00AD7998">
          <w:rPr>
            <w:rStyle w:val="aff9"/>
            <w:noProof/>
          </w:rPr>
          <w:t xml:space="preserve">1. </w:t>
        </w:r>
        <w:r w:rsidRPr="00AD7998">
          <w:rPr>
            <w:rStyle w:val="aff9"/>
            <w:noProof/>
          </w:rPr>
          <w:t>这套模型解决什么问题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1165C" w14:textId="22E21744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0" w:history="1">
        <w:r w:rsidRPr="00AD7998">
          <w:rPr>
            <w:rStyle w:val="aff9"/>
            <w:noProof/>
          </w:rPr>
          <w:t xml:space="preserve">1.1 </w:t>
        </w:r>
        <w:r w:rsidRPr="00AD7998">
          <w:rPr>
            <w:rStyle w:val="aff9"/>
            <w:noProof/>
          </w:rPr>
          <w:t>已实现能力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13BAA9" w14:textId="54C35F72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1" w:history="1">
        <w:r w:rsidRPr="00AD7998">
          <w:rPr>
            <w:rStyle w:val="aff9"/>
            <w:noProof/>
          </w:rPr>
          <w:t xml:space="preserve">1.2 </w:t>
        </w:r>
        <w:r w:rsidRPr="00AD7998">
          <w:rPr>
            <w:rStyle w:val="aff9"/>
            <w:noProof/>
          </w:rPr>
          <w:t>数据流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ECCD2C" w14:textId="112FC257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2" w:history="1">
        <w:r w:rsidRPr="00AD7998">
          <w:rPr>
            <w:rStyle w:val="aff9"/>
            <w:noProof/>
          </w:rPr>
          <w:t xml:space="preserve">1.3 </w:t>
        </w:r>
        <w:r w:rsidRPr="00AD7998">
          <w:rPr>
            <w:rStyle w:val="aff9"/>
            <w:noProof/>
          </w:rPr>
          <w:t>示例业务场景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87DA69" w14:textId="471C50AD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3" w:history="1">
        <w:r w:rsidRPr="00AD7998">
          <w:rPr>
            <w:rStyle w:val="aff9"/>
            <w:noProof/>
          </w:rPr>
          <w:t xml:space="preserve">2. </w:t>
        </w:r>
        <w:r w:rsidRPr="00AD7998">
          <w:rPr>
            <w:rStyle w:val="aff9"/>
            <w:noProof/>
          </w:rPr>
          <w:t>项目结构与模块职责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D2EEA6" w14:textId="2647EB79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4" w:history="1">
        <w:r w:rsidRPr="00AD7998">
          <w:rPr>
            <w:rStyle w:val="aff9"/>
            <w:noProof/>
          </w:rPr>
          <w:t xml:space="preserve">3. Windows PowerShell </w:t>
        </w:r>
        <w:r w:rsidRPr="00AD7998">
          <w:rPr>
            <w:rStyle w:val="aff9"/>
            <w:noProof/>
          </w:rPr>
          <w:t>快速开始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1A1D90" w14:textId="080FF388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5" w:history="1">
        <w:r w:rsidRPr="00AD7998">
          <w:rPr>
            <w:rStyle w:val="aff9"/>
            <w:noProof/>
          </w:rPr>
          <w:t xml:space="preserve">3.1 </w:t>
        </w:r>
        <w:r w:rsidRPr="00AD7998">
          <w:rPr>
            <w:rStyle w:val="aff9"/>
            <w:noProof/>
          </w:rPr>
          <w:t>从哪个目录开始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ECED31" w14:textId="455752F3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6" w:history="1">
        <w:r w:rsidRPr="00AD7998">
          <w:rPr>
            <w:rStyle w:val="aff9"/>
            <w:noProof/>
          </w:rPr>
          <w:t xml:space="preserve">3.2 </w:t>
        </w:r>
        <w:r w:rsidRPr="00AD7998">
          <w:rPr>
            <w:rStyle w:val="aff9"/>
            <w:noProof/>
          </w:rPr>
          <w:t>首次安装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541609" w14:textId="61B2B762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7" w:history="1">
        <w:r w:rsidRPr="00AD7998">
          <w:rPr>
            <w:rStyle w:val="aff9"/>
            <w:noProof/>
          </w:rPr>
          <w:t xml:space="preserve">3.3 </w:t>
        </w:r>
        <w:r w:rsidRPr="00AD7998">
          <w:rPr>
            <w:rStyle w:val="aff9"/>
            <w:noProof/>
          </w:rPr>
          <w:t>日常运行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DE6209" w14:textId="399C37D4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8" w:history="1">
        <w:r w:rsidRPr="00AD7998">
          <w:rPr>
            <w:rStyle w:val="aff9"/>
            <w:noProof/>
          </w:rPr>
          <w:t xml:space="preserve">3.4 CLI </w:t>
        </w:r>
        <w:r w:rsidRPr="00AD7998">
          <w:rPr>
            <w:rStyle w:val="aff9"/>
            <w:noProof/>
          </w:rPr>
          <w:t>命令速查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63DC66" w14:textId="309B14F1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79" w:history="1">
        <w:r w:rsidRPr="00AD7998">
          <w:rPr>
            <w:rStyle w:val="aff9"/>
            <w:noProof/>
          </w:rPr>
          <w:t xml:space="preserve">4. YAML </w:t>
        </w:r>
        <w:r w:rsidRPr="00AD7998">
          <w:rPr>
            <w:rStyle w:val="aff9"/>
            <w:noProof/>
          </w:rPr>
          <w:t>配置详解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0AE276" w14:textId="5324C7DD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0" w:history="1">
        <w:r w:rsidRPr="00AD7998">
          <w:rPr>
            <w:rStyle w:val="aff9"/>
            <w:noProof/>
          </w:rPr>
          <w:t>4.1 simulation</w:t>
        </w:r>
        <w:r w:rsidRPr="00AD7998">
          <w:rPr>
            <w:rStyle w:val="aff9"/>
            <w:noProof/>
          </w:rPr>
          <w:t>：系统模型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9EA58E" w14:textId="35713386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1" w:history="1">
        <w:r w:rsidRPr="00AD7998">
          <w:rPr>
            <w:rStyle w:val="aff9"/>
            <w:noProof/>
          </w:rPr>
          <w:t>4.2 station</w:t>
        </w:r>
        <w:r w:rsidRPr="00AD7998">
          <w:rPr>
            <w:rStyle w:val="aff9"/>
            <w:noProof/>
          </w:rPr>
          <w:t>：工位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20684" w14:textId="6B2D6C70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2" w:history="1">
        <w:r w:rsidRPr="00AD7998">
          <w:rPr>
            <w:rStyle w:val="aff9"/>
            <w:noProof/>
          </w:rPr>
          <w:t>4.3 Distribution</w:t>
        </w:r>
        <w:r w:rsidRPr="00AD7998">
          <w:rPr>
            <w:rStyle w:val="aff9"/>
            <w:noProof/>
          </w:rPr>
          <w:t>：支持的分布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00A5D5" w14:textId="248F2B25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3" w:history="1">
        <w:r w:rsidRPr="00AD7998">
          <w:rPr>
            <w:rStyle w:val="aff9"/>
            <w:noProof/>
          </w:rPr>
          <w:t>4.4 experiment</w:t>
        </w:r>
        <w:r w:rsidRPr="00AD7998">
          <w:rPr>
            <w:rStyle w:val="aff9"/>
            <w:noProof/>
          </w:rPr>
          <w:t>：多次实验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E6B8D7" w14:textId="25F50676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4" w:history="1">
        <w:r w:rsidRPr="00AD7998">
          <w:rPr>
            <w:rStyle w:val="aff9"/>
            <w:noProof/>
          </w:rPr>
          <w:t>4.5 openai</w:t>
        </w:r>
        <w:r w:rsidRPr="00AD7998">
          <w:rPr>
            <w:rStyle w:val="aff9"/>
            <w:noProof/>
          </w:rPr>
          <w:t>：可选</w:t>
        </w:r>
        <w:r w:rsidRPr="00AD7998">
          <w:rPr>
            <w:rStyle w:val="aff9"/>
            <w:noProof/>
          </w:rPr>
          <w:t xml:space="preserve"> AI </w:t>
        </w:r>
        <w:r w:rsidRPr="00AD7998">
          <w:rPr>
            <w:rStyle w:val="aff9"/>
            <w:noProof/>
          </w:rPr>
          <w:t>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4DFAF4" w14:textId="2905BD86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5" w:history="1">
        <w:r w:rsidRPr="00AD7998">
          <w:rPr>
            <w:rStyle w:val="aff9"/>
            <w:noProof/>
          </w:rPr>
          <w:t xml:space="preserve">5. </w:t>
        </w:r>
        <w:r w:rsidRPr="00AD7998">
          <w:rPr>
            <w:rStyle w:val="aff9"/>
            <w:noProof/>
          </w:rPr>
          <w:t>示例配置逐段说明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A13D61" w14:textId="4CB80F09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6" w:history="1">
        <w:r w:rsidRPr="00AD7998">
          <w:rPr>
            <w:rStyle w:val="aff9"/>
            <w:noProof/>
          </w:rPr>
          <w:t xml:space="preserve">5.1 </w:t>
        </w:r>
        <w:r w:rsidRPr="00AD7998">
          <w:rPr>
            <w:rStyle w:val="aff9"/>
            <w:noProof/>
          </w:rPr>
          <w:t>参数路径与场景笛卡尔积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BC8ACE" w14:textId="594E89C5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7" w:history="1">
        <w:r w:rsidRPr="00AD7998">
          <w:rPr>
            <w:rStyle w:val="aff9"/>
            <w:noProof/>
          </w:rPr>
          <w:t xml:space="preserve">6. SimPy </w:t>
        </w:r>
        <w:r w:rsidRPr="00AD7998">
          <w:rPr>
            <w:rStyle w:val="aff9"/>
            <w:noProof/>
          </w:rPr>
          <w:t>事件机制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25CF23" w14:textId="139D64A3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8" w:history="1">
        <w:r w:rsidRPr="00AD7998">
          <w:rPr>
            <w:rStyle w:val="aff9"/>
            <w:noProof/>
          </w:rPr>
          <w:t xml:space="preserve">6.1 </w:t>
        </w:r>
        <w:r w:rsidRPr="00AD7998">
          <w:rPr>
            <w:rStyle w:val="aff9"/>
            <w:noProof/>
          </w:rPr>
          <w:t>单次</w:t>
        </w:r>
        <w:r w:rsidRPr="00AD7998">
          <w:rPr>
            <w:rStyle w:val="aff9"/>
            <w:noProof/>
          </w:rPr>
          <w:t xml:space="preserve"> replication </w:t>
        </w:r>
        <w:r w:rsidRPr="00AD7998">
          <w:rPr>
            <w:rStyle w:val="aff9"/>
            <w:noProof/>
          </w:rPr>
          <w:t>的生命周期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88446F" w14:textId="3354F33C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89" w:history="1">
        <w:r w:rsidRPr="00AD7998">
          <w:rPr>
            <w:rStyle w:val="aff9"/>
            <w:noProof/>
          </w:rPr>
          <w:t xml:space="preserve">6.2 </w:t>
        </w:r>
        <w:r w:rsidRPr="00AD7998">
          <w:rPr>
            <w:rStyle w:val="aff9"/>
            <w:noProof/>
          </w:rPr>
          <w:t>当前排队规则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B6448B" w14:textId="02F57AEF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0" w:history="1">
        <w:r w:rsidRPr="00AD7998">
          <w:rPr>
            <w:rStyle w:val="aff9"/>
            <w:noProof/>
          </w:rPr>
          <w:t xml:space="preserve">6.3 warmup </w:t>
        </w:r>
        <w:r w:rsidRPr="00AD7998">
          <w:rPr>
            <w:rStyle w:val="aff9"/>
            <w:noProof/>
          </w:rPr>
          <w:t>与统计窗口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7069C1" w14:textId="417E4C66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1" w:history="1">
        <w:r w:rsidRPr="00AD7998">
          <w:rPr>
            <w:rStyle w:val="aff9"/>
            <w:noProof/>
          </w:rPr>
          <w:t xml:space="preserve">7. </w:t>
        </w:r>
        <w:r w:rsidRPr="00AD7998">
          <w:rPr>
            <w:rStyle w:val="aff9"/>
            <w:noProof/>
          </w:rPr>
          <w:t>随机数、可复现性与共同随机数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95E21C" w14:textId="00AA9E01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2" w:history="1">
        <w:r w:rsidRPr="00AD7998">
          <w:rPr>
            <w:rStyle w:val="aff9"/>
            <w:noProof/>
          </w:rPr>
          <w:t xml:space="preserve">7.1 </w:t>
        </w:r>
        <w:r w:rsidRPr="00AD7998">
          <w:rPr>
            <w:rStyle w:val="aff9"/>
            <w:noProof/>
          </w:rPr>
          <w:t>命名随机流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103393" w14:textId="35762F1B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3" w:history="1">
        <w:r w:rsidRPr="00AD7998">
          <w:rPr>
            <w:rStyle w:val="aff9"/>
            <w:noProof/>
          </w:rPr>
          <w:t>7.2 common_random_numbers</w:t>
        </w:r>
        <w:r w:rsidRPr="00AD7998">
          <w:rPr>
            <w:rStyle w:val="aff9"/>
            <w:noProof/>
          </w:rPr>
          <w:t>（</w:t>
        </w:r>
        <w:r w:rsidRPr="00AD7998">
          <w:rPr>
            <w:rStyle w:val="aff9"/>
            <w:noProof/>
          </w:rPr>
          <w:t>CRN</w:t>
        </w:r>
        <w:r w:rsidRPr="00AD7998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975B5A" w14:textId="3F0B0B56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4" w:history="1">
        <w:r w:rsidRPr="00AD7998">
          <w:rPr>
            <w:rStyle w:val="aff9"/>
            <w:noProof/>
          </w:rPr>
          <w:t xml:space="preserve">7.3 </w:t>
        </w:r>
        <w:r w:rsidRPr="00AD7998">
          <w:rPr>
            <w:rStyle w:val="aff9"/>
            <w:noProof/>
          </w:rPr>
          <w:t>可复现检查清单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987A71" w14:textId="209B8ACE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5" w:history="1">
        <w:r w:rsidRPr="00AD7998">
          <w:rPr>
            <w:rStyle w:val="aff9"/>
            <w:noProof/>
          </w:rPr>
          <w:t xml:space="preserve">8. KPI </w:t>
        </w:r>
        <w:r w:rsidRPr="00AD7998">
          <w:rPr>
            <w:rStyle w:val="aff9"/>
            <w:noProof/>
          </w:rPr>
          <w:t>口径与解读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9E065D" w14:textId="57DC2440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6" w:history="1">
        <w:r w:rsidRPr="00AD7998">
          <w:rPr>
            <w:rStyle w:val="aff9"/>
            <w:noProof/>
          </w:rPr>
          <w:t xml:space="preserve">8.1 </w:t>
        </w:r>
        <w:r w:rsidRPr="00AD7998">
          <w:rPr>
            <w:rStyle w:val="aff9"/>
            <w:noProof/>
          </w:rPr>
          <w:t>系统级</w:t>
        </w:r>
        <w:r w:rsidRPr="00AD7998">
          <w:rPr>
            <w:rStyle w:val="aff9"/>
            <w:noProof/>
          </w:rPr>
          <w:t xml:space="preserve"> KPI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66D1F0" w14:textId="252A57E0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7" w:history="1">
        <w:r w:rsidRPr="00AD7998">
          <w:rPr>
            <w:rStyle w:val="aff9"/>
            <w:noProof/>
          </w:rPr>
          <w:t xml:space="preserve">8.2 </w:t>
        </w:r>
        <w:r w:rsidRPr="00AD7998">
          <w:rPr>
            <w:rStyle w:val="aff9"/>
            <w:noProof/>
          </w:rPr>
          <w:t>工位级</w:t>
        </w:r>
        <w:r w:rsidRPr="00AD7998">
          <w:rPr>
            <w:rStyle w:val="aff9"/>
            <w:noProof/>
          </w:rPr>
          <w:t xml:space="preserve"> KPI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90A7D8" w14:textId="3492E897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8" w:history="1">
        <w:r w:rsidRPr="00AD7998">
          <w:rPr>
            <w:rStyle w:val="aff9"/>
            <w:noProof/>
          </w:rPr>
          <w:t xml:space="preserve">8.3 </w:t>
        </w:r>
        <w:r w:rsidRPr="00AD7998">
          <w:rPr>
            <w:rStyle w:val="aff9"/>
            <w:noProof/>
          </w:rPr>
          <w:t>百分位算法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840A80" w14:textId="0DC74F5C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899" w:history="1">
        <w:r w:rsidRPr="00AD7998">
          <w:rPr>
            <w:rStyle w:val="aff9"/>
            <w:noProof/>
          </w:rPr>
          <w:t xml:space="preserve">8.4 </w:t>
        </w:r>
        <w:r w:rsidRPr="00AD7998">
          <w:rPr>
            <w:rStyle w:val="aff9"/>
            <w:noProof/>
          </w:rPr>
          <w:t>右删失与完成案例偏差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937BE2" w14:textId="4AA76BFD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0" w:history="1">
        <w:r w:rsidRPr="00AD7998">
          <w:rPr>
            <w:rStyle w:val="aff9"/>
            <w:noProof/>
          </w:rPr>
          <w:t xml:space="preserve">9. </w:t>
        </w:r>
        <w:r w:rsidRPr="00AD7998">
          <w:rPr>
            <w:rStyle w:val="aff9"/>
            <w:noProof/>
          </w:rPr>
          <w:t>多次</w:t>
        </w:r>
        <w:r w:rsidRPr="00AD7998">
          <w:rPr>
            <w:rStyle w:val="aff9"/>
            <w:noProof/>
          </w:rPr>
          <w:t xml:space="preserve"> replication </w:t>
        </w:r>
        <w:r w:rsidRPr="00AD7998">
          <w:rPr>
            <w:rStyle w:val="aff9"/>
            <w:noProof/>
          </w:rPr>
          <w:t>与统计汇总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046D75" w14:textId="107A62E2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1" w:history="1">
        <w:r w:rsidRPr="00AD7998">
          <w:rPr>
            <w:rStyle w:val="aff9"/>
            <w:noProof/>
          </w:rPr>
          <w:t xml:space="preserve">9.1 </w:t>
        </w:r>
        <w:r w:rsidRPr="00AD7998">
          <w:rPr>
            <w:rStyle w:val="aff9"/>
            <w:noProof/>
          </w:rPr>
          <w:t>为什么不能只跑一次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E811F8" w14:textId="4FD61DFA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2" w:history="1">
        <w:r w:rsidRPr="00AD7998">
          <w:rPr>
            <w:rStyle w:val="aff9"/>
            <w:noProof/>
          </w:rPr>
          <w:t xml:space="preserve">9.2 summary.csv </w:t>
        </w:r>
        <w:r w:rsidRPr="00AD7998">
          <w:rPr>
            <w:rStyle w:val="aff9"/>
            <w:noProof/>
          </w:rPr>
          <w:t>的统计字段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064995" w14:textId="59F85862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3" w:history="1">
        <w:r w:rsidRPr="00AD7998">
          <w:rPr>
            <w:rStyle w:val="aff9"/>
            <w:noProof/>
          </w:rPr>
          <w:t xml:space="preserve">9.3 </w:t>
        </w:r>
        <w:r w:rsidRPr="00AD7998">
          <w:rPr>
            <w:rStyle w:val="aff9"/>
            <w:noProof/>
          </w:rPr>
          <w:t>当前示例结果怎么读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41C7F3" w14:textId="32D0968A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4" w:history="1">
        <w:r w:rsidRPr="00AD7998">
          <w:rPr>
            <w:rStyle w:val="aff9"/>
            <w:noProof/>
          </w:rPr>
          <w:t xml:space="preserve">10. </w:t>
        </w:r>
        <w:r w:rsidRPr="00AD7998">
          <w:rPr>
            <w:rStyle w:val="aff9"/>
            <w:noProof/>
          </w:rPr>
          <w:t>输出文件与结果结构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A0818D" w14:textId="3BB4F83F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5" w:history="1">
        <w:r w:rsidRPr="00AD7998">
          <w:rPr>
            <w:rStyle w:val="aff9"/>
            <w:noProof/>
          </w:rPr>
          <w:t xml:space="preserve">10.1 results.json </w:t>
        </w:r>
        <w:r w:rsidRPr="00AD7998">
          <w:rPr>
            <w:rStyle w:val="aff9"/>
            <w:noProof/>
          </w:rPr>
          <w:t>顶层结构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96FAFA" w14:textId="4460F745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6" w:history="1">
        <w:r w:rsidRPr="00AD7998">
          <w:rPr>
            <w:rStyle w:val="aff9"/>
            <w:noProof/>
          </w:rPr>
          <w:t xml:space="preserve">10.2 </w:t>
        </w:r>
        <w:r w:rsidRPr="00AD7998">
          <w:rPr>
            <w:rStyle w:val="aff9"/>
            <w:noProof/>
          </w:rPr>
          <w:t>覆盖与归档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273337" w14:textId="7319565F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7" w:history="1">
        <w:r w:rsidRPr="00AD7998">
          <w:rPr>
            <w:rStyle w:val="aff9"/>
            <w:noProof/>
          </w:rPr>
          <w:t xml:space="preserve">11. OpenAI API </w:t>
        </w:r>
        <w:r w:rsidRPr="00AD7998">
          <w:rPr>
            <w:rStyle w:val="aff9"/>
            <w:noProof/>
          </w:rPr>
          <w:t>接入与</w:t>
        </w:r>
        <w:r w:rsidRPr="00AD7998">
          <w:rPr>
            <w:rStyle w:val="aff9"/>
            <w:noProof/>
          </w:rPr>
          <w:t xml:space="preserve"> API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E4C27C" w14:textId="3D51A50D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8" w:history="1">
        <w:r w:rsidRPr="00AD7998">
          <w:rPr>
            <w:rStyle w:val="aff9"/>
            <w:noProof/>
          </w:rPr>
          <w:t xml:space="preserve">11.1 </w:t>
        </w:r>
        <w:r w:rsidRPr="00AD7998">
          <w:rPr>
            <w:rStyle w:val="aff9"/>
            <w:noProof/>
          </w:rPr>
          <w:t>获取</w:t>
        </w:r>
        <w:r w:rsidRPr="00AD7998">
          <w:rPr>
            <w:rStyle w:val="aff9"/>
            <w:noProof/>
          </w:rPr>
          <w:t xml:space="preserve"> API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05F27A" w14:textId="28BEAE99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09" w:history="1">
        <w:r w:rsidRPr="00AD7998">
          <w:rPr>
            <w:rStyle w:val="aff9"/>
            <w:noProof/>
          </w:rPr>
          <w:t xml:space="preserve">11.2 </w:t>
        </w:r>
        <w:r w:rsidRPr="00AD7998">
          <w:rPr>
            <w:rStyle w:val="aff9"/>
            <w:noProof/>
          </w:rPr>
          <w:t>在当前</w:t>
        </w:r>
        <w:r w:rsidRPr="00AD7998">
          <w:rPr>
            <w:rStyle w:val="aff9"/>
            <w:noProof/>
          </w:rPr>
          <w:t xml:space="preserve"> PowerShell </w:t>
        </w:r>
        <w:r w:rsidRPr="00AD7998">
          <w:rPr>
            <w:rStyle w:val="aff9"/>
            <w:noProof/>
          </w:rPr>
          <w:t>会话中安全设置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340D95" w14:textId="5AE76E68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0" w:history="1">
        <w:r w:rsidRPr="00AD7998">
          <w:rPr>
            <w:rStyle w:val="aff9"/>
            <w:noProof/>
          </w:rPr>
          <w:t xml:space="preserve">11.3 </w:t>
        </w:r>
        <w:r w:rsidRPr="00AD7998">
          <w:rPr>
            <w:rStyle w:val="aff9"/>
            <w:noProof/>
          </w:rPr>
          <w:t>运行分析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F9F01D" w14:textId="7C34670A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1" w:history="1">
        <w:r w:rsidRPr="00AD7998">
          <w:rPr>
            <w:rStyle w:val="aff9"/>
            <w:noProof/>
          </w:rPr>
          <w:t xml:space="preserve">11.4 API </w:t>
        </w:r>
        <w:r w:rsidRPr="00AD7998">
          <w:rPr>
            <w:rStyle w:val="aff9"/>
            <w:noProof/>
          </w:rPr>
          <w:t>实际接收什么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7D39FD" w14:textId="25AB97C8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2" w:history="1">
        <w:r w:rsidRPr="00AD7998">
          <w:rPr>
            <w:rStyle w:val="aff9"/>
            <w:noProof/>
          </w:rPr>
          <w:t xml:space="preserve">11.5 API </w:t>
        </w:r>
        <w:r w:rsidRPr="00AD7998">
          <w:rPr>
            <w:rStyle w:val="aff9"/>
            <w:noProof/>
          </w:rPr>
          <w:t>错误排查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267441" w14:textId="3ECFACAA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3" w:history="1">
        <w:r w:rsidRPr="00AD7998">
          <w:rPr>
            <w:rStyle w:val="aff9"/>
            <w:noProof/>
          </w:rPr>
          <w:t xml:space="preserve">12. </w:t>
        </w:r>
        <w:r w:rsidRPr="00AD7998">
          <w:rPr>
            <w:rStyle w:val="aff9"/>
            <w:noProof/>
          </w:rPr>
          <w:t>测试、验证与质量门禁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46CE2F" w14:textId="211DFEBA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4" w:history="1">
        <w:r w:rsidRPr="00AD7998">
          <w:rPr>
            <w:rStyle w:val="aff9"/>
            <w:noProof/>
          </w:rPr>
          <w:t xml:space="preserve">12.1 </w:t>
        </w:r>
        <w:r w:rsidRPr="00AD7998">
          <w:rPr>
            <w:rStyle w:val="aff9"/>
            <w:noProof/>
          </w:rPr>
          <w:t>每次正式实验前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60C27B" w14:textId="2A1A2035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5" w:history="1">
        <w:r w:rsidRPr="00AD7998">
          <w:rPr>
            <w:rStyle w:val="aff9"/>
            <w:noProof/>
          </w:rPr>
          <w:t xml:space="preserve">12.2 </w:t>
        </w:r>
        <w:r w:rsidRPr="00AD7998">
          <w:rPr>
            <w:rStyle w:val="aff9"/>
            <w:noProof/>
          </w:rPr>
          <w:t>结果验收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11C79E" w14:textId="3E92F886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6" w:history="1">
        <w:r w:rsidRPr="00AD7998">
          <w:rPr>
            <w:rStyle w:val="aff9"/>
            <w:noProof/>
          </w:rPr>
          <w:t xml:space="preserve">13. </w:t>
        </w:r>
        <w:r w:rsidRPr="00AD7998">
          <w:rPr>
            <w:rStyle w:val="aff9"/>
            <w:noProof/>
          </w:rPr>
          <w:t>当前局限与建议增强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23D78F" w14:textId="015B6B59" w:rsidR="00824987" w:rsidRDefault="00824987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7" w:history="1">
        <w:r w:rsidRPr="00AD7998">
          <w:rPr>
            <w:rStyle w:val="aff9"/>
            <w:noProof/>
          </w:rPr>
          <w:t xml:space="preserve">13.1 </w:t>
        </w:r>
        <w:r w:rsidRPr="00AD7998">
          <w:rPr>
            <w:rStyle w:val="aff9"/>
            <w:noProof/>
          </w:rPr>
          <w:t>扩展模型的推荐步骤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1156A7" w14:textId="36E2262C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8" w:history="1">
        <w:r w:rsidRPr="00AD7998">
          <w:rPr>
            <w:rStyle w:val="aff9"/>
            <w:noProof/>
          </w:rPr>
          <w:t xml:space="preserve">14. </w:t>
        </w:r>
        <w:r w:rsidRPr="00AD7998">
          <w:rPr>
            <w:rStyle w:val="aff9"/>
            <w:noProof/>
          </w:rPr>
          <w:t>常见问题（</w:t>
        </w:r>
        <w:r w:rsidRPr="00AD7998">
          <w:rPr>
            <w:rStyle w:val="aff9"/>
            <w:noProof/>
          </w:rPr>
          <w:t>FAQ</w:t>
        </w:r>
        <w:r w:rsidRPr="00AD7998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360601" w14:textId="3A4E927C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19" w:history="1">
        <w:r w:rsidRPr="00AD7998">
          <w:rPr>
            <w:rStyle w:val="aff9"/>
            <w:noProof/>
          </w:rPr>
          <w:t xml:space="preserve">15. </w:t>
        </w:r>
        <w:r w:rsidRPr="00AD7998">
          <w:rPr>
            <w:rStyle w:val="aff9"/>
            <w:noProof/>
          </w:rPr>
          <w:t>术语表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913D31" w14:textId="54A54DF3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20" w:history="1">
        <w:r w:rsidRPr="00AD7998">
          <w:rPr>
            <w:rStyle w:val="aff9"/>
            <w:noProof/>
          </w:rPr>
          <w:t>附录</w:t>
        </w:r>
        <w:r w:rsidRPr="00AD7998">
          <w:rPr>
            <w:rStyle w:val="aff9"/>
            <w:noProof/>
          </w:rPr>
          <w:t xml:space="preserve"> A</w:t>
        </w:r>
        <w:r w:rsidRPr="00AD7998">
          <w:rPr>
            <w:rStyle w:val="aff9"/>
            <w:noProof/>
          </w:rPr>
          <w:t>：关键路径与官方参考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E538C5" w14:textId="4112DE27" w:rsidR="00824987" w:rsidRDefault="0082498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663921" w:history="1">
        <w:r w:rsidRPr="00AD7998">
          <w:rPr>
            <w:rStyle w:val="aff9"/>
            <w:noProof/>
          </w:rPr>
          <w:t>附录</w:t>
        </w:r>
        <w:r w:rsidRPr="00AD7998">
          <w:rPr>
            <w:rStyle w:val="aff9"/>
            <w:noProof/>
          </w:rPr>
          <w:t xml:space="preserve"> B</w:t>
        </w:r>
        <w:r w:rsidRPr="00AD7998">
          <w:rPr>
            <w:rStyle w:val="aff9"/>
            <w:noProof/>
          </w:rPr>
          <w:t>：最短可执行流程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06DA52" w14:textId="3CBFD1B5" w:rsidR="002E181B" w:rsidRDefault="00B4132D">
      <w:pPr>
        <w:spacing w:after="160"/>
      </w:pPr>
      <w:r>
        <w:rPr>
          <w:color w:val="6B7280"/>
          <w:sz w:val="20"/>
        </w:rPr>
        <w:fldChar w:fldCharType="end"/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33A13A47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</w:tcBorders>
            <w:shd w:val="clear" w:color="auto" w:fill="EA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2473E" w14:textId="77777777" w:rsidR="002E181B" w:rsidRDefault="00B4132D">
            <w:pPr>
              <w:spacing w:after="60"/>
            </w:pPr>
            <w:r>
              <w:rPr>
                <w:b/>
                <w:color w:val="2A7F83"/>
                <w:sz w:val="19"/>
              </w:rPr>
              <w:t>阅读建议</w:t>
            </w:r>
          </w:p>
          <w:p w14:paraId="28A3EBFE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第一次使用可先看第</w:t>
            </w:r>
            <w:r>
              <w:rPr>
                <w:color w:val="1F2937"/>
                <w:sz w:val="18"/>
              </w:rPr>
              <w:t xml:space="preserve"> 1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>3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>5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 xml:space="preserve">10 </w:t>
            </w:r>
            <w:r>
              <w:rPr>
                <w:color w:val="1F2937"/>
                <w:sz w:val="18"/>
              </w:rPr>
              <w:t>章；需要修改模型时重点看第</w:t>
            </w:r>
            <w:r>
              <w:rPr>
                <w:color w:val="1F2937"/>
                <w:sz w:val="18"/>
              </w:rPr>
              <w:t xml:space="preserve"> 6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>7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 xml:space="preserve">12 </w:t>
            </w:r>
            <w:r>
              <w:rPr>
                <w:color w:val="1F2937"/>
                <w:sz w:val="18"/>
              </w:rPr>
              <w:t>章。所有</w:t>
            </w: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当前实现</w:t>
            </w:r>
            <w:r>
              <w:rPr>
                <w:color w:val="1F2937"/>
                <w:sz w:val="18"/>
              </w:rPr>
              <w:t>”</w:t>
            </w:r>
            <w:r>
              <w:rPr>
                <w:color w:val="1F2937"/>
                <w:sz w:val="18"/>
              </w:rPr>
              <w:t>均以本项目现有源码为准，</w:t>
            </w: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建议增强</w:t>
            </w:r>
            <w:r>
              <w:rPr>
                <w:color w:val="1F2937"/>
                <w:sz w:val="18"/>
              </w:rPr>
              <w:t>”</w:t>
            </w:r>
            <w:r>
              <w:rPr>
                <w:color w:val="1F2937"/>
                <w:sz w:val="18"/>
              </w:rPr>
              <w:t>单独列出，不代表已经具备。</w:t>
            </w:r>
          </w:p>
        </w:tc>
      </w:tr>
    </w:tbl>
    <w:p w14:paraId="4B4588D0" w14:textId="77777777" w:rsidR="002E181B" w:rsidRDefault="002E181B">
      <w:pPr>
        <w:spacing w:after="0"/>
      </w:pPr>
    </w:p>
    <w:p w14:paraId="459E774B" w14:textId="77777777" w:rsidR="002E181B" w:rsidRDefault="00B4132D">
      <w:pPr>
        <w:pStyle w:val="21"/>
      </w:pPr>
      <w:bookmarkStart w:id="1" w:name="_Toc238663868"/>
      <w:r>
        <w:t>文档范围与基线</w:t>
      </w:r>
      <w:bookmarkEnd w:id="1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E181B" w14:paraId="2AFC3174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4904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174F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8"/>
              </w:rPr>
              <w:t>本说明采用的基线</w:t>
            </w:r>
          </w:p>
        </w:tc>
      </w:tr>
      <w:tr w:rsidR="002E181B" w14:paraId="03F835CA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FD7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代码版本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AAC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 xml:space="preserve">pyproject.toml </w:t>
            </w:r>
            <w:r>
              <w:rPr>
                <w:color w:val="1F2937"/>
                <w:sz w:val="18"/>
              </w:rPr>
              <w:t>中的</w:t>
            </w:r>
            <w:r>
              <w:rPr>
                <w:color w:val="1F2937"/>
                <w:sz w:val="18"/>
              </w:rPr>
              <w:t xml:space="preserve"> 0.1.0</w:t>
            </w:r>
          </w:p>
        </w:tc>
      </w:tr>
      <w:tr w:rsidR="002E181B" w14:paraId="1C32C3A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415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运行环境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F1A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Windows PowerShell</w:t>
            </w:r>
            <w:r>
              <w:rPr>
                <w:color w:val="1F2937"/>
                <w:sz w:val="18"/>
              </w:rPr>
              <w:t>；</w:t>
            </w:r>
            <w:r>
              <w:rPr>
                <w:color w:val="1F2937"/>
                <w:sz w:val="18"/>
              </w:rPr>
              <w:t>Python 3.11+</w:t>
            </w:r>
          </w:p>
        </w:tc>
      </w:tr>
      <w:tr w:rsidR="002E181B" w14:paraId="73AD3851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912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示例配置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303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examples/service_center.yaml</w:t>
            </w:r>
          </w:p>
        </w:tc>
      </w:tr>
      <w:tr w:rsidR="002E181B" w14:paraId="497D6B7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7E2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示例实验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5CD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 xml:space="preserve">3 </w:t>
            </w:r>
            <w:r>
              <w:rPr>
                <w:color w:val="1F2937"/>
                <w:sz w:val="18"/>
              </w:rPr>
              <w:t>个容量场景</w:t>
            </w:r>
            <w:r>
              <w:rPr>
                <w:color w:val="1F2937"/>
                <w:sz w:val="18"/>
              </w:rPr>
              <w:t xml:space="preserve"> × 20 </w:t>
            </w:r>
            <w:r>
              <w:rPr>
                <w:color w:val="1F2937"/>
                <w:sz w:val="18"/>
              </w:rPr>
              <w:t>次</w:t>
            </w:r>
            <w:r>
              <w:rPr>
                <w:color w:val="1F2937"/>
                <w:sz w:val="18"/>
              </w:rPr>
              <w:t xml:space="preserve"> replication = 60 </w:t>
            </w:r>
            <w:r>
              <w:rPr>
                <w:color w:val="1F2937"/>
                <w:sz w:val="18"/>
              </w:rPr>
              <w:t>次仿真</w:t>
            </w:r>
          </w:p>
        </w:tc>
      </w:tr>
      <w:tr w:rsidR="002E181B" w14:paraId="47DA5F6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7E8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核对日期</w:t>
            </w:r>
          </w:p>
        </w:tc>
        <w:tc>
          <w:tcPr>
            <w:tcW w:w="71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EEE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8"/>
              </w:rPr>
              <w:t>2026-08-26</w:t>
            </w:r>
            <w:r>
              <w:rPr>
                <w:color w:val="1F2937"/>
                <w:sz w:val="18"/>
              </w:rPr>
              <w:t>（</w:t>
            </w:r>
            <w:r>
              <w:rPr>
                <w:color w:val="1F2937"/>
                <w:sz w:val="18"/>
              </w:rPr>
              <w:t>Asia/Shanghai</w:t>
            </w:r>
            <w:r>
              <w:rPr>
                <w:color w:val="1F2937"/>
                <w:sz w:val="18"/>
              </w:rPr>
              <w:t>）</w:t>
            </w:r>
          </w:p>
        </w:tc>
      </w:tr>
    </w:tbl>
    <w:p w14:paraId="1F8A72F2" w14:textId="77777777" w:rsidR="002E181B" w:rsidRDefault="002E181B">
      <w:pPr>
        <w:spacing w:after="0"/>
      </w:pPr>
    </w:p>
    <w:p w14:paraId="1D686BCF" w14:textId="77777777" w:rsidR="002E181B" w:rsidRDefault="00B4132D">
      <w:pPr>
        <w:pStyle w:val="1"/>
        <w:pageBreakBefore/>
      </w:pPr>
      <w:bookmarkStart w:id="2" w:name="_Toc238663869"/>
      <w:r>
        <w:lastRenderedPageBreak/>
        <w:t xml:space="preserve">1. </w:t>
      </w:r>
      <w:r>
        <w:t>这套模型解决什么问题</w:t>
      </w:r>
      <w:bookmarkEnd w:id="2"/>
    </w:p>
    <w:p w14:paraId="49FC9906" w14:textId="77777777" w:rsidR="002E181B" w:rsidRDefault="00B4132D">
      <w:r>
        <w:rPr>
          <w:color w:val="1F2937"/>
        </w:rPr>
        <w:t xml:space="preserve">SimPy KPI Lab </w:t>
      </w:r>
      <w:r>
        <w:rPr>
          <w:color w:val="1F2937"/>
        </w:rPr>
        <w:t>把离散事件仿真拆成四个明确层次：业务系统模型、重复实验、</w:t>
      </w:r>
      <w:r>
        <w:rPr>
          <w:color w:val="1F2937"/>
        </w:rPr>
        <w:t xml:space="preserve">KPI </w:t>
      </w:r>
      <w:r>
        <w:rPr>
          <w:color w:val="1F2937"/>
        </w:rPr>
        <w:t>统计和可选的</w:t>
      </w:r>
      <w:r>
        <w:rPr>
          <w:color w:val="1F2937"/>
        </w:rPr>
        <w:t xml:space="preserve"> AI </w:t>
      </w:r>
      <w:r>
        <w:rPr>
          <w:color w:val="1F2937"/>
        </w:rPr>
        <w:t>解释。它适合回答</w:t>
      </w:r>
      <w:r>
        <w:rPr>
          <w:color w:val="1F2937"/>
        </w:rPr>
        <w:t>“</w:t>
      </w:r>
      <w:r>
        <w:rPr>
          <w:color w:val="1F2937"/>
        </w:rPr>
        <w:t>增加一个服务台是否值得</w:t>
      </w:r>
      <w:r>
        <w:rPr>
          <w:color w:val="1F2937"/>
        </w:rPr>
        <w:t>”“</w:t>
      </w:r>
      <w:r>
        <w:rPr>
          <w:color w:val="1F2937"/>
        </w:rPr>
        <w:t>等待时间尾部是否改善</w:t>
      </w:r>
      <w:r>
        <w:rPr>
          <w:color w:val="1F2937"/>
        </w:rPr>
        <w:t>”“</w:t>
      </w:r>
      <w:r>
        <w:rPr>
          <w:color w:val="1F2937"/>
        </w:rPr>
        <w:t>吞吐、服务水平和利用率之间有什么权衡</w:t>
      </w:r>
      <w:r>
        <w:rPr>
          <w:color w:val="1F2937"/>
        </w:rPr>
        <w:t>”</w:t>
      </w:r>
      <w:r>
        <w:rPr>
          <w:color w:val="1F2937"/>
        </w:rPr>
        <w:t>等容量与流程问题。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798FFDB3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F3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75730" w14:textId="77777777" w:rsidR="002E181B" w:rsidRDefault="00B4132D">
            <w:pPr>
              <w:spacing w:after="60"/>
            </w:pPr>
            <w:r>
              <w:rPr>
                <w:b/>
                <w:color w:val="2E74B5"/>
                <w:sz w:val="19"/>
              </w:rPr>
              <w:t>一句话结论</w:t>
            </w:r>
          </w:p>
          <w:p w14:paraId="3528CEBD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数值由本地</w:t>
            </w:r>
            <w:r>
              <w:rPr>
                <w:color w:val="1F2937"/>
                <w:sz w:val="18"/>
              </w:rPr>
              <w:t xml:space="preserve"> SimPy </w:t>
            </w:r>
            <w:r>
              <w:rPr>
                <w:color w:val="1F2937"/>
                <w:sz w:val="18"/>
              </w:rPr>
              <w:t>与统计代码计算；</w:t>
            </w:r>
            <w:r>
              <w:rPr>
                <w:color w:val="1F2937"/>
                <w:sz w:val="18"/>
              </w:rPr>
              <w:t xml:space="preserve">OpenAI API </w:t>
            </w:r>
            <w:r>
              <w:rPr>
                <w:color w:val="1F2937"/>
                <w:sz w:val="18"/>
              </w:rPr>
              <w:t>只读取配置和汇总结果并生成解释，不参与事件推进，也不会改写</w:t>
            </w:r>
            <w:r>
              <w:rPr>
                <w:color w:val="1F2937"/>
                <w:sz w:val="18"/>
              </w:rPr>
              <w:t xml:space="preserve"> KPI</w:t>
            </w:r>
            <w:r>
              <w:rPr>
                <w:color w:val="1F2937"/>
                <w:sz w:val="18"/>
              </w:rPr>
              <w:t>。</w:t>
            </w:r>
          </w:p>
        </w:tc>
      </w:tr>
    </w:tbl>
    <w:p w14:paraId="2404C273" w14:textId="77777777" w:rsidR="002E181B" w:rsidRDefault="002E181B">
      <w:pPr>
        <w:spacing w:after="0"/>
      </w:pPr>
    </w:p>
    <w:p w14:paraId="65A48A85" w14:textId="77777777" w:rsidR="002E181B" w:rsidRDefault="00B4132D">
      <w:pPr>
        <w:pStyle w:val="21"/>
      </w:pPr>
      <w:bookmarkStart w:id="3" w:name="_Toc238663870"/>
      <w:r>
        <w:t xml:space="preserve">1.1 </w:t>
      </w:r>
      <w:r>
        <w:t>已实现能力</w:t>
      </w:r>
      <w:bookmarkEnd w:id="3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392"/>
        <w:gridCol w:w="3211"/>
      </w:tblGrid>
      <w:tr w:rsidR="002E181B" w14:paraId="217FCB79" w14:textId="77777777">
        <w:trPr>
          <w:tblHeader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FADD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能力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D55E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当前实现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2BF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边界</w:t>
            </w:r>
          </w:p>
        </w:tc>
      </w:tr>
      <w:tr w:rsidR="002E181B" w14:paraId="135D9F73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968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排队模型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B46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任意数量的串行工位；每个工位为</w:t>
            </w:r>
            <w:r>
              <w:rPr>
                <w:color w:val="1F2937"/>
                <w:sz w:val="16"/>
              </w:rPr>
              <w:t xml:space="preserve"> FIFO simpy.Resource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9FF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所有实体按相同顺序访问全部工位</w:t>
            </w:r>
          </w:p>
        </w:tc>
      </w:tr>
      <w:tr w:rsidR="002E181B" w14:paraId="4332855C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B4A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随机输入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352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指数、定值、均匀、三角分布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BB6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时间单位由业务统一约定</w:t>
            </w:r>
          </w:p>
        </w:tc>
      </w:tr>
      <w:tr w:rsidR="002E181B" w14:paraId="2EB87947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E89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实验设计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143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参数笛卡尔积、每场景多次</w:t>
            </w:r>
            <w:r>
              <w:rPr>
                <w:color w:val="1F2937"/>
                <w:sz w:val="16"/>
              </w:rPr>
              <w:t xml:space="preserve"> replication</w:t>
            </w:r>
            <w:r>
              <w:rPr>
                <w:color w:val="1F2937"/>
                <w:sz w:val="16"/>
              </w:rPr>
              <w:t>、可多进程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458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未内置自动收敛停止或最优解搜索</w:t>
            </w:r>
          </w:p>
        </w:tc>
      </w:tr>
      <w:tr w:rsidR="002E181B" w14:paraId="0A7743A5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70D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可复现性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85A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BLAKE2b </w:t>
            </w:r>
            <w:r>
              <w:rPr>
                <w:color w:val="1F2937"/>
                <w:sz w:val="16"/>
              </w:rPr>
              <w:t>派生</w:t>
            </w:r>
            <w:r>
              <w:rPr>
                <w:color w:val="1F2937"/>
                <w:sz w:val="16"/>
              </w:rPr>
              <w:t xml:space="preserve"> 64 </w:t>
            </w:r>
            <w:r>
              <w:rPr>
                <w:color w:val="1F2937"/>
                <w:sz w:val="16"/>
              </w:rPr>
              <w:t>位</w:t>
            </w:r>
            <w:r>
              <w:rPr>
                <w:color w:val="1F2937"/>
                <w:sz w:val="16"/>
              </w:rPr>
              <w:t xml:space="preserve"> seed</w:t>
            </w:r>
            <w:r>
              <w:rPr>
                <w:color w:val="1F2937"/>
                <w:sz w:val="16"/>
              </w:rPr>
              <w:t>；到达与各工位独立子流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3AD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跨</w:t>
            </w:r>
            <w:r>
              <w:rPr>
                <w:color w:val="1F2937"/>
                <w:sz w:val="16"/>
              </w:rPr>
              <w:t xml:space="preserve"> Python/</w:t>
            </w:r>
            <w:r>
              <w:rPr>
                <w:color w:val="1F2937"/>
                <w:sz w:val="16"/>
              </w:rPr>
              <w:t>依赖版本不承诺位级一致</w:t>
            </w:r>
          </w:p>
        </w:tc>
      </w:tr>
      <w:tr w:rsidR="002E181B" w14:paraId="3612E25B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B5E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KPI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67A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吞吐、周期、等待、服务水平、利用率、队长、</w:t>
            </w:r>
            <w:r>
              <w:rPr>
                <w:color w:val="1F2937"/>
                <w:sz w:val="16"/>
              </w:rPr>
              <w:t>WIP</w:t>
            </w:r>
            <w:r>
              <w:rPr>
                <w:color w:val="1F2937"/>
                <w:sz w:val="16"/>
              </w:rPr>
              <w:t>、删失诊断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851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完成案例指标仍受右删失影响</w:t>
            </w:r>
          </w:p>
        </w:tc>
      </w:tr>
      <w:tr w:rsidR="002E181B" w14:paraId="17EE441B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817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统计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AC3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均值、样本标准差、标准误、正态近似</w:t>
            </w:r>
            <w:r>
              <w:rPr>
                <w:color w:val="1F2937"/>
                <w:sz w:val="16"/>
              </w:rPr>
              <w:t xml:space="preserve"> CI</w:t>
            </w:r>
            <w:r>
              <w:rPr>
                <w:color w:val="1F2937"/>
                <w:sz w:val="16"/>
              </w:rPr>
              <w:t>、最小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z w:val="16"/>
              </w:rPr>
              <w:t>最大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88B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当前不是</w:t>
            </w:r>
            <w:r>
              <w:rPr>
                <w:color w:val="1F2937"/>
                <w:sz w:val="16"/>
              </w:rPr>
              <w:t xml:space="preserve"> Student-t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 xml:space="preserve">bootstrap </w:t>
            </w:r>
            <w:r>
              <w:rPr>
                <w:color w:val="1F2937"/>
                <w:sz w:val="16"/>
              </w:rPr>
              <w:t>或配对差值</w:t>
            </w:r>
            <w:r>
              <w:rPr>
                <w:color w:val="1F2937"/>
                <w:sz w:val="16"/>
              </w:rPr>
              <w:t xml:space="preserve"> CI</w:t>
            </w:r>
          </w:p>
        </w:tc>
      </w:tr>
      <w:tr w:rsidR="002E181B" w14:paraId="2FB45844" w14:textId="77777777">
        <w:trPr>
          <w:cantSplit/>
          <w:jc w:val="center"/>
        </w:trPr>
        <w:tc>
          <w:tcPr>
            <w:tcW w:w="17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6E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AI </w:t>
            </w:r>
            <w:r>
              <w:rPr>
                <w:color w:val="1F2937"/>
                <w:sz w:val="16"/>
              </w:rPr>
              <w:t>分析</w:t>
            </w:r>
          </w:p>
        </w:tc>
        <w:tc>
          <w:tcPr>
            <w:tcW w:w="43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D0B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Responses API + Pydantic Structured Outputs</w:t>
            </w:r>
          </w:p>
        </w:tc>
        <w:tc>
          <w:tcPr>
            <w:tcW w:w="321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F88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显式</w:t>
            </w:r>
            <w:r>
              <w:rPr>
                <w:color w:val="1F2937"/>
                <w:sz w:val="16"/>
              </w:rPr>
              <w:t xml:space="preserve"> --analyze </w:t>
            </w:r>
            <w:r>
              <w:rPr>
                <w:color w:val="1F2937"/>
                <w:sz w:val="16"/>
              </w:rPr>
              <w:t>时才联网；需</w:t>
            </w:r>
            <w:r>
              <w:rPr>
                <w:color w:val="1F2937"/>
                <w:sz w:val="16"/>
              </w:rPr>
              <w:t xml:space="preserve"> API Key </w:t>
            </w:r>
            <w:r>
              <w:rPr>
                <w:color w:val="1F2937"/>
                <w:sz w:val="16"/>
              </w:rPr>
              <w:t>与可用额度</w:t>
            </w:r>
          </w:p>
        </w:tc>
      </w:tr>
    </w:tbl>
    <w:p w14:paraId="34AB00E5" w14:textId="77777777" w:rsidR="002E181B" w:rsidRDefault="002E181B">
      <w:pPr>
        <w:spacing w:after="0"/>
      </w:pPr>
    </w:p>
    <w:p w14:paraId="1F4E2304" w14:textId="77777777" w:rsidR="002E181B" w:rsidRDefault="00B4132D">
      <w:pPr>
        <w:pStyle w:val="21"/>
      </w:pPr>
      <w:bookmarkStart w:id="4" w:name="_Toc238663871"/>
      <w:r>
        <w:t xml:space="preserve">1.2 </w:t>
      </w:r>
      <w:r>
        <w:t>数据流</w:t>
      </w:r>
      <w:bookmarkEnd w:id="4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E181B" w14:paraId="1C6516BC" w14:textId="77777777">
        <w:trPr>
          <w:jc w:val="center"/>
        </w:trPr>
        <w:tc>
          <w:tcPr>
            <w:tcW w:w="1872" w:type="dxa"/>
            <w:tcBorders>
              <w:top w:val="single" w:sz="6" w:space="0" w:color="CCD6E2"/>
              <w:left w:val="single" w:sz="6" w:space="0" w:color="CCD6E2"/>
              <w:bottom w:val="single" w:sz="6" w:space="0" w:color="CCD6E2"/>
              <w:right w:val="single" w:sz="6" w:space="0" w:color="CCD6E2"/>
            </w:tcBorders>
            <w:shd w:val="clear" w:color="auto" w:fill="EAF2F8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3A2116B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17365D"/>
                <w:sz w:val="18"/>
              </w:rPr>
              <w:t>① YAML</w:t>
            </w:r>
          </w:p>
          <w:p w14:paraId="4B82FBDB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5"/>
              </w:rPr>
              <w:t>配置与实验设计</w:t>
            </w:r>
          </w:p>
        </w:tc>
        <w:tc>
          <w:tcPr>
            <w:tcW w:w="1872" w:type="dxa"/>
            <w:tcBorders>
              <w:top w:val="single" w:sz="6" w:space="0" w:color="CCD6E2"/>
              <w:left w:val="single" w:sz="6" w:space="0" w:color="CCD6E2"/>
              <w:bottom w:val="single" w:sz="6" w:space="0" w:color="CCD6E2"/>
              <w:right w:val="single" w:sz="6" w:space="0" w:color="CCD6E2"/>
            </w:tcBorders>
            <w:shd w:val="clear" w:color="auto" w:fill="E8F4F3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B04CD0F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17365D"/>
                <w:sz w:val="18"/>
              </w:rPr>
              <w:t xml:space="preserve">② </w:t>
            </w:r>
            <w:r>
              <w:rPr>
                <w:b/>
                <w:color w:val="17365D"/>
                <w:sz w:val="18"/>
              </w:rPr>
              <w:t>场景</w:t>
            </w:r>
          </w:p>
          <w:p w14:paraId="023BA3C0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5"/>
              </w:rPr>
              <w:t>参数网格展开</w:t>
            </w:r>
          </w:p>
        </w:tc>
        <w:tc>
          <w:tcPr>
            <w:tcW w:w="1872" w:type="dxa"/>
            <w:tcBorders>
              <w:top w:val="single" w:sz="6" w:space="0" w:color="CCD6E2"/>
              <w:left w:val="single" w:sz="6" w:space="0" w:color="CCD6E2"/>
              <w:bottom w:val="single" w:sz="6" w:space="0" w:color="CCD6E2"/>
              <w:right w:val="single" w:sz="6" w:space="0" w:color="CCD6E2"/>
            </w:tcBorders>
            <w:shd w:val="clear" w:color="auto" w:fill="EFF6E8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505B46C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17365D"/>
                <w:sz w:val="18"/>
              </w:rPr>
              <w:t>③ SimPy</w:t>
            </w:r>
          </w:p>
          <w:p w14:paraId="06E76B82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5"/>
              </w:rPr>
              <w:t>逐次</w:t>
            </w:r>
            <w:r>
              <w:rPr>
                <w:color w:val="475569"/>
                <w:sz w:val="15"/>
              </w:rPr>
              <w:t xml:space="preserve"> replication</w:t>
            </w:r>
          </w:p>
        </w:tc>
        <w:tc>
          <w:tcPr>
            <w:tcW w:w="1872" w:type="dxa"/>
            <w:tcBorders>
              <w:top w:val="single" w:sz="6" w:space="0" w:color="CCD6E2"/>
              <w:left w:val="single" w:sz="6" w:space="0" w:color="CCD6E2"/>
              <w:bottom w:val="single" w:sz="6" w:space="0" w:color="CCD6E2"/>
              <w:right w:val="single" w:sz="6" w:space="0" w:color="CCD6E2"/>
            </w:tcBorders>
            <w:shd w:val="clear" w:color="auto" w:fill="FFF4E5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7713FD4A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17365D"/>
                <w:sz w:val="18"/>
              </w:rPr>
              <w:t xml:space="preserve">④ </w:t>
            </w:r>
            <w:r>
              <w:rPr>
                <w:b/>
                <w:color w:val="17365D"/>
                <w:sz w:val="18"/>
              </w:rPr>
              <w:t>本地统计</w:t>
            </w:r>
          </w:p>
          <w:p w14:paraId="54E90062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5"/>
              </w:rPr>
              <w:t xml:space="preserve">KPI </w:t>
            </w:r>
            <w:r>
              <w:rPr>
                <w:color w:val="475569"/>
                <w:sz w:val="15"/>
              </w:rPr>
              <w:t>与置信区间</w:t>
            </w:r>
          </w:p>
        </w:tc>
        <w:tc>
          <w:tcPr>
            <w:tcW w:w="1872" w:type="dxa"/>
            <w:tcBorders>
              <w:top w:val="single" w:sz="6" w:space="0" w:color="CCD6E2"/>
              <w:left w:val="single" w:sz="6" w:space="0" w:color="CCD6E2"/>
              <w:bottom w:val="single" w:sz="6" w:space="0" w:color="CCD6E2"/>
              <w:right w:val="single" w:sz="6" w:space="0" w:color="CCD6E2"/>
            </w:tcBorders>
            <w:shd w:val="clear" w:color="auto" w:fill="F3ECFA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09C09D3A" w14:textId="77777777" w:rsidR="002E181B" w:rsidRDefault="00B4132D">
            <w:pPr>
              <w:spacing w:after="60"/>
              <w:jc w:val="center"/>
            </w:pPr>
            <w:r>
              <w:rPr>
                <w:b/>
                <w:color w:val="17365D"/>
                <w:sz w:val="18"/>
              </w:rPr>
              <w:t xml:space="preserve">⑤ </w:t>
            </w:r>
            <w:r>
              <w:rPr>
                <w:b/>
                <w:color w:val="17365D"/>
                <w:sz w:val="18"/>
              </w:rPr>
              <w:t>输出</w:t>
            </w:r>
          </w:p>
          <w:p w14:paraId="3D5C6395" w14:textId="77777777" w:rsidR="002E181B" w:rsidRDefault="00B4132D">
            <w:pPr>
              <w:spacing w:after="0"/>
              <w:jc w:val="center"/>
            </w:pPr>
            <w:r>
              <w:rPr>
                <w:color w:val="475569"/>
                <w:sz w:val="15"/>
              </w:rPr>
              <w:t xml:space="preserve">JSON/CSV + </w:t>
            </w:r>
            <w:r>
              <w:rPr>
                <w:color w:val="475569"/>
                <w:sz w:val="15"/>
              </w:rPr>
              <w:t>可选</w:t>
            </w:r>
            <w:r>
              <w:rPr>
                <w:color w:val="475569"/>
                <w:sz w:val="15"/>
              </w:rPr>
              <w:t xml:space="preserve"> AI</w:t>
            </w:r>
          </w:p>
        </w:tc>
      </w:tr>
    </w:tbl>
    <w:p w14:paraId="6D25E856" w14:textId="77777777" w:rsidR="002E181B" w:rsidRDefault="00B4132D">
      <w:pPr>
        <w:spacing w:before="40" w:after="160"/>
        <w:jc w:val="center"/>
      </w:pPr>
      <w:r>
        <w:rPr>
          <w:color w:val="6B7280"/>
          <w:sz w:val="17"/>
        </w:rPr>
        <w:t>图</w:t>
      </w:r>
      <w:r>
        <w:rPr>
          <w:color w:val="6B7280"/>
          <w:sz w:val="17"/>
        </w:rPr>
        <w:t xml:space="preserve"> 1  </w:t>
      </w:r>
      <w:r>
        <w:rPr>
          <w:color w:val="6B7280"/>
          <w:sz w:val="17"/>
        </w:rPr>
        <w:t>从配置到可解释结果的处理链</w:t>
      </w:r>
    </w:p>
    <w:p w14:paraId="624F145D" w14:textId="77777777" w:rsidR="002E181B" w:rsidRDefault="00B4132D">
      <w:pPr>
        <w:pStyle w:val="21"/>
      </w:pPr>
      <w:bookmarkStart w:id="5" w:name="_Toc238663872"/>
      <w:r>
        <w:lastRenderedPageBreak/>
        <w:t xml:space="preserve">1.3 </w:t>
      </w:r>
      <w:r>
        <w:t>示例业务场景</w:t>
      </w:r>
      <w:bookmarkEnd w:id="5"/>
    </w:p>
    <w:p w14:paraId="0ECD2DFF" w14:textId="77777777" w:rsidR="002E181B" w:rsidRDefault="00B4132D">
      <w:r>
        <w:rPr>
          <w:color w:val="1F2937"/>
        </w:rPr>
        <w:t>示例是两阶段服务中心：顾客到达后先经过</w:t>
      </w:r>
      <w:r>
        <w:rPr>
          <w:color w:val="1F2937"/>
        </w:rPr>
        <w:t xml:space="preserve"> registration</w:t>
      </w:r>
      <w:r>
        <w:rPr>
          <w:color w:val="1F2937"/>
        </w:rPr>
        <w:t>，再经过</w:t>
      </w:r>
      <w:r>
        <w:rPr>
          <w:color w:val="1F2937"/>
        </w:rPr>
        <w:t xml:space="preserve"> specialist</w:t>
      </w:r>
      <w:r>
        <w:rPr>
          <w:color w:val="1F2937"/>
        </w:rPr>
        <w:t>，最后离开。到达间隔均值为</w:t>
      </w:r>
      <w:r>
        <w:rPr>
          <w:color w:val="1F2937"/>
        </w:rPr>
        <w:t xml:space="preserve"> 5 </w:t>
      </w:r>
      <w:r>
        <w:rPr>
          <w:color w:val="1F2937"/>
        </w:rPr>
        <w:t>分钟，登记服务均值为</w:t>
      </w:r>
      <w:r>
        <w:rPr>
          <w:color w:val="1F2937"/>
        </w:rPr>
        <w:t xml:space="preserve"> 3 </w:t>
      </w:r>
      <w:r>
        <w:rPr>
          <w:color w:val="1F2937"/>
        </w:rPr>
        <w:t>分钟，专家服务使用</w:t>
      </w:r>
      <w:r>
        <w:rPr>
          <w:color w:val="1F2937"/>
        </w:rPr>
        <w:t xml:space="preserve"> 4/8/15 </w:t>
      </w:r>
      <w:r>
        <w:rPr>
          <w:color w:val="1F2937"/>
        </w:rPr>
        <w:t>分钟的三角分布；实验把</w:t>
      </w:r>
      <w:r>
        <w:rPr>
          <w:color w:val="1F2937"/>
        </w:rPr>
        <w:t xml:space="preserve"> specialist </w:t>
      </w:r>
      <w:r>
        <w:rPr>
          <w:color w:val="1F2937"/>
        </w:rPr>
        <w:t>容量从</w:t>
      </w:r>
      <w:r>
        <w:rPr>
          <w:color w:val="1F2937"/>
        </w:rPr>
        <w:t xml:space="preserve"> 2</w:t>
      </w:r>
      <w:r>
        <w:rPr>
          <w:color w:val="1F2937"/>
        </w:rPr>
        <w:t>、</w:t>
      </w:r>
      <w:r>
        <w:rPr>
          <w:color w:val="1F2937"/>
        </w:rPr>
        <w:t>3</w:t>
      </w:r>
      <w:r>
        <w:rPr>
          <w:color w:val="1F2937"/>
        </w:rPr>
        <w:t>、</w:t>
      </w:r>
      <w:r>
        <w:rPr>
          <w:color w:val="1F2937"/>
        </w:rPr>
        <w:t xml:space="preserve">4 </w:t>
      </w:r>
      <w:r>
        <w:rPr>
          <w:color w:val="1F2937"/>
        </w:rPr>
        <w:t>逐一比较。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39161044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A4CED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到达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→ registration</w:t>
            </w:r>
            <w:r>
              <w:rPr>
                <w:rFonts w:ascii="Consolas" w:eastAsia="等线" w:hAnsi="Consolas"/>
                <w:color w:val="273444"/>
                <w:sz w:val="16"/>
              </w:rPr>
              <w:t>（容量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1</w:t>
            </w:r>
            <w:r>
              <w:rPr>
                <w:rFonts w:ascii="Consolas" w:eastAsia="等线" w:hAnsi="Consolas"/>
                <w:color w:val="273444"/>
                <w:sz w:val="16"/>
              </w:rPr>
              <w:t>）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→ specialist</w:t>
            </w:r>
            <w:r>
              <w:rPr>
                <w:rFonts w:ascii="Consolas" w:eastAsia="等线" w:hAnsi="Consolas"/>
                <w:color w:val="273444"/>
                <w:sz w:val="16"/>
              </w:rPr>
              <w:t>（容量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2 / 3 / 4</w:t>
            </w:r>
            <w:r>
              <w:rPr>
                <w:rFonts w:ascii="Consolas" w:eastAsia="等线" w:hAnsi="Consolas"/>
                <w:color w:val="273444"/>
                <w:sz w:val="16"/>
              </w:rPr>
              <w:t>）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→ </w:t>
            </w:r>
            <w:r>
              <w:rPr>
                <w:rFonts w:ascii="Consolas" w:eastAsia="等线" w:hAnsi="Consolas"/>
                <w:color w:val="273444"/>
                <w:sz w:val="16"/>
              </w:rPr>
              <w:t>完成</w:t>
            </w:r>
          </w:p>
        </w:tc>
      </w:tr>
    </w:tbl>
    <w:p w14:paraId="1E7AD766" w14:textId="77777777" w:rsidR="002E181B" w:rsidRDefault="002E181B">
      <w:pPr>
        <w:spacing w:after="0"/>
      </w:pPr>
    </w:p>
    <w:p w14:paraId="69A61D99" w14:textId="77777777" w:rsidR="002E181B" w:rsidRDefault="00B4132D">
      <w:pPr>
        <w:pStyle w:val="1"/>
      </w:pPr>
      <w:bookmarkStart w:id="6" w:name="_Toc238663873"/>
      <w:r>
        <w:t xml:space="preserve">2. </w:t>
      </w:r>
      <w:r>
        <w:t>项目结构与模块职责</w:t>
      </w:r>
      <w:bookmarkEnd w:id="6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35BEFCE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A639B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simpy-kpi-lab/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examples/service_center.yaml   # </w:t>
            </w:r>
            <w:r>
              <w:rPr>
                <w:rFonts w:ascii="Consolas" w:eastAsia="等线" w:hAnsi="Consolas"/>
                <w:color w:val="273444"/>
                <w:sz w:val="16"/>
              </w:rPr>
              <w:t>可直接运行的两阶段服务中心配置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├─ src/simlab/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│  ├─ config.py                   # YAML</w:t>
            </w:r>
            <w:r>
              <w:rPr>
                <w:rFonts w:ascii="Consolas" w:eastAsia="等线" w:hAnsi="Consolas"/>
                <w:color w:val="273444"/>
                <w:sz w:val="16"/>
              </w:rPr>
              <w:t>、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Pydantic </w:t>
            </w:r>
            <w:r>
              <w:rPr>
                <w:rFonts w:ascii="Consolas" w:eastAsia="等线" w:hAnsi="Consolas"/>
                <w:color w:val="273444"/>
                <w:sz w:val="16"/>
              </w:rPr>
              <w:t>校验、分布抽样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├─ simulation.py               # SimPy </w:t>
            </w:r>
            <w:r>
              <w:rPr>
                <w:rFonts w:ascii="Consolas" w:eastAsia="等线" w:hAnsi="Consolas"/>
                <w:color w:val="273444"/>
                <w:sz w:val="16"/>
              </w:rPr>
              <w:t>实体、到达、工位与单次运行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├─ rng.py                      # BLAKE2b </w:t>
            </w:r>
            <w:r>
              <w:rPr>
                <w:rFonts w:ascii="Consolas" w:eastAsia="等线" w:hAnsi="Consolas"/>
                <w:color w:val="273444"/>
                <w:sz w:val="16"/>
              </w:rPr>
              <w:t>命名随机流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├─ kpi.py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事件采集、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KPI </w:t>
            </w:r>
            <w:r>
              <w:rPr>
                <w:rFonts w:ascii="Consolas" w:eastAsia="等线" w:hAnsi="Consolas"/>
                <w:color w:val="273444"/>
                <w:sz w:val="16"/>
              </w:rPr>
              <w:t>口径、指标目录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│  ├─ experiment.py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场景展开、多次运行、汇总、</w:t>
            </w:r>
            <w:r>
              <w:rPr>
                <w:rFonts w:ascii="Consolas" w:eastAsia="等线" w:hAnsi="Consolas"/>
                <w:color w:val="273444"/>
                <w:sz w:val="16"/>
              </w:rPr>
              <w:t>CSV/JSON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├─ ai.py 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可选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OpenAI Responses API </w:t>
            </w:r>
            <w:r>
              <w:rPr>
                <w:rFonts w:ascii="Consolas" w:eastAsia="等线" w:hAnsi="Consolas"/>
                <w:color w:val="273444"/>
                <w:sz w:val="16"/>
              </w:rPr>
              <w:t>分析器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├─ cli.py                      # validate / run / analyze </w:t>
            </w:r>
            <w:r>
              <w:rPr>
                <w:rFonts w:ascii="Consolas" w:eastAsia="等线" w:hAnsi="Consolas"/>
                <w:color w:val="273444"/>
                <w:sz w:val="16"/>
              </w:rPr>
              <w:t>命令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│  └─ __main__.py                 # python -m simlab </w:t>
            </w:r>
            <w:r>
              <w:rPr>
                <w:rFonts w:ascii="Consolas" w:eastAsia="等线" w:hAnsi="Consolas"/>
                <w:color w:val="273444"/>
                <w:sz w:val="16"/>
              </w:rPr>
              <w:t>入口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tests/   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配置、仿真、随机数、实验、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AI </w:t>
            </w:r>
            <w:r>
              <w:rPr>
                <w:rFonts w:ascii="Consolas" w:eastAsia="等线" w:hAnsi="Consolas"/>
                <w:color w:val="273444"/>
                <w:sz w:val="16"/>
              </w:rPr>
              <w:t>测试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outputs/ 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默认实验输出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pyproject.toml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包、依赖、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simlab </w:t>
            </w:r>
            <w:r>
              <w:rPr>
                <w:rFonts w:ascii="Consolas" w:eastAsia="等线" w:hAnsi="Consolas"/>
                <w:color w:val="273444"/>
                <w:sz w:val="16"/>
              </w:rPr>
              <w:t>命令入口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Dockerfile / Makefile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容器与常用命令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└─ README.md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快速说明</w:t>
            </w:r>
          </w:p>
        </w:tc>
      </w:tr>
    </w:tbl>
    <w:p w14:paraId="790B51AD" w14:textId="77777777" w:rsidR="002E181B" w:rsidRDefault="002E181B">
      <w:pPr>
        <w:spacing w:after="0"/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096"/>
      </w:tblGrid>
      <w:tr w:rsidR="002E181B" w14:paraId="11C8CA56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619E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模块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C956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关键职责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A10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典型输入</w:t>
            </w:r>
            <w:r>
              <w:rPr>
                <w:b/>
                <w:color w:val="17365D"/>
                <w:sz w:val="16"/>
              </w:rPr>
              <w:t xml:space="preserve"> → </w:t>
            </w:r>
            <w:r>
              <w:rPr>
                <w:b/>
                <w:color w:val="17365D"/>
                <w:sz w:val="16"/>
              </w:rPr>
              <w:t>输出</w:t>
            </w:r>
          </w:p>
        </w:tc>
      </w:tr>
      <w:tr w:rsidR="002E181B" w14:paraId="28BA1CE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06A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config.py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247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拒绝未知字段；校验时间、工位、分布和参数网格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9D0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YAML → ProjectConfig</w:t>
            </w:r>
          </w:p>
        </w:tc>
      </w:tr>
      <w:tr w:rsidR="002E181B" w14:paraId="29A7003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DF8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simulation.py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F3F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构造环境、资源、顾客过程与到达过程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6E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SimulationConfig + seed → </w:t>
            </w:r>
            <w:r>
              <w:rPr>
                <w:color w:val="1F2937"/>
                <w:sz w:val="16"/>
              </w:rPr>
              <w:t>单次</w:t>
            </w:r>
            <w:r>
              <w:rPr>
                <w:color w:val="1F2937"/>
                <w:sz w:val="16"/>
              </w:rPr>
              <w:t xml:space="preserve"> metrics</w:t>
            </w:r>
          </w:p>
        </w:tc>
      </w:tr>
      <w:tr w:rsidR="002E181B" w14:paraId="0952830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668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kpi.py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96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记录事件时间与时间面积；输出</w:t>
            </w:r>
            <w:r>
              <w:rPr>
                <w:color w:val="1F2937"/>
                <w:sz w:val="16"/>
              </w:rPr>
              <w:t xml:space="preserve"> KPI </w:t>
            </w:r>
            <w:r>
              <w:rPr>
                <w:color w:val="1F2937"/>
                <w:sz w:val="16"/>
              </w:rPr>
              <w:t>和</w:t>
            </w:r>
            <w:r>
              <w:rPr>
                <w:color w:val="1F2937"/>
                <w:sz w:val="16"/>
              </w:rPr>
              <w:t xml:space="preserve"> metric_catalog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A17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事件</w:t>
            </w:r>
            <w:r>
              <w:rPr>
                <w:color w:val="1F2937"/>
                <w:sz w:val="16"/>
              </w:rPr>
              <w:t xml:space="preserve"> → replication KPI</w:t>
            </w:r>
          </w:p>
        </w:tc>
      </w:tr>
      <w:tr w:rsidR="002E181B" w14:paraId="05CC96F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A3F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experiment.py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47A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展开场景、派发任务、聚合和保存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5E8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ProjectConfig → results.json/CSV</w:t>
            </w:r>
          </w:p>
        </w:tc>
      </w:tr>
      <w:tr w:rsidR="002E181B" w14:paraId="462193D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5CB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ai.py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998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压缩结果、调用</w:t>
            </w:r>
            <w:r>
              <w:rPr>
                <w:color w:val="1F2937"/>
                <w:sz w:val="16"/>
              </w:rPr>
              <w:t xml:space="preserve"> Responses API</w:t>
            </w:r>
            <w:r>
              <w:rPr>
                <w:color w:val="1F2937"/>
                <w:sz w:val="16"/>
              </w:rPr>
              <w:t>、校验结构化输出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765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summary → AI JSON/Markdown</w:t>
            </w:r>
          </w:p>
        </w:tc>
      </w:tr>
      <w:tr w:rsidR="002E181B" w14:paraId="5A616EE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98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cli.py</w:t>
            </w:r>
          </w:p>
        </w:tc>
        <w:tc>
          <w:tcPr>
            <w:tcW w:w="44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165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解析命令、输出进度、统一常见错误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CC3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PowerShell </w:t>
            </w:r>
            <w:r>
              <w:rPr>
                <w:color w:val="1F2937"/>
                <w:sz w:val="16"/>
              </w:rPr>
              <w:t>命令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color w:val="1F2937"/>
                <w:sz w:val="16"/>
              </w:rPr>
              <w:t>退出码与文件</w:t>
            </w:r>
          </w:p>
        </w:tc>
      </w:tr>
    </w:tbl>
    <w:p w14:paraId="66E8A4D4" w14:textId="77777777" w:rsidR="002E181B" w:rsidRDefault="002E181B">
      <w:pPr>
        <w:spacing w:after="0"/>
      </w:pPr>
    </w:p>
    <w:p w14:paraId="06083E19" w14:textId="77777777" w:rsidR="002E181B" w:rsidRDefault="00B4132D">
      <w:pPr>
        <w:pStyle w:val="1"/>
        <w:pageBreakBefore/>
      </w:pPr>
      <w:bookmarkStart w:id="7" w:name="_Toc238663874"/>
      <w:r>
        <w:lastRenderedPageBreak/>
        <w:t xml:space="preserve">3. Windows PowerShell </w:t>
      </w:r>
      <w:r>
        <w:t>快速开始</w:t>
      </w:r>
      <w:bookmarkEnd w:id="7"/>
    </w:p>
    <w:p w14:paraId="0542F9D6" w14:textId="77777777" w:rsidR="002E181B" w:rsidRDefault="00B4132D">
      <w:pPr>
        <w:pStyle w:val="21"/>
      </w:pPr>
      <w:bookmarkStart w:id="8" w:name="_Toc238663875"/>
      <w:r>
        <w:t xml:space="preserve">3.1 </w:t>
      </w:r>
      <w:r>
        <w:t>从哪个目录开始</w:t>
      </w:r>
      <w:bookmarkEnd w:id="8"/>
    </w:p>
    <w:p w14:paraId="7577356B" w14:textId="77777777" w:rsidR="002E181B" w:rsidRDefault="00B4132D">
      <w:r>
        <w:rPr>
          <w:color w:val="1F2937"/>
        </w:rPr>
        <w:t>所有下面的相对路径都以包含</w:t>
      </w:r>
      <w:r>
        <w:rPr>
          <w:color w:val="1F2937"/>
        </w:rPr>
        <w:t xml:space="preserve"> pyproject.toml</w:t>
      </w:r>
      <w:r>
        <w:rPr>
          <w:color w:val="1F2937"/>
        </w:rPr>
        <w:t>、</w:t>
      </w:r>
      <w:r>
        <w:rPr>
          <w:color w:val="1F2937"/>
        </w:rPr>
        <w:t>src</w:t>
      </w:r>
      <w:r>
        <w:rPr>
          <w:color w:val="1F2937"/>
        </w:rPr>
        <w:t>、</w:t>
      </w:r>
      <w:r>
        <w:rPr>
          <w:color w:val="1F2937"/>
        </w:rPr>
        <w:t xml:space="preserve">examples </w:t>
      </w:r>
      <w:r>
        <w:rPr>
          <w:color w:val="1F2937"/>
        </w:rPr>
        <w:t>和</w:t>
      </w:r>
      <w:r>
        <w:rPr>
          <w:color w:val="1F2937"/>
        </w:rPr>
        <w:t xml:space="preserve"> .venv </w:t>
      </w:r>
      <w:r>
        <w:rPr>
          <w:color w:val="1F2937"/>
        </w:rPr>
        <w:t>的项目根目录为起点。当前机器上的完整目录是：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C9A21FE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9504A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D:\</w:t>
            </w:r>
            <w:r>
              <w:rPr>
                <w:rFonts w:ascii="Consolas" w:eastAsia="等线" w:hAnsi="Consolas"/>
                <w:color w:val="273444"/>
                <w:sz w:val="16"/>
              </w:rPr>
              <w:t>文件</w:t>
            </w:r>
            <w:r>
              <w:rPr>
                <w:rFonts w:ascii="Consolas" w:eastAsia="等线" w:hAnsi="Consolas"/>
                <w:color w:val="273444"/>
                <w:sz w:val="16"/>
              </w:rPr>
              <w:t>\SimPy\simpy-kpi-lab\simpy-kpi-lab</w:t>
            </w:r>
          </w:p>
        </w:tc>
      </w:tr>
    </w:tbl>
    <w:p w14:paraId="1016D189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50DC4B22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13A74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Set-Location -LiteralPath 'D:\</w:t>
            </w:r>
            <w:r>
              <w:rPr>
                <w:rFonts w:ascii="Consolas" w:eastAsia="等线" w:hAnsi="Consolas"/>
                <w:color w:val="273444"/>
                <w:sz w:val="16"/>
              </w:rPr>
              <w:t>文件</w:t>
            </w:r>
            <w:r>
              <w:rPr>
                <w:rFonts w:ascii="Consolas" w:eastAsia="等线" w:hAnsi="Consolas"/>
                <w:color w:val="273444"/>
                <w:sz w:val="16"/>
              </w:rPr>
              <w:t>\SimPy\simpy-kpi-lab\simpy-kpi-lab'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Get-Location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Test-Path -LiteralPath '.\pyproject.toml'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Test-Path -LiteralPath '.\.venv\Scripts\simlab.exe'</w:t>
            </w:r>
          </w:p>
        </w:tc>
      </w:tr>
    </w:tbl>
    <w:p w14:paraId="2E3B2CC5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108FFD99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</w:tcBorders>
            <w:shd w:val="clear" w:color="auto" w:fill="EA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15E1B" w14:textId="77777777" w:rsidR="002E181B" w:rsidRDefault="00B4132D">
            <w:pPr>
              <w:spacing w:after="60"/>
            </w:pPr>
            <w:r>
              <w:rPr>
                <w:b/>
                <w:color w:val="2A7F83"/>
                <w:sz w:val="19"/>
              </w:rPr>
              <w:t>成功判定</w:t>
            </w:r>
          </w:p>
          <w:p w14:paraId="13F3F1CD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 xml:space="preserve">Get-Location </w:t>
            </w:r>
            <w:r>
              <w:rPr>
                <w:color w:val="1F2937"/>
                <w:sz w:val="18"/>
              </w:rPr>
              <w:t>应显示项目根目录，两个</w:t>
            </w:r>
            <w:r>
              <w:rPr>
                <w:color w:val="1F2937"/>
                <w:sz w:val="18"/>
              </w:rPr>
              <w:t xml:space="preserve"> Test-Path </w:t>
            </w:r>
            <w:r>
              <w:rPr>
                <w:color w:val="1F2937"/>
                <w:sz w:val="18"/>
              </w:rPr>
              <w:t>都应返回</w:t>
            </w:r>
            <w:r>
              <w:rPr>
                <w:color w:val="1F2937"/>
                <w:sz w:val="18"/>
              </w:rPr>
              <w:t xml:space="preserve"> True</w:t>
            </w:r>
            <w:r>
              <w:rPr>
                <w:color w:val="1F2937"/>
                <w:sz w:val="18"/>
              </w:rPr>
              <w:t>。提示符形如</w:t>
            </w:r>
            <w:r>
              <w:rPr>
                <w:color w:val="1F2937"/>
                <w:sz w:val="18"/>
              </w:rPr>
              <w:t xml:space="preserve"> PS D:\</w:t>
            </w:r>
            <w:r>
              <w:rPr>
                <w:color w:val="1F2937"/>
                <w:sz w:val="18"/>
              </w:rPr>
              <w:t>文件</w:t>
            </w:r>
            <w:r>
              <w:rPr>
                <w:color w:val="1F2937"/>
                <w:sz w:val="18"/>
              </w:rPr>
              <w:t>\SimPy\simpy-kpi-lab\simpy-kpi-lab&gt;</w:t>
            </w:r>
            <w:r>
              <w:rPr>
                <w:color w:val="1F2937"/>
                <w:sz w:val="18"/>
              </w:rPr>
              <w:t>。</w:t>
            </w:r>
          </w:p>
        </w:tc>
      </w:tr>
    </w:tbl>
    <w:p w14:paraId="7F008BED" w14:textId="77777777" w:rsidR="002E181B" w:rsidRDefault="002E181B">
      <w:pPr>
        <w:spacing w:after="0"/>
      </w:pPr>
    </w:p>
    <w:p w14:paraId="53050FE3" w14:textId="77777777" w:rsidR="002E181B" w:rsidRDefault="00B4132D">
      <w:pPr>
        <w:pStyle w:val="21"/>
      </w:pPr>
      <w:bookmarkStart w:id="9" w:name="_Toc238663876"/>
      <w:r>
        <w:t xml:space="preserve">3.2 </w:t>
      </w:r>
      <w:r>
        <w:t>首次安装</w:t>
      </w:r>
      <w:bookmarkEnd w:id="9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DDF5AD6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F5CFF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py -3 -m venv .venv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.\.venv\Scripts\python.exe -m pip install -e \".[dev]\"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validate .\examples\service_center.yaml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t>.\.venv\Scripts\python.exe -m pytest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.\.venv\Scripts\ruff.exe check .</w:t>
            </w:r>
          </w:p>
        </w:tc>
      </w:tr>
    </w:tbl>
    <w:p w14:paraId="4CAC800F" w14:textId="77777777" w:rsidR="002E181B" w:rsidRDefault="002E181B">
      <w:pPr>
        <w:spacing w:after="0"/>
      </w:pPr>
    </w:p>
    <w:p w14:paraId="10B9A1C2" w14:textId="77777777" w:rsidR="002E181B" w:rsidRDefault="00B4132D">
      <w:r>
        <w:rPr>
          <w:color w:val="1F2937"/>
        </w:rPr>
        <w:t>如果系统没有</w:t>
      </w:r>
      <w:r>
        <w:rPr>
          <w:color w:val="1F2937"/>
        </w:rPr>
        <w:t xml:space="preserve"> py </w:t>
      </w:r>
      <w:r>
        <w:rPr>
          <w:color w:val="1F2937"/>
        </w:rPr>
        <w:t>启动器，可把第一行替换为已安装</w:t>
      </w:r>
      <w:r>
        <w:rPr>
          <w:color w:val="1F2937"/>
        </w:rPr>
        <w:t xml:space="preserve"> Python 3.11+ </w:t>
      </w:r>
      <w:r>
        <w:rPr>
          <w:color w:val="1F2937"/>
        </w:rPr>
        <w:t>的绝对路径。安装采用</w:t>
      </w:r>
      <w:r>
        <w:rPr>
          <w:color w:val="1F2937"/>
        </w:rPr>
        <w:t xml:space="preserve"> editable </w:t>
      </w:r>
      <w:r>
        <w:rPr>
          <w:color w:val="1F2937"/>
        </w:rPr>
        <w:t>模式，因此修改</w:t>
      </w:r>
      <w:r>
        <w:rPr>
          <w:color w:val="1F2937"/>
        </w:rPr>
        <w:t xml:space="preserve"> src/simlab </w:t>
      </w:r>
      <w:r>
        <w:rPr>
          <w:color w:val="1F2937"/>
        </w:rPr>
        <w:t>下的代码后通常不必重新安装包。</w:t>
      </w:r>
    </w:p>
    <w:p w14:paraId="3C7F4EF1" w14:textId="77777777" w:rsidR="002E181B" w:rsidRDefault="00B4132D">
      <w:pPr>
        <w:pStyle w:val="21"/>
      </w:pPr>
      <w:bookmarkStart w:id="10" w:name="_Toc238663877"/>
      <w:r>
        <w:t xml:space="preserve">3.3 </w:t>
      </w:r>
      <w:r>
        <w:t>日常运行</w:t>
      </w:r>
      <w:bookmarkEnd w:id="10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6E3C70F5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4479E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只校验，不执行仿真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validate .\examples\service_center.yaml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串行执行：最容易排查问题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run .\examples\service_center.yaml --workers 1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并行执行：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workers </w:t>
            </w:r>
            <w:r>
              <w:rPr>
                <w:rFonts w:ascii="Consolas" w:eastAsia="等线" w:hAnsi="Consolas"/>
                <w:color w:val="273444"/>
                <w:sz w:val="16"/>
              </w:rPr>
              <w:t>为进程数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lastRenderedPageBreak/>
              <w:t>.\.venv\Scripts\simlab.exe run .\examples\service_center.yaml --workers 4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临时覆盖输出目录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t>.\.venv\Scripts\simlab.exe run .\examples\service_center.yaml --output .\outputs\my_run</w:t>
            </w:r>
          </w:p>
        </w:tc>
      </w:tr>
    </w:tbl>
    <w:p w14:paraId="1FC64AE3" w14:textId="77777777" w:rsidR="002E181B" w:rsidRDefault="002E181B">
      <w:pPr>
        <w:spacing w:after="0"/>
      </w:pPr>
    </w:p>
    <w:p w14:paraId="15339EE4" w14:textId="77777777" w:rsidR="002E181B" w:rsidRDefault="00B4132D">
      <w:r>
        <w:rPr>
          <w:color w:val="1F2937"/>
        </w:rPr>
        <w:t>示例参数网格有</w:t>
      </w:r>
      <w:r>
        <w:rPr>
          <w:color w:val="1F2937"/>
        </w:rPr>
        <w:t xml:space="preserve"> 3 </w:t>
      </w:r>
      <w:r>
        <w:rPr>
          <w:color w:val="1F2937"/>
        </w:rPr>
        <w:t>个场景，每场景</w:t>
      </w:r>
      <w:r>
        <w:rPr>
          <w:color w:val="1F2937"/>
        </w:rPr>
        <w:t xml:space="preserve"> 20 </w:t>
      </w:r>
      <w:r>
        <w:rPr>
          <w:color w:val="1F2937"/>
        </w:rPr>
        <w:t>次</w:t>
      </w:r>
      <w:r>
        <w:rPr>
          <w:color w:val="1F2937"/>
        </w:rPr>
        <w:t xml:space="preserve"> replication</w:t>
      </w:r>
      <w:r>
        <w:rPr>
          <w:color w:val="1F2937"/>
        </w:rPr>
        <w:t>，因此终端会显示</w:t>
      </w:r>
      <w:r>
        <w:rPr>
          <w:color w:val="1F2937"/>
        </w:rPr>
        <w:t>“</w:t>
      </w:r>
      <w:r>
        <w:rPr>
          <w:color w:val="1F2937"/>
        </w:rPr>
        <w:t>开始执行</w:t>
      </w:r>
      <w:r>
        <w:rPr>
          <w:color w:val="1F2937"/>
        </w:rPr>
        <w:t xml:space="preserve"> 60 </w:t>
      </w:r>
      <w:r>
        <w:rPr>
          <w:color w:val="1F2937"/>
        </w:rPr>
        <w:t>次仿真</w:t>
      </w:r>
      <w:r>
        <w:rPr>
          <w:color w:val="1F2937"/>
        </w:rPr>
        <w:t>”</w:t>
      </w:r>
      <w:r>
        <w:rPr>
          <w:color w:val="1F2937"/>
        </w:rPr>
        <w:t>。</w:t>
      </w:r>
      <w:r>
        <w:rPr>
          <w:color w:val="1F2937"/>
        </w:rPr>
        <w:t xml:space="preserve">workers </w:t>
      </w:r>
      <w:r>
        <w:rPr>
          <w:color w:val="1F2937"/>
        </w:rPr>
        <w:t>只改变任务执行方式，不应改变固定</w:t>
      </w:r>
      <w:r>
        <w:rPr>
          <w:color w:val="1F2937"/>
        </w:rPr>
        <w:t xml:space="preserve"> seed </w:t>
      </w:r>
      <w:r>
        <w:rPr>
          <w:color w:val="1F2937"/>
        </w:rPr>
        <w:t>下的</w:t>
      </w:r>
      <w:r>
        <w:rPr>
          <w:color w:val="1F2937"/>
        </w:rPr>
        <w:t xml:space="preserve"> replication </w:t>
      </w:r>
      <w:r>
        <w:rPr>
          <w:color w:val="1F2937"/>
        </w:rPr>
        <w:t>数值。</w:t>
      </w:r>
    </w:p>
    <w:p w14:paraId="78633BAF" w14:textId="77777777" w:rsidR="002E181B" w:rsidRDefault="00B4132D">
      <w:pPr>
        <w:pStyle w:val="21"/>
      </w:pPr>
      <w:bookmarkStart w:id="11" w:name="_Toc238663878"/>
      <w:r>
        <w:t xml:space="preserve">3.4 CLI </w:t>
      </w:r>
      <w:r>
        <w:t>命令速查</w:t>
      </w:r>
      <w:bookmarkEnd w:id="11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816"/>
        <w:gridCol w:w="2304"/>
      </w:tblGrid>
      <w:tr w:rsidR="002E181B" w14:paraId="4EA01ED5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A4E2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7"/>
              </w:rPr>
              <w:t>命令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32C4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用途</w:t>
            </w:r>
          </w:p>
        </w:tc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59AD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关键选项</w:t>
            </w:r>
          </w:p>
        </w:tc>
      </w:tr>
      <w:tr w:rsidR="002E181B" w14:paraId="2094EED5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BB2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simlab validate CONFIG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997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校验</w:t>
            </w:r>
            <w:r>
              <w:rPr>
                <w:color w:val="1F2937"/>
                <w:sz w:val="17"/>
              </w:rPr>
              <w:t xml:space="preserve"> YAML</w:t>
            </w:r>
            <w:r>
              <w:rPr>
                <w:color w:val="1F2937"/>
                <w:sz w:val="17"/>
              </w:rPr>
              <w:t>，并报告场景数与总任务数</w:t>
            </w:r>
          </w:p>
        </w:tc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6EA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无网络；不需要</w:t>
            </w:r>
            <w:r>
              <w:rPr>
                <w:color w:val="1F2937"/>
                <w:sz w:val="17"/>
              </w:rPr>
              <w:t xml:space="preserve"> API Key</w:t>
            </w:r>
          </w:p>
        </w:tc>
      </w:tr>
      <w:tr w:rsidR="002E181B" w14:paraId="368D7BE6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AC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simlab run CONFIG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FD0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运行场景</w:t>
            </w:r>
            <w:r>
              <w:rPr>
                <w:color w:val="1F2937"/>
                <w:sz w:val="17"/>
              </w:rPr>
              <w:t xml:space="preserve"> × replication </w:t>
            </w:r>
            <w:r>
              <w:rPr>
                <w:color w:val="1F2937"/>
                <w:sz w:val="17"/>
              </w:rPr>
              <w:t>并保存结果</w:t>
            </w:r>
          </w:p>
        </w:tc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493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--workers</w:t>
            </w:r>
            <w:r>
              <w:rPr>
                <w:color w:val="1F2937"/>
                <w:sz w:val="17"/>
              </w:rPr>
              <w:t>、</w:t>
            </w:r>
            <w:r>
              <w:rPr>
                <w:color w:val="1F2937"/>
                <w:sz w:val="17"/>
              </w:rPr>
              <w:t>--output</w:t>
            </w:r>
          </w:p>
        </w:tc>
      </w:tr>
      <w:tr w:rsidR="002E181B" w14:paraId="6871B52A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E8A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simlab run CONFIG --analyze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BD5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先保存本地结果，再请求</w:t>
            </w:r>
            <w:r>
              <w:rPr>
                <w:color w:val="1F2937"/>
                <w:sz w:val="17"/>
              </w:rPr>
              <w:t xml:space="preserve"> AI </w:t>
            </w:r>
            <w:r>
              <w:rPr>
                <w:color w:val="1F2937"/>
                <w:sz w:val="17"/>
              </w:rPr>
              <w:t>分析</w:t>
            </w:r>
          </w:p>
        </w:tc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4DE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--question</w:t>
            </w:r>
            <w:r>
              <w:rPr>
                <w:color w:val="1F2937"/>
                <w:sz w:val="17"/>
              </w:rPr>
              <w:t>、</w:t>
            </w:r>
            <w:r>
              <w:rPr>
                <w:color w:val="1F2937"/>
                <w:sz w:val="17"/>
              </w:rPr>
              <w:t>--model</w:t>
            </w:r>
          </w:p>
        </w:tc>
      </w:tr>
      <w:tr w:rsidR="002E181B" w14:paraId="563542B7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FE1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simlab analyze RESULTS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F55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只分析已有</w:t>
            </w:r>
            <w:r>
              <w:rPr>
                <w:color w:val="1F2937"/>
                <w:sz w:val="17"/>
              </w:rPr>
              <w:t xml:space="preserve"> results.json</w:t>
            </w:r>
            <w:r>
              <w:rPr>
                <w:color w:val="1F2937"/>
                <w:sz w:val="17"/>
              </w:rPr>
              <w:t>，不重跑仿真</w:t>
            </w:r>
          </w:p>
        </w:tc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08A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--question</w:t>
            </w:r>
            <w:r>
              <w:rPr>
                <w:color w:val="1F2937"/>
                <w:sz w:val="17"/>
              </w:rPr>
              <w:t>、</w:t>
            </w:r>
            <w:r>
              <w:rPr>
                <w:color w:val="1F2937"/>
                <w:sz w:val="17"/>
              </w:rPr>
              <w:t>--model</w:t>
            </w:r>
            <w:r>
              <w:rPr>
                <w:color w:val="1F2937"/>
                <w:sz w:val="17"/>
              </w:rPr>
              <w:t>、</w:t>
            </w:r>
            <w:r>
              <w:rPr>
                <w:color w:val="1F2937"/>
                <w:sz w:val="17"/>
              </w:rPr>
              <w:t>--output</w:t>
            </w:r>
          </w:p>
        </w:tc>
      </w:tr>
    </w:tbl>
    <w:p w14:paraId="544D41F8" w14:textId="77777777" w:rsidR="002E181B" w:rsidRDefault="002E181B">
      <w:pPr>
        <w:spacing w:after="0"/>
      </w:pPr>
    </w:p>
    <w:p w14:paraId="32E8989E" w14:textId="77777777" w:rsidR="002E181B" w:rsidRDefault="00B4132D">
      <w:pPr>
        <w:pStyle w:val="1"/>
      </w:pPr>
      <w:bookmarkStart w:id="12" w:name="_Toc238663879"/>
      <w:r>
        <w:t xml:space="preserve">4. YAML </w:t>
      </w:r>
      <w:r>
        <w:t>配置详解</w:t>
      </w:r>
      <w:bookmarkEnd w:id="12"/>
    </w:p>
    <w:p w14:paraId="2033B0DA" w14:textId="77777777" w:rsidR="002E181B" w:rsidRDefault="00B4132D">
      <w:r>
        <w:rPr>
          <w:color w:val="1F2937"/>
        </w:rPr>
        <w:t>配置根节点包含</w:t>
      </w:r>
      <w:r>
        <w:rPr>
          <w:color w:val="1F2937"/>
        </w:rPr>
        <w:t xml:space="preserve"> project_name</w:t>
      </w:r>
      <w:r>
        <w:rPr>
          <w:color w:val="1F2937"/>
        </w:rPr>
        <w:t>、</w:t>
      </w:r>
      <w:r>
        <w:rPr>
          <w:color w:val="1F2937"/>
        </w:rPr>
        <w:t>simulation</w:t>
      </w:r>
      <w:r>
        <w:rPr>
          <w:color w:val="1F2937"/>
        </w:rPr>
        <w:t>、</w:t>
      </w:r>
      <w:r>
        <w:rPr>
          <w:color w:val="1F2937"/>
        </w:rPr>
        <w:t xml:space="preserve">experiment </w:t>
      </w:r>
      <w:r>
        <w:rPr>
          <w:color w:val="1F2937"/>
        </w:rPr>
        <w:t>和</w:t>
      </w:r>
      <w:r>
        <w:rPr>
          <w:color w:val="1F2937"/>
        </w:rPr>
        <w:t xml:space="preserve"> openai</w:t>
      </w:r>
      <w:r>
        <w:rPr>
          <w:color w:val="1F2937"/>
        </w:rPr>
        <w:t>。所有模型均设置</w:t>
      </w:r>
      <w:r>
        <w:rPr>
          <w:color w:val="1F2937"/>
        </w:rPr>
        <w:t xml:space="preserve"> extra="forbid"</w:t>
      </w:r>
      <w:r>
        <w:rPr>
          <w:color w:val="1F2937"/>
        </w:rPr>
        <w:t>，字段拼写错误或未知字段会直接校验失败，避免静默采用错误假设。</w:t>
      </w:r>
    </w:p>
    <w:p w14:paraId="7A1471A9" w14:textId="77777777" w:rsidR="002E181B" w:rsidRDefault="00B4132D">
      <w:pPr>
        <w:pStyle w:val="21"/>
      </w:pPr>
      <w:bookmarkStart w:id="13" w:name="_Toc238663880"/>
      <w:r>
        <w:t>4.1 simulation</w:t>
      </w:r>
      <w:r>
        <w:t>：系统模型</w:t>
      </w:r>
      <w:bookmarkEnd w:id="13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044"/>
        <w:gridCol w:w="4839"/>
      </w:tblGrid>
      <w:tr w:rsidR="002E181B" w14:paraId="47C1E834" w14:textId="77777777">
        <w:trPr>
          <w:tblHeader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51C2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字段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78EF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类型</w:t>
            </w:r>
            <w:r>
              <w:rPr>
                <w:b/>
                <w:color w:val="17365D"/>
                <w:sz w:val="16"/>
              </w:rPr>
              <w:t xml:space="preserve"> / </w:t>
            </w:r>
            <w:r>
              <w:rPr>
                <w:b/>
                <w:color w:val="17365D"/>
                <w:sz w:val="16"/>
              </w:rPr>
              <w:t>默认值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539A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含义与约束</w:t>
            </w:r>
          </w:p>
        </w:tc>
      </w:tr>
      <w:tr w:rsidR="002E181B" w14:paraId="7863718B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E1A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name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3DC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str / service_system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BB4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仿真模型名称</w:t>
            </w:r>
          </w:p>
        </w:tc>
      </w:tr>
      <w:tr w:rsidR="002E181B" w14:paraId="12297158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E5E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until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5A8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float / </w:t>
            </w:r>
            <w:r>
              <w:rPr>
                <w:color w:val="1F2937"/>
                <w:sz w:val="16"/>
              </w:rPr>
              <w:t>必填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F32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仿真终止时刻；必须</w:t>
            </w:r>
            <w:r>
              <w:rPr>
                <w:color w:val="1F2937"/>
                <w:sz w:val="16"/>
              </w:rPr>
              <w:t xml:space="preserve"> &gt; 0</w:t>
            </w:r>
          </w:p>
        </w:tc>
      </w:tr>
      <w:tr w:rsidR="002E181B" w14:paraId="563E8216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03B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warmup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D5D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float / 0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CE4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删除期终点；</w:t>
            </w:r>
            <w:r>
              <w:rPr>
                <w:color w:val="1F2937"/>
                <w:sz w:val="16"/>
              </w:rPr>
              <w:t>0 ≤ warmup &lt; until</w:t>
            </w:r>
          </w:p>
        </w:tc>
      </w:tr>
      <w:tr w:rsidR="002E181B" w14:paraId="1FA65CBC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6F5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first_arrival_at_zero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454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bool / true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AB7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true </w:t>
            </w:r>
            <w:r>
              <w:rPr>
                <w:color w:val="1F2937"/>
                <w:sz w:val="16"/>
              </w:rPr>
              <w:t>时首个实体在</w:t>
            </w:r>
            <w:r>
              <w:rPr>
                <w:color w:val="1F2937"/>
                <w:sz w:val="16"/>
              </w:rPr>
              <w:t xml:space="preserve"> t=0 </w:t>
            </w:r>
            <w:r>
              <w:rPr>
                <w:color w:val="1F2937"/>
                <w:sz w:val="16"/>
              </w:rPr>
              <w:t>到达；否则先采样一次间隔</w:t>
            </w:r>
          </w:p>
        </w:tc>
      </w:tr>
      <w:tr w:rsidR="002E181B" w14:paraId="741C97F5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63F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max_arrivals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32D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int|null / null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D40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可选到达上限；如设置必须</w:t>
            </w:r>
            <w:r>
              <w:rPr>
                <w:color w:val="1F2937"/>
                <w:sz w:val="16"/>
              </w:rPr>
              <w:t xml:space="preserve"> ≥ 1</w:t>
            </w:r>
          </w:p>
        </w:tc>
      </w:tr>
      <w:tr w:rsidR="002E181B" w14:paraId="1CEC8098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918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arrival_interarrival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EE3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Distribution / </w:t>
            </w:r>
            <w:r>
              <w:rPr>
                <w:color w:val="1F2937"/>
                <w:sz w:val="16"/>
              </w:rPr>
              <w:t>必填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803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相邻到达的时间间隔；必须具有严格正支持</w:t>
            </w:r>
          </w:p>
        </w:tc>
      </w:tr>
      <w:tr w:rsidR="002E181B" w14:paraId="7B0CF2C0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0D0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lastRenderedPageBreak/>
              <w:t>stations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90A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list / </w:t>
            </w:r>
            <w:r>
              <w:rPr>
                <w:color w:val="1F2937"/>
                <w:sz w:val="16"/>
              </w:rPr>
              <w:t>至少</w:t>
            </w:r>
            <w:r>
              <w:rPr>
                <w:color w:val="1F2937"/>
                <w:sz w:val="16"/>
              </w:rPr>
              <w:t xml:space="preserve"> 1 </w:t>
            </w:r>
            <w:r>
              <w:rPr>
                <w:color w:val="1F2937"/>
                <w:sz w:val="16"/>
              </w:rPr>
              <w:t>个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23D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实体按列表顺序依次访问；工位名必须唯一</w:t>
            </w:r>
          </w:p>
        </w:tc>
      </w:tr>
      <w:tr w:rsidR="002E181B" w14:paraId="74732A2A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B56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cycle_time_target</w:t>
            </w:r>
          </w:p>
        </w:tc>
        <w:tc>
          <w:tcPr>
            <w:tcW w:w="20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CBD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float|null / null</w:t>
            </w:r>
          </w:p>
        </w:tc>
        <w:tc>
          <w:tcPr>
            <w:tcW w:w="483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097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服务水平阈值；设置时必须</w:t>
            </w:r>
            <w:r>
              <w:rPr>
                <w:color w:val="1F2937"/>
                <w:sz w:val="16"/>
              </w:rPr>
              <w:t xml:space="preserve"> &gt; 0</w:t>
            </w:r>
          </w:p>
        </w:tc>
      </w:tr>
    </w:tbl>
    <w:p w14:paraId="01258AD7" w14:textId="77777777" w:rsidR="002E181B" w:rsidRDefault="002E181B">
      <w:pPr>
        <w:spacing w:after="0"/>
      </w:pPr>
    </w:p>
    <w:p w14:paraId="184C1E11" w14:textId="77777777" w:rsidR="002E181B" w:rsidRDefault="00B4132D">
      <w:pPr>
        <w:pStyle w:val="21"/>
      </w:pPr>
      <w:bookmarkStart w:id="14" w:name="_Toc238663881"/>
      <w:r>
        <w:t>4.2 station</w:t>
      </w:r>
      <w:r>
        <w:t>：工位</w:t>
      </w:r>
      <w:bookmarkEnd w:id="14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4536"/>
      </w:tblGrid>
      <w:tr w:rsidR="002E181B" w14:paraId="56755BAC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425A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7"/>
              </w:rPr>
              <w:t>字段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434F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约束</w:t>
            </w:r>
          </w:p>
        </w:tc>
        <w:tc>
          <w:tcPr>
            <w:tcW w:w="45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104E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2E181B" w14:paraId="061EBBB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BF6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name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D90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非空且全局唯一</w:t>
            </w:r>
          </w:p>
        </w:tc>
        <w:tc>
          <w:tcPr>
            <w:tcW w:w="45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6A9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同时用于</w:t>
            </w:r>
            <w:r>
              <w:rPr>
                <w:color w:val="1F2937"/>
                <w:sz w:val="17"/>
              </w:rPr>
              <w:t xml:space="preserve"> KPI </w:t>
            </w:r>
            <w:r>
              <w:rPr>
                <w:color w:val="1F2937"/>
                <w:sz w:val="17"/>
              </w:rPr>
              <w:t>路径和随机流名称；尽量使用稳定、简短的</w:t>
            </w:r>
            <w:r>
              <w:rPr>
                <w:color w:val="1F2937"/>
                <w:sz w:val="17"/>
              </w:rPr>
              <w:t xml:space="preserve"> ASCII </w:t>
            </w:r>
            <w:r>
              <w:rPr>
                <w:color w:val="1F2937"/>
                <w:sz w:val="17"/>
              </w:rPr>
              <w:t>名称</w:t>
            </w:r>
          </w:p>
        </w:tc>
      </w:tr>
      <w:tr w:rsidR="002E181B" w14:paraId="4E3BA99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20A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capacity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B9E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整数，默认</w:t>
            </w:r>
            <w:r>
              <w:rPr>
                <w:color w:val="1F2937"/>
                <w:sz w:val="17"/>
              </w:rPr>
              <w:t xml:space="preserve"> 1</w:t>
            </w:r>
            <w:r>
              <w:rPr>
                <w:color w:val="1F2937"/>
                <w:sz w:val="17"/>
              </w:rPr>
              <w:t>，且</w:t>
            </w:r>
            <w:r>
              <w:rPr>
                <w:color w:val="1F2937"/>
                <w:sz w:val="17"/>
              </w:rPr>
              <w:t xml:space="preserve"> ≥ 1</w:t>
            </w:r>
          </w:p>
        </w:tc>
        <w:tc>
          <w:tcPr>
            <w:tcW w:w="45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CFE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simpy.Resource </w:t>
            </w:r>
            <w:r>
              <w:rPr>
                <w:color w:val="1F2937"/>
                <w:sz w:val="17"/>
              </w:rPr>
              <w:t>的并行服务槽数量</w:t>
            </w:r>
          </w:p>
        </w:tc>
      </w:tr>
      <w:tr w:rsidR="002E181B" w14:paraId="10FAFB0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CE4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service_time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9F5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Distribution</w:t>
            </w:r>
          </w:p>
        </w:tc>
        <w:tc>
          <w:tcPr>
            <w:tcW w:w="45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A2F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每次开始服务时从该工位独立随机流抽样</w:t>
            </w:r>
          </w:p>
        </w:tc>
      </w:tr>
    </w:tbl>
    <w:p w14:paraId="077D5F6A" w14:textId="77777777" w:rsidR="002E181B" w:rsidRDefault="002E181B">
      <w:pPr>
        <w:spacing w:after="0"/>
      </w:pPr>
    </w:p>
    <w:p w14:paraId="6FC2227F" w14:textId="77777777" w:rsidR="002E181B" w:rsidRDefault="00B4132D">
      <w:pPr>
        <w:pStyle w:val="21"/>
      </w:pPr>
      <w:bookmarkStart w:id="15" w:name="_Toc238663882"/>
      <w:r>
        <w:t>4.3 Distribution</w:t>
      </w:r>
      <w:r>
        <w:t>：支持的分布</w:t>
      </w:r>
      <w:bookmarkEnd w:id="15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85"/>
        <w:gridCol w:w="1843"/>
        <w:gridCol w:w="3168"/>
        <w:gridCol w:w="2764"/>
      </w:tblGrid>
      <w:tr w:rsidR="002E181B" w14:paraId="43B5A79F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5CCC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kind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BEED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参数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4225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校验规则</w:t>
            </w:r>
          </w:p>
        </w:tc>
        <w:tc>
          <w:tcPr>
            <w:tcW w:w="27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5A2F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示例</w:t>
            </w:r>
          </w:p>
        </w:tc>
      </w:tr>
      <w:tr w:rsidR="002E181B" w14:paraId="02AE7A84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63F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exponential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C9F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mean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AF2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mean &gt; 0</w:t>
            </w:r>
          </w:p>
        </w:tc>
        <w:tc>
          <w:tcPr>
            <w:tcW w:w="27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E56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{kind: exponential, mean: 5}</w:t>
            </w:r>
          </w:p>
        </w:tc>
      </w:tr>
      <w:tr w:rsidR="002E181B" w14:paraId="0D316C92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CD5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deterministic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E6C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value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BB5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value ≥ 0</w:t>
            </w:r>
            <w:r>
              <w:rPr>
                <w:color w:val="1F2937"/>
                <w:sz w:val="15"/>
              </w:rPr>
              <w:t>；到达间隔不能为</w:t>
            </w:r>
            <w:r>
              <w:rPr>
                <w:color w:val="1F2937"/>
                <w:sz w:val="15"/>
              </w:rPr>
              <w:t xml:space="preserve"> 0</w:t>
            </w:r>
          </w:p>
        </w:tc>
        <w:tc>
          <w:tcPr>
            <w:tcW w:w="27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56D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{kind: deterministic, value: 5}</w:t>
            </w:r>
          </w:p>
        </w:tc>
      </w:tr>
      <w:tr w:rsidR="002E181B" w14:paraId="1BCC864E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D72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uniform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FE1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low, high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88C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0 ≤ low ≤ high</w:t>
            </w:r>
            <w:r>
              <w:rPr>
                <w:color w:val="1F2937"/>
                <w:sz w:val="15"/>
              </w:rPr>
              <w:t>；到达分布</w:t>
            </w:r>
            <w:r>
              <w:rPr>
                <w:color w:val="1F2937"/>
                <w:sz w:val="15"/>
              </w:rPr>
              <w:t xml:space="preserve"> low </w:t>
            </w:r>
            <w:r>
              <w:rPr>
                <w:color w:val="1F2937"/>
                <w:sz w:val="15"/>
              </w:rPr>
              <w:t>不能为</w:t>
            </w:r>
            <w:r>
              <w:rPr>
                <w:color w:val="1F2937"/>
                <w:sz w:val="15"/>
              </w:rPr>
              <w:t xml:space="preserve"> 0</w:t>
            </w:r>
          </w:p>
        </w:tc>
        <w:tc>
          <w:tcPr>
            <w:tcW w:w="27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503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{kind: uniform, low: 3, high: 7}</w:t>
            </w:r>
          </w:p>
        </w:tc>
      </w:tr>
      <w:tr w:rsidR="002E181B" w14:paraId="090E9B72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31E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triangular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72E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low, mode, high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226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0 ≤ low ≤ mode ≤ high</w:t>
            </w:r>
            <w:r>
              <w:rPr>
                <w:color w:val="1F2937"/>
                <w:sz w:val="15"/>
              </w:rPr>
              <w:t>；到达分布</w:t>
            </w:r>
            <w:r>
              <w:rPr>
                <w:color w:val="1F2937"/>
                <w:sz w:val="15"/>
              </w:rPr>
              <w:t xml:space="preserve"> low </w:t>
            </w:r>
            <w:r>
              <w:rPr>
                <w:color w:val="1F2937"/>
                <w:sz w:val="15"/>
              </w:rPr>
              <w:t>不能为</w:t>
            </w:r>
            <w:r>
              <w:rPr>
                <w:color w:val="1F2937"/>
                <w:sz w:val="15"/>
              </w:rPr>
              <w:t xml:space="preserve"> 0</w:t>
            </w:r>
          </w:p>
        </w:tc>
        <w:tc>
          <w:tcPr>
            <w:tcW w:w="27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2B7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{kind: triangular, low: 3, mode: 5, high: 9}</w:t>
            </w:r>
          </w:p>
        </w:tc>
      </w:tr>
    </w:tbl>
    <w:p w14:paraId="106E0E87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6FA6A9B4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A06A00"/>
              <w:left w:val="single" w:sz="8" w:space="0" w:color="A06A00"/>
              <w:bottom w:val="single" w:sz="8" w:space="0" w:color="A06A00"/>
              <w:right w:val="single" w:sz="8" w:space="0" w:color="A06A00"/>
            </w:tcBorders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007AA" w14:textId="77777777" w:rsidR="002E181B" w:rsidRDefault="00B4132D">
            <w:pPr>
              <w:spacing w:after="60"/>
            </w:pPr>
            <w:r>
              <w:rPr>
                <w:b/>
                <w:color w:val="A06A00"/>
                <w:sz w:val="19"/>
              </w:rPr>
              <w:t>时间单位</w:t>
            </w:r>
          </w:p>
          <w:p w14:paraId="72A2EE8E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框架不强制</w:t>
            </w: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分钟</w:t>
            </w:r>
            <w:r>
              <w:rPr>
                <w:color w:val="1F2937"/>
                <w:sz w:val="18"/>
              </w:rPr>
              <w:t>”</w:t>
            </w:r>
            <w:r>
              <w:rPr>
                <w:color w:val="1F2937"/>
                <w:sz w:val="18"/>
              </w:rPr>
              <w:t>或</w:t>
            </w: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小时</w:t>
            </w:r>
            <w:r>
              <w:rPr>
                <w:color w:val="1F2937"/>
                <w:sz w:val="18"/>
              </w:rPr>
              <w:t>”</w:t>
            </w:r>
            <w:r>
              <w:rPr>
                <w:color w:val="1F2937"/>
                <w:sz w:val="18"/>
              </w:rPr>
              <w:t>，但一份配置中的到达、服务、</w:t>
            </w:r>
            <w:r>
              <w:rPr>
                <w:color w:val="1F2937"/>
                <w:sz w:val="18"/>
              </w:rPr>
              <w:t>warmup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>until</w:t>
            </w:r>
            <w:r>
              <w:rPr>
                <w:color w:val="1F2937"/>
                <w:sz w:val="18"/>
              </w:rPr>
              <w:t>、周期目标和全部时间</w:t>
            </w:r>
            <w:r>
              <w:rPr>
                <w:color w:val="1F2937"/>
                <w:sz w:val="18"/>
              </w:rPr>
              <w:t xml:space="preserve"> KPI </w:t>
            </w:r>
            <w:r>
              <w:rPr>
                <w:color w:val="1F2937"/>
                <w:sz w:val="18"/>
              </w:rPr>
              <w:t>必须使用同一单位。示例统一按分钟理解。</w:t>
            </w:r>
          </w:p>
        </w:tc>
      </w:tr>
    </w:tbl>
    <w:p w14:paraId="67C962C9" w14:textId="77777777" w:rsidR="002E181B" w:rsidRDefault="002E181B">
      <w:pPr>
        <w:spacing w:after="0"/>
      </w:pPr>
    </w:p>
    <w:p w14:paraId="33DFB7B9" w14:textId="77777777" w:rsidR="002E181B" w:rsidRDefault="00B4132D">
      <w:pPr>
        <w:pStyle w:val="21"/>
      </w:pPr>
      <w:bookmarkStart w:id="16" w:name="_Toc238663883"/>
      <w:r>
        <w:t>4.4 experiment</w:t>
      </w:r>
      <w:r>
        <w:t>：多次实验</w:t>
      </w:r>
      <w:bookmarkEnd w:id="16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7"/>
        <w:gridCol w:w="1584"/>
        <w:gridCol w:w="5069"/>
      </w:tblGrid>
      <w:tr w:rsidR="002E181B" w14:paraId="148FA1DB" w14:textId="77777777">
        <w:trPr>
          <w:tblHeader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13F8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字段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C9D0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默认值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1DA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含义</w:t>
            </w:r>
          </w:p>
        </w:tc>
      </w:tr>
      <w:tr w:rsidR="002E181B" w14:paraId="36956551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10A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replications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6BB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10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73A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每个场景独立重复次数；必须</w:t>
            </w:r>
            <w:r>
              <w:rPr>
                <w:color w:val="1F2937"/>
                <w:sz w:val="16"/>
              </w:rPr>
              <w:t xml:space="preserve"> ≥ 1</w:t>
            </w:r>
          </w:p>
        </w:tc>
      </w:tr>
      <w:tr w:rsidR="002E181B" w14:paraId="5A56D726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A40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lastRenderedPageBreak/>
              <w:t>base_seed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6A1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20260825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E93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所有派生随机流的根</w:t>
            </w:r>
            <w:r>
              <w:rPr>
                <w:color w:val="1F2937"/>
                <w:sz w:val="16"/>
              </w:rPr>
              <w:t xml:space="preserve"> seed</w:t>
            </w:r>
            <w:r>
              <w:rPr>
                <w:color w:val="1F2937"/>
                <w:sz w:val="16"/>
              </w:rPr>
              <w:t>；必须</w:t>
            </w:r>
            <w:r>
              <w:rPr>
                <w:color w:val="1F2937"/>
                <w:sz w:val="16"/>
              </w:rPr>
              <w:t xml:space="preserve"> ≥ 0</w:t>
            </w:r>
          </w:p>
        </w:tc>
      </w:tr>
      <w:tr w:rsidR="002E181B" w14:paraId="21EDEA85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AEA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common_random_numbers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6BC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true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77B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不同场景同编号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是否共享随机输入基线</w:t>
            </w:r>
          </w:p>
        </w:tc>
      </w:tr>
      <w:tr w:rsidR="002E181B" w14:paraId="3FA00AB7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C2E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confidence_level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5EC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0.95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AEE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正态近似置信区间水平；必须在</w:t>
            </w:r>
            <w:r>
              <w:rPr>
                <w:color w:val="1F2937"/>
                <w:sz w:val="16"/>
              </w:rPr>
              <w:t xml:space="preserve"> 0 </w:t>
            </w:r>
            <w:r>
              <w:rPr>
                <w:color w:val="1F2937"/>
                <w:sz w:val="16"/>
              </w:rPr>
              <w:t>与</w:t>
            </w:r>
            <w:r>
              <w:rPr>
                <w:color w:val="1F2937"/>
                <w:sz w:val="16"/>
              </w:rPr>
              <w:t xml:space="preserve"> 1 </w:t>
            </w:r>
            <w:r>
              <w:rPr>
                <w:color w:val="1F2937"/>
                <w:sz w:val="16"/>
              </w:rPr>
              <w:t>之间</w:t>
            </w:r>
          </w:p>
        </w:tc>
      </w:tr>
      <w:tr w:rsidR="002E181B" w14:paraId="2A877505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D68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parameter_grid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221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{}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773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相对</w:t>
            </w:r>
            <w:r>
              <w:rPr>
                <w:color w:val="1F2937"/>
                <w:sz w:val="16"/>
              </w:rPr>
              <w:t xml:space="preserve"> simulation </w:t>
            </w:r>
            <w:r>
              <w:rPr>
                <w:color w:val="1F2937"/>
                <w:sz w:val="16"/>
              </w:rPr>
              <w:t>的点路径</w:t>
            </w:r>
            <w:r>
              <w:rPr>
                <w:color w:val="1F2937"/>
                <w:sz w:val="16"/>
              </w:rPr>
              <w:t xml:space="preserve"> → </w:t>
            </w:r>
            <w:r>
              <w:rPr>
                <w:color w:val="1F2937"/>
                <w:sz w:val="16"/>
              </w:rPr>
              <w:t>候选值列表；列表不能为空</w:t>
            </w:r>
          </w:p>
        </w:tc>
      </w:tr>
      <w:tr w:rsidR="002E181B" w14:paraId="126EE484" w14:textId="77777777">
        <w:trPr>
          <w:cantSplit/>
          <w:jc w:val="center"/>
        </w:trPr>
        <w:tc>
          <w:tcPr>
            <w:tcW w:w="2707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161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output_dir</w:t>
            </w:r>
          </w:p>
        </w:tc>
        <w:tc>
          <w:tcPr>
            <w:tcW w:w="158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189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outputs</w:t>
            </w:r>
          </w:p>
        </w:tc>
        <w:tc>
          <w:tcPr>
            <w:tcW w:w="50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477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结果目录；</w:t>
            </w:r>
            <w:r>
              <w:rPr>
                <w:color w:val="1F2937"/>
                <w:sz w:val="16"/>
              </w:rPr>
              <w:t xml:space="preserve">--output </w:t>
            </w:r>
            <w:r>
              <w:rPr>
                <w:color w:val="1F2937"/>
                <w:sz w:val="16"/>
              </w:rPr>
              <w:t>可临时覆盖</w:t>
            </w:r>
          </w:p>
        </w:tc>
      </w:tr>
    </w:tbl>
    <w:p w14:paraId="43415858" w14:textId="77777777" w:rsidR="002E181B" w:rsidRDefault="002E181B">
      <w:pPr>
        <w:spacing w:after="0"/>
      </w:pPr>
    </w:p>
    <w:p w14:paraId="3CE7113E" w14:textId="77777777" w:rsidR="002E181B" w:rsidRDefault="00B4132D">
      <w:pPr>
        <w:pStyle w:val="21"/>
      </w:pPr>
      <w:bookmarkStart w:id="17" w:name="_Toc238663884"/>
      <w:r>
        <w:t>4.5 openai</w:t>
      </w:r>
      <w:r>
        <w:t>：可选</w:t>
      </w:r>
      <w:r>
        <w:t xml:space="preserve"> AI </w:t>
      </w:r>
      <w:r>
        <w:t>分析</w:t>
      </w:r>
      <w:bookmarkEnd w:id="17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232"/>
        <w:gridCol w:w="4651"/>
      </w:tblGrid>
      <w:tr w:rsidR="002E181B" w14:paraId="29745FB5" w14:textId="77777777">
        <w:trPr>
          <w:tblHeader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593C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字段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00E0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默认值</w:t>
            </w:r>
            <w:r>
              <w:rPr>
                <w:b/>
                <w:color w:val="17365D"/>
                <w:sz w:val="16"/>
              </w:rPr>
              <w:t xml:space="preserve"> / </w:t>
            </w:r>
            <w:r>
              <w:rPr>
                <w:b/>
                <w:color w:val="17365D"/>
                <w:sz w:val="16"/>
              </w:rPr>
              <w:t>约束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866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作用</w:t>
            </w:r>
          </w:p>
        </w:tc>
      </w:tr>
      <w:tr w:rsidR="002E181B" w14:paraId="719459D4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7C5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model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054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gpt-5.6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5AA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Responses API </w:t>
            </w:r>
            <w:r>
              <w:rPr>
                <w:color w:val="1F2937"/>
                <w:sz w:val="16"/>
              </w:rPr>
              <w:t>模型；可被</w:t>
            </w:r>
            <w:r>
              <w:rPr>
                <w:color w:val="1F2937"/>
                <w:sz w:val="16"/>
              </w:rPr>
              <w:t xml:space="preserve"> SIMLAB_OPENAI_MODEL </w:t>
            </w:r>
            <w:r>
              <w:rPr>
                <w:color w:val="1F2937"/>
                <w:sz w:val="16"/>
              </w:rPr>
              <w:t>或</w:t>
            </w:r>
            <w:r>
              <w:rPr>
                <w:color w:val="1F2937"/>
                <w:sz w:val="16"/>
              </w:rPr>
              <w:t xml:space="preserve"> --model </w:t>
            </w:r>
            <w:r>
              <w:rPr>
                <w:color w:val="1F2937"/>
                <w:sz w:val="16"/>
              </w:rPr>
              <w:t>覆盖</w:t>
            </w:r>
          </w:p>
        </w:tc>
      </w:tr>
      <w:tr w:rsidR="002E181B" w14:paraId="2D12F3E7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129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max_output_tokens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754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2500</w:t>
            </w:r>
            <w:r>
              <w:rPr>
                <w:color w:val="1F2937"/>
                <w:sz w:val="16"/>
              </w:rPr>
              <w:t>；</w:t>
            </w:r>
            <w:r>
              <w:rPr>
                <w:color w:val="1F2937"/>
                <w:sz w:val="16"/>
              </w:rPr>
              <w:t>≥ 256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29D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结构化分析的最大输出</w:t>
            </w:r>
            <w:r>
              <w:rPr>
                <w:color w:val="1F2937"/>
                <w:sz w:val="16"/>
              </w:rPr>
              <w:t xml:space="preserve"> token</w:t>
            </w:r>
          </w:p>
        </w:tc>
      </w:tr>
      <w:tr w:rsidR="002E181B" w14:paraId="19FEC634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BF0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timeout_seconds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69A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60</w:t>
            </w:r>
            <w:r>
              <w:rPr>
                <w:color w:val="1F2937"/>
                <w:sz w:val="16"/>
              </w:rPr>
              <w:t>；</w:t>
            </w:r>
            <w:r>
              <w:rPr>
                <w:color w:val="1F2937"/>
                <w:sz w:val="16"/>
              </w:rPr>
              <w:t>&gt; 0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34C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OpenAI </w:t>
            </w:r>
            <w:r>
              <w:rPr>
                <w:color w:val="1F2937"/>
                <w:sz w:val="16"/>
              </w:rPr>
              <w:t>客户端请求超时秒数</w:t>
            </w:r>
          </w:p>
        </w:tc>
      </w:tr>
      <w:tr w:rsidR="002E181B" w14:paraId="2AFB6504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768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max_retries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123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2</w:t>
            </w:r>
            <w:r>
              <w:rPr>
                <w:color w:val="1F2937"/>
                <w:sz w:val="16"/>
              </w:rPr>
              <w:t>；</w:t>
            </w:r>
            <w:r>
              <w:rPr>
                <w:color w:val="1F2937"/>
                <w:sz w:val="16"/>
              </w:rPr>
              <w:t>0–10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49C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客户端自动重试次数</w:t>
            </w:r>
          </w:p>
        </w:tc>
      </w:tr>
      <w:tr w:rsidR="002E181B" w14:paraId="293BF0A9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03A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store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DB4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false</w:t>
            </w:r>
          </w:p>
        </w:tc>
        <w:tc>
          <w:tcPr>
            <w:tcW w:w="46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126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是否允许</w:t>
            </w:r>
            <w:r>
              <w:rPr>
                <w:color w:val="1F2937"/>
                <w:sz w:val="16"/>
              </w:rPr>
              <w:t xml:space="preserve"> API </w:t>
            </w:r>
            <w:r>
              <w:rPr>
                <w:color w:val="1F2937"/>
                <w:sz w:val="16"/>
              </w:rPr>
              <w:t>存储响应；示例显式关闭</w:t>
            </w:r>
          </w:p>
        </w:tc>
      </w:tr>
    </w:tbl>
    <w:p w14:paraId="7B8C500B" w14:textId="77777777" w:rsidR="002E181B" w:rsidRDefault="002E181B">
      <w:pPr>
        <w:spacing w:after="0"/>
      </w:pPr>
    </w:p>
    <w:p w14:paraId="50E7AF3B" w14:textId="77777777" w:rsidR="002E181B" w:rsidRDefault="00B4132D">
      <w:pPr>
        <w:pStyle w:val="1"/>
        <w:pageBreakBefore/>
      </w:pPr>
      <w:bookmarkStart w:id="18" w:name="_Toc238663885"/>
      <w:r>
        <w:lastRenderedPageBreak/>
        <w:t xml:space="preserve">5. </w:t>
      </w:r>
      <w:r>
        <w:t>示例配置逐段说明</w:t>
      </w:r>
      <w:bookmarkEnd w:id="18"/>
    </w:p>
    <w:p w14:paraId="633A4060" w14:textId="77777777" w:rsidR="002E181B" w:rsidRDefault="00B4132D">
      <w:r>
        <w:rPr>
          <w:color w:val="1F2937"/>
        </w:rPr>
        <w:t>下面是项目随附的完整</w:t>
      </w:r>
      <w:r>
        <w:rPr>
          <w:color w:val="1F2937"/>
        </w:rPr>
        <w:t xml:space="preserve"> examples/service_center.yaml</w:t>
      </w:r>
      <w:r>
        <w:rPr>
          <w:color w:val="1F2937"/>
        </w:rPr>
        <w:t>。它产生</w:t>
      </w:r>
      <w:r>
        <w:rPr>
          <w:color w:val="1F2937"/>
        </w:rPr>
        <w:t xml:space="preserve"> 3 </w:t>
      </w:r>
      <w:r>
        <w:rPr>
          <w:color w:val="1F2937"/>
        </w:rPr>
        <w:t>个</w:t>
      </w:r>
      <w:r>
        <w:rPr>
          <w:color w:val="1F2937"/>
        </w:rPr>
        <w:t xml:space="preserve"> specialist </w:t>
      </w:r>
      <w:r>
        <w:rPr>
          <w:color w:val="1F2937"/>
        </w:rPr>
        <w:t>容量场景，每个场景</w:t>
      </w:r>
      <w:r>
        <w:rPr>
          <w:color w:val="1F2937"/>
        </w:rPr>
        <w:t xml:space="preserve"> 20 </w:t>
      </w:r>
      <w:r>
        <w:rPr>
          <w:color w:val="1F2937"/>
        </w:rPr>
        <w:t>次，共</w:t>
      </w:r>
      <w:r>
        <w:rPr>
          <w:color w:val="1F2937"/>
        </w:rPr>
        <w:t xml:space="preserve"> 60 </w:t>
      </w:r>
      <w:r>
        <w:rPr>
          <w:color w:val="1F2937"/>
        </w:rPr>
        <w:t>次仿真。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2AE85386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489D3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5"/>
              </w:rPr>
              <w:t>project_name: service-center-capacity-study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simulation: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name: two-stage-service-center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until: 480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warmup: 60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t xml:space="preserve">  first_arrival_at_zero: true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arrival_interarrival: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kind: exponential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mean: 5.0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stations: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- name: registration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capacity: 1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service_time: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kind: exponential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mean: 3.0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- name: specialist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capacity: 2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service_time: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kind: triangular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low: 4.0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mode: 8.0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    high: 15.0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cycle_time_target: 30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experiment: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replications: 20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base_seed: 20260825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common_random_numbers: true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confidence_level: 0.95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t xml:space="preserve">  output_dir: outputs/service_center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parameter_grid: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  stations.1.capacity: [2, 3, 4]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openai: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model: gpt-5.6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max_output_tokens: 2500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timeout_seconds: 60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max_retries: 2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  store: false</w:t>
            </w:r>
          </w:p>
        </w:tc>
      </w:tr>
    </w:tbl>
    <w:p w14:paraId="2DD8F66D" w14:textId="77777777" w:rsidR="002E181B" w:rsidRDefault="002E181B">
      <w:pPr>
        <w:spacing w:after="0"/>
      </w:pPr>
    </w:p>
    <w:p w14:paraId="777276A8" w14:textId="77777777" w:rsidR="002E181B" w:rsidRDefault="00B4132D">
      <w:pPr>
        <w:pStyle w:val="21"/>
      </w:pPr>
      <w:bookmarkStart w:id="19" w:name="_Toc238663886"/>
      <w:r>
        <w:t xml:space="preserve">5.1 </w:t>
      </w:r>
      <w:r>
        <w:t>参数路径与场景笛卡尔积</w:t>
      </w:r>
      <w:bookmarkEnd w:id="19"/>
    </w:p>
    <w:p w14:paraId="7D3EFAAC" w14:textId="77777777" w:rsidR="002E181B" w:rsidRDefault="00B4132D">
      <w:r>
        <w:rPr>
          <w:color w:val="1F2937"/>
        </w:rPr>
        <w:t xml:space="preserve">parameter_grid </w:t>
      </w:r>
      <w:r>
        <w:rPr>
          <w:color w:val="1F2937"/>
        </w:rPr>
        <w:t>的路径相对于</w:t>
      </w:r>
      <w:r>
        <w:rPr>
          <w:color w:val="1F2937"/>
        </w:rPr>
        <w:t xml:space="preserve"> simulation</w:t>
      </w:r>
      <w:r>
        <w:rPr>
          <w:color w:val="1F2937"/>
        </w:rPr>
        <w:t>。</w:t>
      </w:r>
      <w:r>
        <w:rPr>
          <w:color w:val="1F2937"/>
        </w:rPr>
        <w:t xml:space="preserve">stations.1.capacity </w:t>
      </w:r>
      <w:r>
        <w:rPr>
          <w:color w:val="1F2937"/>
        </w:rPr>
        <w:t>表示</w:t>
      </w:r>
      <w:r>
        <w:rPr>
          <w:color w:val="1F2937"/>
        </w:rPr>
        <w:t xml:space="preserve"> stations </w:t>
      </w:r>
      <w:r>
        <w:rPr>
          <w:color w:val="1F2937"/>
        </w:rPr>
        <w:t>列表中下标</w:t>
      </w:r>
      <w:r>
        <w:rPr>
          <w:color w:val="1F2937"/>
        </w:rPr>
        <w:t xml:space="preserve"> 1</w:t>
      </w:r>
      <w:r>
        <w:rPr>
          <w:color w:val="1F2937"/>
        </w:rPr>
        <w:t>（第二个工位）的</w:t>
      </w:r>
      <w:r>
        <w:rPr>
          <w:color w:val="1F2937"/>
        </w:rPr>
        <w:t xml:space="preserve"> capacity</w:t>
      </w:r>
      <w:r>
        <w:rPr>
          <w:color w:val="1F2937"/>
        </w:rPr>
        <w:t>。也允许写</w:t>
      </w:r>
      <w:r>
        <w:rPr>
          <w:color w:val="1F2937"/>
        </w:rPr>
        <w:t xml:space="preserve"> simulation.stations.1.capacity</w:t>
      </w:r>
      <w:r>
        <w:rPr>
          <w:color w:val="1F2937"/>
        </w:rPr>
        <w:t>。多个路径会做笛卡尔积。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12A000F7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38B32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parameter_grid: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lastRenderedPageBreak/>
              <w:t xml:space="preserve">  stations.0.capacity: [1, 2]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arrival_interarrival.mean: [4.0, 5.0, 6.0]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场景数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= 2 × 3 = 6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总任务数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= </w:t>
            </w:r>
            <w:r>
              <w:rPr>
                <w:rFonts w:ascii="Consolas" w:eastAsia="等线" w:hAnsi="Consolas"/>
                <w:color w:val="273444"/>
                <w:sz w:val="16"/>
              </w:rPr>
              <w:t>场景数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× replications</w:t>
            </w:r>
          </w:p>
        </w:tc>
      </w:tr>
    </w:tbl>
    <w:p w14:paraId="1F51CAB1" w14:textId="77777777" w:rsidR="002E181B" w:rsidRDefault="002E181B">
      <w:pPr>
        <w:spacing w:after="0"/>
      </w:pPr>
    </w:p>
    <w:p w14:paraId="1FD99C4E" w14:textId="77777777" w:rsidR="002E181B" w:rsidRDefault="00B4132D">
      <w:r>
        <w:rPr>
          <w:color w:val="1F2937"/>
        </w:rPr>
        <w:t>场景名称按展开顺序生成，例如</w:t>
      </w:r>
      <w:r>
        <w:rPr>
          <w:color w:val="1F2937"/>
        </w:rPr>
        <w:t xml:space="preserve"> s001__stations_1_capacity=2</w:t>
      </w:r>
      <w:r>
        <w:rPr>
          <w:color w:val="1F2937"/>
        </w:rPr>
        <w:t>。顺序取决于</w:t>
      </w:r>
      <w:r>
        <w:rPr>
          <w:color w:val="1F2937"/>
        </w:rPr>
        <w:t xml:space="preserve"> YAML </w:t>
      </w:r>
      <w:r>
        <w:rPr>
          <w:color w:val="1F2937"/>
        </w:rPr>
        <w:t>中</w:t>
      </w:r>
      <w:r>
        <w:rPr>
          <w:color w:val="1F2937"/>
        </w:rPr>
        <w:t xml:space="preserve"> parameter_grid </w:t>
      </w:r>
      <w:r>
        <w:rPr>
          <w:color w:val="1F2937"/>
        </w:rPr>
        <w:t>键和值的顺序；结果比较时应同时看</w:t>
      </w:r>
      <w:r>
        <w:rPr>
          <w:color w:val="1F2937"/>
        </w:rPr>
        <w:t xml:space="preserve"> parameters </w:t>
      </w:r>
      <w:r>
        <w:rPr>
          <w:color w:val="1F2937"/>
        </w:rPr>
        <w:t>字段，而不要只依赖编号。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473BEFE8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A06A00"/>
              <w:left w:val="single" w:sz="8" w:space="0" w:color="A06A00"/>
              <w:bottom w:val="single" w:sz="8" w:space="0" w:color="A06A00"/>
              <w:right w:val="single" w:sz="8" w:space="0" w:color="A06A00"/>
            </w:tcBorders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E120E" w14:textId="77777777" w:rsidR="002E181B" w:rsidRDefault="00B4132D">
            <w:pPr>
              <w:spacing w:after="60"/>
            </w:pPr>
            <w:r>
              <w:rPr>
                <w:b/>
                <w:color w:val="A06A00"/>
                <w:sz w:val="19"/>
              </w:rPr>
              <w:t>常见校验错误</w:t>
            </w:r>
          </w:p>
          <w:p w14:paraId="2017AC5B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路径不存在、列表下标越界、候选值类型不匹配、网格值列表为空，都会在</w:t>
            </w:r>
            <w:r>
              <w:rPr>
                <w:color w:val="1F2937"/>
                <w:sz w:val="18"/>
              </w:rPr>
              <w:t xml:space="preserve"> validate </w:t>
            </w:r>
            <w:r>
              <w:rPr>
                <w:color w:val="1F2937"/>
                <w:sz w:val="18"/>
              </w:rPr>
              <w:t>或</w:t>
            </w:r>
            <w:r>
              <w:rPr>
                <w:color w:val="1F2937"/>
                <w:sz w:val="18"/>
              </w:rPr>
              <w:t xml:space="preserve"> run </w:t>
            </w:r>
            <w:r>
              <w:rPr>
                <w:color w:val="1F2937"/>
                <w:sz w:val="18"/>
              </w:rPr>
              <w:t>加载阶段失败。先运行</w:t>
            </w:r>
            <w:r>
              <w:rPr>
                <w:color w:val="1F2937"/>
                <w:sz w:val="18"/>
              </w:rPr>
              <w:t xml:space="preserve"> validate </w:t>
            </w:r>
            <w:r>
              <w:rPr>
                <w:color w:val="1F2937"/>
                <w:sz w:val="18"/>
              </w:rPr>
              <w:t>可以避免在长实验结束后才发现配置问题。</w:t>
            </w:r>
          </w:p>
        </w:tc>
      </w:tr>
    </w:tbl>
    <w:p w14:paraId="616F70BE" w14:textId="77777777" w:rsidR="002E181B" w:rsidRDefault="002E181B">
      <w:pPr>
        <w:spacing w:after="0"/>
      </w:pPr>
    </w:p>
    <w:p w14:paraId="0B452495" w14:textId="77777777" w:rsidR="002E181B" w:rsidRDefault="00B4132D">
      <w:pPr>
        <w:pStyle w:val="1"/>
      </w:pPr>
      <w:bookmarkStart w:id="20" w:name="_Toc238663887"/>
      <w:r>
        <w:t xml:space="preserve">6. SimPy </w:t>
      </w:r>
      <w:r>
        <w:t>事件机制</w:t>
      </w:r>
      <w:bookmarkEnd w:id="20"/>
    </w:p>
    <w:p w14:paraId="76992FC2" w14:textId="77777777" w:rsidR="002E181B" w:rsidRDefault="00B4132D">
      <w:pPr>
        <w:pStyle w:val="21"/>
      </w:pPr>
      <w:bookmarkStart w:id="21" w:name="_Toc238663888"/>
      <w:r>
        <w:t xml:space="preserve">6.1 </w:t>
      </w:r>
      <w:r>
        <w:t>单次</w:t>
      </w:r>
      <w:r>
        <w:t xml:space="preserve"> replication </w:t>
      </w:r>
      <w:r>
        <w:t>的生命周期</w:t>
      </w:r>
      <w:bookmarkEnd w:id="21"/>
    </w:p>
    <w:p w14:paraId="6DCA1830" w14:textId="77777777" w:rsidR="002E181B" w:rsidRDefault="00B4132D">
      <w:pPr>
        <w:pStyle w:val="a"/>
        <w:numPr>
          <w:ilvl w:val="0"/>
          <w:numId w:val="10"/>
        </w:numPr>
      </w:pPr>
      <w:r>
        <w:t>根据</w:t>
      </w:r>
      <w:r>
        <w:t xml:space="preserve"> seed </w:t>
      </w:r>
      <w:r>
        <w:t>派生</w:t>
      </w:r>
      <w:r>
        <w:t xml:space="preserve"> arrivals </w:t>
      </w:r>
      <w:r>
        <w:t>和</w:t>
      </w:r>
      <w:r>
        <w:t xml:space="preserve"> service:&lt;station-name&gt; </w:t>
      </w:r>
      <w:r>
        <w:t>随机流。</w:t>
      </w:r>
    </w:p>
    <w:p w14:paraId="7D0EED3C" w14:textId="77777777" w:rsidR="002E181B" w:rsidRDefault="00B4132D">
      <w:pPr>
        <w:pStyle w:val="a"/>
        <w:numPr>
          <w:ilvl w:val="0"/>
          <w:numId w:val="10"/>
        </w:numPr>
      </w:pPr>
      <w:r>
        <w:t>创建</w:t>
      </w:r>
      <w:r>
        <w:t xml:space="preserve"> simpy.Environment</w:t>
      </w:r>
      <w:r>
        <w:t>、每个工位的</w:t>
      </w:r>
      <w:r>
        <w:t xml:space="preserve"> simpy.Resource </w:t>
      </w:r>
      <w:r>
        <w:t>和</w:t>
      </w:r>
      <w:r>
        <w:t xml:space="preserve"> KPICollector</w:t>
      </w:r>
      <w:r>
        <w:t>。</w:t>
      </w:r>
    </w:p>
    <w:p w14:paraId="40B0041E" w14:textId="77777777" w:rsidR="002E181B" w:rsidRDefault="00B4132D">
      <w:pPr>
        <w:pStyle w:val="a"/>
        <w:numPr>
          <w:ilvl w:val="0"/>
          <w:numId w:val="10"/>
        </w:numPr>
      </w:pPr>
      <w:r>
        <w:t>启动</w:t>
      </w:r>
      <w:r>
        <w:t xml:space="preserve"> arrivals()</w:t>
      </w:r>
      <w:r>
        <w:t>；按</w:t>
      </w:r>
      <w:r>
        <w:t xml:space="preserve"> first_arrival_at_zero </w:t>
      </w:r>
      <w:r>
        <w:t>决定首个到达时刻。</w:t>
      </w:r>
    </w:p>
    <w:p w14:paraId="3B9ACD56" w14:textId="77777777" w:rsidR="002E181B" w:rsidRDefault="00B4132D">
      <w:pPr>
        <w:pStyle w:val="a"/>
        <w:numPr>
          <w:ilvl w:val="0"/>
          <w:numId w:val="10"/>
        </w:numPr>
      </w:pPr>
      <w:r>
        <w:t>每个</w:t>
      </w:r>
      <w:r>
        <w:t xml:space="preserve"> customer </w:t>
      </w:r>
      <w:r>
        <w:t>依次进入所有工位队列，获得资源后抽样服务时间。</w:t>
      </w:r>
    </w:p>
    <w:p w14:paraId="3CC43F4C" w14:textId="77777777" w:rsidR="002E181B" w:rsidRDefault="00B4132D">
      <w:pPr>
        <w:pStyle w:val="a"/>
        <w:numPr>
          <w:ilvl w:val="0"/>
          <w:numId w:val="10"/>
        </w:numPr>
      </w:pPr>
      <w:r>
        <w:t>每次排队、开工、服务区间和完成事件都通知</w:t>
      </w:r>
      <w:r>
        <w:t xml:space="preserve"> KPICollector</w:t>
      </w:r>
      <w:r>
        <w:t>。</w:t>
      </w:r>
    </w:p>
    <w:p w14:paraId="4FBD2565" w14:textId="77777777" w:rsidR="002E181B" w:rsidRDefault="00B4132D">
      <w:pPr>
        <w:pStyle w:val="a"/>
        <w:numPr>
          <w:ilvl w:val="0"/>
          <w:numId w:val="10"/>
        </w:numPr>
      </w:pPr>
      <w:r>
        <w:t xml:space="preserve">env.run(until=until) </w:t>
      </w:r>
      <w:r>
        <w:t>在终止时刻停止，不执行恰好位于</w:t>
      </w:r>
      <w:r>
        <w:t xml:space="preserve"> until </w:t>
      </w:r>
      <w:r>
        <w:t>的事件。</w:t>
      </w:r>
    </w:p>
    <w:p w14:paraId="265064EA" w14:textId="77777777" w:rsidR="002E181B" w:rsidRDefault="00B4132D">
      <w:pPr>
        <w:pStyle w:val="a"/>
        <w:numPr>
          <w:ilvl w:val="0"/>
          <w:numId w:val="10"/>
        </w:numPr>
      </w:pPr>
      <w:r>
        <w:t xml:space="preserve">finalize() </w:t>
      </w:r>
      <w:r>
        <w:t>把事件记录转换为该次</w:t>
      </w:r>
      <w:r>
        <w:t xml:space="preserve"> replication </w:t>
      </w:r>
      <w:r>
        <w:t>的</w:t>
      </w:r>
      <w:r>
        <w:t xml:space="preserve"> KPI </w:t>
      </w:r>
      <w:r>
        <w:t>字典。</w:t>
      </w:r>
    </w:p>
    <w:p w14:paraId="753C3AF3" w14:textId="77777777" w:rsidR="002E181B" w:rsidRDefault="00B4132D">
      <w:pPr>
        <w:pStyle w:val="21"/>
      </w:pPr>
      <w:bookmarkStart w:id="22" w:name="_Toc238663889"/>
      <w:r>
        <w:t xml:space="preserve">6.2 </w:t>
      </w:r>
      <w:r>
        <w:t>当前排队规则</w:t>
      </w:r>
      <w:bookmarkEnd w:id="22"/>
    </w:p>
    <w:p w14:paraId="22AE633B" w14:textId="77777777" w:rsidR="002E181B" w:rsidRDefault="00B4132D">
      <w:pPr>
        <w:pStyle w:val="a0"/>
      </w:pPr>
      <w:r>
        <w:t>工位是普通</w:t>
      </w:r>
      <w:r>
        <w:t xml:space="preserve"> simpy.Resource</w:t>
      </w:r>
      <w:r>
        <w:t>：先到先服务、无优先级、无抢占。</w:t>
      </w:r>
    </w:p>
    <w:p w14:paraId="17219817" w14:textId="77777777" w:rsidR="002E181B" w:rsidRDefault="00B4132D">
      <w:pPr>
        <w:pStyle w:val="a0"/>
      </w:pPr>
      <w:r>
        <w:t>实体不分类型；所有实体走相同串行路线。</w:t>
      </w:r>
    </w:p>
    <w:p w14:paraId="7ED47308" w14:textId="77777777" w:rsidR="002E181B" w:rsidRDefault="00B4132D">
      <w:pPr>
        <w:pStyle w:val="a0"/>
      </w:pPr>
      <w:r>
        <w:t>没有返工、放弃、批处理、资源故障、班次或动态容量。</w:t>
      </w:r>
    </w:p>
    <w:p w14:paraId="374E0174" w14:textId="77777777" w:rsidR="002E181B" w:rsidRDefault="00B4132D">
      <w:pPr>
        <w:pStyle w:val="a0"/>
      </w:pPr>
      <w:r>
        <w:t>没有</w:t>
      </w:r>
      <w:r>
        <w:t xml:space="preserve"> drain </w:t>
      </w:r>
      <w:r>
        <w:t>阶段；到达与在制实体都在</w:t>
      </w:r>
      <w:r>
        <w:t xml:space="preserve"> until </w:t>
      </w:r>
      <w:r>
        <w:t>时刻被统一截断。</w:t>
      </w:r>
    </w:p>
    <w:p w14:paraId="469A893F" w14:textId="77777777" w:rsidR="002E181B" w:rsidRDefault="00B4132D">
      <w:pPr>
        <w:pStyle w:val="a0"/>
      </w:pPr>
      <w:r>
        <w:t xml:space="preserve">max_arrivals </w:t>
      </w:r>
      <w:r>
        <w:t>只限制产生的实体数，不会强制排空系统。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24FD85EC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F3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900204" w14:textId="77777777" w:rsidR="002E181B" w:rsidRDefault="00B4132D">
            <w:pPr>
              <w:spacing w:after="60"/>
            </w:pPr>
            <w:r>
              <w:rPr>
                <w:b/>
                <w:color w:val="2E74B5"/>
                <w:sz w:val="19"/>
              </w:rPr>
              <w:lastRenderedPageBreak/>
              <w:t>建模含义</w:t>
            </w:r>
          </w:p>
          <w:p w14:paraId="7CAA1BE8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这不是</w:t>
            </w:r>
            <w:r>
              <w:rPr>
                <w:color w:val="1F2937"/>
                <w:sz w:val="18"/>
              </w:rPr>
              <w:t>“</w:t>
            </w:r>
            <w:r>
              <w:rPr>
                <w:color w:val="1F2937"/>
                <w:sz w:val="18"/>
              </w:rPr>
              <w:t>通用流程图解释器</w:t>
            </w:r>
            <w:r>
              <w:rPr>
                <w:color w:val="1F2937"/>
                <w:sz w:val="18"/>
              </w:rPr>
              <w:t>”</w:t>
            </w:r>
            <w:r>
              <w:rPr>
                <w:color w:val="1F2937"/>
                <w:sz w:val="18"/>
              </w:rPr>
              <w:t>，而是一个清晰的串行服务网络模板。需要分流、优先级或故障时，应在</w:t>
            </w:r>
            <w:r>
              <w:rPr>
                <w:color w:val="1F2937"/>
                <w:sz w:val="18"/>
              </w:rPr>
              <w:t xml:space="preserve"> simulation.py </w:t>
            </w:r>
            <w:r>
              <w:rPr>
                <w:color w:val="1F2937"/>
                <w:sz w:val="18"/>
              </w:rPr>
              <w:t>中扩展业务过程，同时补充相应事件、配置和测试。</w:t>
            </w:r>
          </w:p>
        </w:tc>
      </w:tr>
    </w:tbl>
    <w:p w14:paraId="2D078547" w14:textId="77777777" w:rsidR="002E181B" w:rsidRDefault="002E181B">
      <w:pPr>
        <w:spacing w:after="0"/>
      </w:pPr>
    </w:p>
    <w:p w14:paraId="1490C6C4" w14:textId="77777777" w:rsidR="002E181B" w:rsidRDefault="00B4132D">
      <w:pPr>
        <w:pStyle w:val="21"/>
      </w:pPr>
      <w:bookmarkStart w:id="23" w:name="_Toc238663890"/>
      <w:r>
        <w:t xml:space="preserve">6.3 warmup </w:t>
      </w:r>
      <w:r>
        <w:t>与统计窗口</w:t>
      </w:r>
      <w:bookmarkEnd w:id="23"/>
    </w:p>
    <w:p w14:paraId="11261C1B" w14:textId="77777777" w:rsidR="002E181B" w:rsidRDefault="00B4132D">
      <w:r>
        <w:rPr>
          <w:color w:val="1F2937"/>
        </w:rPr>
        <w:t>模型从空系统</w:t>
      </w:r>
      <w:r>
        <w:rPr>
          <w:color w:val="1F2937"/>
        </w:rPr>
        <w:t xml:space="preserve"> t=0 </w:t>
      </w:r>
      <w:r>
        <w:rPr>
          <w:color w:val="1F2937"/>
        </w:rPr>
        <w:t>启动，</w:t>
      </w:r>
      <w:r>
        <w:rPr>
          <w:color w:val="1F2937"/>
        </w:rPr>
        <w:t xml:space="preserve">warmup </w:t>
      </w:r>
      <w:r>
        <w:rPr>
          <w:color w:val="1F2937"/>
        </w:rPr>
        <w:t>用于排除初始空系统对稳态指标的影响。统计窗口固定为</w:t>
      </w:r>
      <w:r>
        <w:rPr>
          <w:color w:val="1F2937"/>
        </w:rPr>
        <w:t xml:space="preserve"> [warmup, until)</w:t>
      </w:r>
      <w:r>
        <w:rPr>
          <w:color w:val="1F2937"/>
        </w:rPr>
        <w:t>。</w:t>
      </w:r>
      <w:r>
        <w:rPr>
          <w:color w:val="1F2937"/>
        </w:rPr>
        <w:t xml:space="preserve">warmup </w:t>
      </w:r>
      <w:r>
        <w:rPr>
          <w:color w:val="1F2937"/>
        </w:rPr>
        <w:t>是人为设定的删除期，不是自动稳态检测；应通过试验检查</w:t>
      </w:r>
      <w:r>
        <w:rPr>
          <w:color w:val="1F2937"/>
        </w:rPr>
        <w:t xml:space="preserve"> warmup </w:t>
      </w:r>
      <w:r>
        <w:rPr>
          <w:color w:val="1F2937"/>
        </w:rPr>
        <w:t>是否足够。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2E181B" w14:paraId="4AF7D949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F58C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7"/>
              </w:rPr>
              <w:t>事件</w:t>
            </w:r>
            <w:r>
              <w:rPr>
                <w:b/>
                <w:color w:val="17365D"/>
                <w:sz w:val="17"/>
              </w:rPr>
              <w:t xml:space="preserve"> / KPI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EF7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纳入规则</w:t>
            </w:r>
          </w:p>
        </w:tc>
      </w:tr>
      <w:tr w:rsidR="002E181B" w14:paraId="24B9EBD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A7C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arrivals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4F9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到达时刻</w:t>
            </w:r>
            <w:r>
              <w:rPr>
                <w:color w:val="1F2937"/>
                <w:sz w:val="17"/>
              </w:rPr>
              <w:t xml:space="preserve"> warmup ≤ t &lt; until</w:t>
            </w:r>
          </w:p>
        </w:tc>
      </w:tr>
      <w:tr w:rsidR="002E181B" w14:paraId="6DC752B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4F1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completed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A62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完成时刻</w:t>
            </w:r>
            <w:r>
              <w:rPr>
                <w:color w:val="1F2937"/>
                <w:sz w:val="17"/>
              </w:rPr>
              <w:t xml:space="preserve"> warmup ≤ t &lt; until</w:t>
            </w:r>
            <w:r>
              <w:rPr>
                <w:color w:val="1F2937"/>
                <w:sz w:val="17"/>
              </w:rPr>
              <w:t>；可能包含</w:t>
            </w:r>
            <w:r>
              <w:rPr>
                <w:color w:val="1F2937"/>
                <w:sz w:val="17"/>
              </w:rPr>
              <w:t xml:space="preserve"> warmup </w:t>
            </w:r>
            <w:r>
              <w:rPr>
                <w:color w:val="1F2937"/>
                <w:sz w:val="17"/>
              </w:rPr>
              <w:t>前到达者</w:t>
            </w:r>
          </w:p>
        </w:tc>
      </w:tr>
      <w:tr w:rsidR="002E181B" w14:paraId="083F0684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698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周期</w:t>
            </w:r>
            <w:r>
              <w:rPr>
                <w:color w:val="1F2937"/>
                <w:sz w:val="17"/>
              </w:rPr>
              <w:t xml:space="preserve"> cohort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4B6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到达时刻</w:t>
            </w:r>
            <w:r>
              <w:rPr>
                <w:color w:val="1F2937"/>
                <w:sz w:val="17"/>
              </w:rPr>
              <w:t xml:space="preserve"> ≥ warmup </w:t>
            </w:r>
            <w:r>
              <w:rPr>
                <w:color w:val="1F2937"/>
                <w:sz w:val="17"/>
              </w:rPr>
              <w:t>且完成时刻</w:t>
            </w:r>
            <w:r>
              <w:rPr>
                <w:color w:val="1F2937"/>
                <w:sz w:val="17"/>
              </w:rPr>
              <w:t xml:space="preserve"> &lt; until</w:t>
            </w:r>
          </w:p>
        </w:tc>
      </w:tr>
      <w:tr w:rsidR="002E181B" w14:paraId="758B5AB3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A3B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工位等待样本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3C7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进入该工位队列时刻</w:t>
            </w:r>
            <w:r>
              <w:rPr>
                <w:color w:val="1F2937"/>
                <w:sz w:val="17"/>
              </w:rPr>
              <w:t xml:space="preserve"> ≥ warmup </w:t>
            </w:r>
            <w:r>
              <w:rPr>
                <w:color w:val="1F2937"/>
                <w:sz w:val="17"/>
              </w:rPr>
              <w:t>且开工时刻</w:t>
            </w:r>
            <w:r>
              <w:rPr>
                <w:color w:val="1F2937"/>
                <w:sz w:val="17"/>
              </w:rPr>
              <w:t xml:space="preserve"> &lt; until</w:t>
            </w:r>
          </w:p>
        </w:tc>
      </w:tr>
      <w:tr w:rsidR="002E181B" w14:paraId="51211B2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6B1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利用率</w:t>
            </w:r>
            <w:r>
              <w:rPr>
                <w:color w:val="1F2937"/>
                <w:sz w:val="17"/>
              </w:rPr>
              <w:t xml:space="preserve"> / </w:t>
            </w:r>
            <w:r>
              <w:rPr>
                <w:color w:val="1F2937"/>
                <w:sz w:val="17"/>
              </w:rPr>
              <w:t>平均队长</w:t>
            </w:r>
          </w:p>
        </w:tc>
        <w:tc>
          <w:tcPr>
            <w:tcW w:w="64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C76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服务或排队区间与</w:t>
            </w:r>
            <w:r>
              <w:rPr>
                <w:color w:val="1F2937"/>
                <w:sz w:val="17"/>
              </w:rPr>
              <w:t xml:space="preserve"> [warmup, until) </w:t>
            </w:r>
            <w:r>
              <w:rPr>
                <w:color w:val="1F2937"/>
                <w:sz w:val="17"/>
              </w:rPr>
              <w:t>的重叠时间</w:t>
            </w:r>
          </w:p>
        </w:tc>
      </w:tr>
    </w:tbl>
    <w:p w14:paraId="7E1C4AA3" w14:textId="77777777" w:rsidR="002E181B" w:rsidRDefault="002E181B">
      <w:pPr>
        <w:spacing w:after="0"/>
      </w:pPr>
    </w:p>
    <w:p w14:paraId="1E683F63" w14:textId="77777777" w:rsidR="002E181B" w:rsidRDefault="00B4132D">
      <w:pPr>
        <w:pStyle w:val="1"/>
      </w:pPr>
      <w:bookmarkStart w:id="24" w:name="_Toc238663891"/>
      <w:r>
        <w:t xml:space="preserve">7. </w:t>
      </w:r>
      <w:r>
        <w:t>随机数、可复现性与共同随机数</w:t>
      </w:r>
      <w:bookmarkEnd w:id="24"/>
    </w:p>
    <w:p w14:paraId="2054694C" w14:textId="77777777" w:rsidR="002E181B" w:rsidRDefault="00B4132D">
      <w:pPr>
        <w:pStyle w:val="21"/>
      </w:pPr>
      <w:bookmarkStart w:id="25" w:name="_Toc238663892"/>
      <w:r>
        <w:t xml:space="preserve">7.1 </w:t>
      </w:r>
      <w:r>
        <w:t>命名随机流</w:t>
      </w:r>
      <w:bookmarkEnd w:id="25"/>
    </w:p>
    <w:p w14:paraId="61584227" w14:textId="77777777" w:rsidR="002E181B" w:rsidRDefault="00B4132D">
      <w:r>
        <w:rPr>
          <w:color w:val="1F2937"/>
        </w:rPr>
        <w:t xml:space="preserve">rng.py </w:t>
      </w:r>
      <w:r>
        <w:rPr>
          <w:color w:val="1F2937"/>
        </w:rPr>
        <w:t>使用带个性化字符串</w:t>
      </w:r>
      <w:r>
        <w:rPr>
          <w:color w:val="1F2937"/>
        </w:rPr>
        <w:t xml:space="preserve"> simlab-rng-v1 </w:t>
      </w:r>
      <w:r>
        <w:rPr>
          <w:color w:val="1F2937"/>
        </w:rPr>
        <w:t>的</w:t>
      </w:r>
      <w:r>
        <w:rPr>
          <w:color w:val="1F2937"/>
        </w:rPr>
        <w:t xml:space="preserve"> BLAKE2b</w:t>
      </w:r>
      <w:r>
        <w:rPr>
          <w:color w:val="1F2937"/>
        </w:rPr>
        <w:t>，把</w:t>
      </w:r>
      <w:r>
        <w:rPr>
          <w:color w:val="1F2937"/>
        </w:rPr>
        <w:t xml:space="preserve"> base_seed </w:t>
      </w:r>
      <w:r>
        <w:rPr>
          <w:color w:val="1F2937"/>
        </w:rPr>
        <w:t>与命名空间稳定映射为</w:t>
      </w:r>
      <w:r>
        <w:rPr>
          <w:color w:val="1F2937"/>
        </w:rPr>
        <w:t xml:space="preserve"> 64 </w:t>
      </w:r>
      <w:r>
        <w:rPr>
          <w:color w:val="1F2937"/>
        </w:rPr>
        <w:t>位整数。它不使用</w:t>
      </w:r>
      <w:r>
        <w:rPr>
          <w:color w:val="1F2937"/>
        </w:rPr>
        <w:t xml:space="preserve"> Python hash()</w:t>
      </w:r>
      <w:r>
        <w:rPr>
          <w:color w:val="1F2937"/>
        </w:rPr>
        <w:t>，因此不会受进程哈希随机化影响。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F29794B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BF31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base_seed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└─ replication:&lt;</w:t>
            </w:r>
            <w:r>
              <w:rPr>
                <w:rFonts w:ascii="Consolas" w:eastAsia="等线" w:hAnsi="Consolas"/>
                <w:color w:val="273444"/>
                <w:sz w:val="16"/>
              </w:rPr>
              <w:t>编号</w:t>
            </w:r>
            <w:r>
              <w:rPr>
                <w:rFonts w:ascii="Consolas" w:eastAsia="等线" w:hAnsi="Consolas"/>
                <w:color w:val="273444"/>
                <w:sz w:val="16"/>
              </w:rPr>
              <w:t>&gt;                  # replication seed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 ├─ arrivals          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到达流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 ├─ service:registration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登记服务流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  └─ service:specialist    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专家服务流</w:t>
            </w:r>
          </w:p>
        </w:tc>
      </w:tr>
    </w:tbl>
    <w:p w14:paraId="451EF874" w14:textId="77777777" w:rsidR="002E181B" w:rsidRDefault="002E181B">
      <w:pPr>
        <w:spacing w:after="0"/>
      </w:pPr>
    </w:p>
    <w:p w14:paraId="502E5B8C" w14:textId="77777777" w:rsidR="002E181B" w:rsidRDefault="00B4132D">
      <w:r>
        <w:rPr>
          <w:color w:val="1F2937"/>
        </w:rPr>
        <w:t>工位子流按工位名称派生，而不是按列表位置派生。增加另一个工位不会直接改变已有工位的</w:t>
      </w:r>
      <w:r>
        <w:rPr>
          <w:color w:val="1F2937"/>
        </w:rPr>
        <w:t xml:space="preserve"> seed</w:t>
      </w:r>
      <w:r>
        <w:rPr>
          <w:color w:val="1F2937"/>
        </w:rPr>
        <w:t>；但系统状态和随机抽样次数可能变化，因此不能保证每个顾客仍消费相同的随机数。</w:t>
      </w:r>
    </w:p>
    <w:p w14:paraId="1D7AE8CC" w14:textId="77777777" w:rsidR="002E181B" w:rsidRDefault="00B4132D">
      <w:pPr>
        <w:pStyle w:val="21"/>
      </w:pPr>
      <w:bookmarkStart w:id="26" w:name="_Toc238663893"/>
      <w:r>
        <w:lastRenderedPageBreak/>
        <w:t>7.2 common_random_numbers</w:t>
      </w:r>
      <w:r>
        <w:t>（</w:t>
      </w:r>
      <w:r>
        <w:t>CRN</w:t>
      </w:r>
      <w:r>
        <w:t>）</w:t>
      </w:r>
      <w:bookmarkEnd w:id="26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81"/>
        <w:gridCol w:w="2563"/>
        <w:gridCol w:w="2880"/>
        <w:gridCol w:w="2836"/>
      </w:tblGrid>
      <w:tr w:rsidR="002E181B" w14:paraId="592BFB5B" w14:textId="77777777">
        <w:trPr>
          <w:tblHeader/>
          <w:jc w:val="center"/>
        </w:trPr>
        <w:tc>
          <w:tcPr>
            <w:tcW w:w="10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92E9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设置</w:t>
            </w:r>
          </w:p>
        </w:tc>
        <w:tc>
          <w:tcPr>
            <w:tcW w:w="256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9BFB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 xml:space="preserve">seed </w:t>
            </w:r>
            <w:r>
              <w:rPr>
                <w:b/>
                <w:color w:val="17365D"/>
                <w:sz w:val="16"/>
              </w:rPr>
              <w:t>命名空间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D3E2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适合场景</w:t>
            </w:r>
          </w:p>
        </w:tc>
        <w:tc>
          <w:tcPr>
            <w:tcW w:w="28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6DEC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注意</w:t>
            </w:r>
          </w:p>
        </w:tc>
      </w:tr>
      <w:tr w:rsidR="002E181B" w14:paraId="385AEB6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BF6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true</w:t>
            </w:r>
          </w:p>
        </w:tc>
        <w:tc>
          <w:tcPr>
            <w:tcW w:w="256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C69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只含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编号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DE0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容量、服务参数等相近方案比较</w:t>
            </w:r>
          </w:p>
        </w:tc>
        <w:tc>
          <w:tcPr>
            <w:tcW w:w="28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BBD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同编号场景共享随机输入基线，可降低差值噪声</w:t>
            </w:r>
          </w:p>
        </w:tc>
      </w:tr>
      <w:tr w:rsidR="002E181B" w14:paraId="22BA6E9D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F49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false</w:t>
            </w:r>
          </w:p>
        </w:tc>
        <w:tc>
          <w:tcPr>
            <w:tcW w:w="256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E55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再加入规范化参数</w:t>
            </w:r>
            <w:r>
              <w:rPr>
                <w:color w:val="1F2937"/>
                <w:sz w:val="16"/>
              </w:rPr>
              <w:t xml:space="preserve"> JSON</w:t>
            </w:r>
          </w:p>
        </w:tc>
        <w:tc>
          <w:tcPr>
            <w:tcW w:w="28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AD7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场景结构差异很大，或希望输入独立</w:t>
            </w:r>
          </w:p>
        </w:tc>
        <w:tc>
          <w:tcPr>
            <w:tcW w:w="28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9CC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每个场景获得不同</w:t>
            </w:r>
            <w:r>
              <w:rPr>
                <w:color w:val="1F2937"/>
                <w:sz w:val="16"/>
              </w:rPr>
              <w:t xml:space="preserve"> seed</w:t>
            </w:r>
          </w:p>
        </w:tc>
      </w:tr>
    </w:tbl>
    <w:p w14:paraId="65323B4C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0F4A35C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A06A00"/>
              <w:left w:val="single" w:sz="8" w:space="0" w:color="A06A00"/>
              <w:bottom w:val="single" w:sz="8" w:space="0" w:color="A06A00"/>
              <w:right w:val="single" w:sz="8" w:space="0" w:color="A06A00"/>
            </w:tcBorders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9D0A3" w14:textId="77777777" w:rsidR="002E181B" w:rsidRDefault="00B4132D">
            <w:pPr>
              <w:spacing w:after="60"/>
            </w:pPr>
            <w:r>
              <w:rPr>
                <w:b/>
                <w:color w:val="A06A00"/>
                <w:sz w:val="19"/>
              </w:rPr>
              <w:t>当前统计边界</w:t>
            </w:r>
          </w:p>
          <w:p w14:paraId="2065EAFD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 xml:space="preserve">CRN </w:t>
            </w:r>
            <w:r>
              <w:rPr>
                <w:color w:val="1F2937"/>
                <w:sz w:val="18"/>
              </w:rPr>
              <w:t>已用于生成共同随机输入，但</w:t>
            </w:r>
            <w:r>
              <w:rPr>
                <w:color w:val="1F2937"/>
                <w:sz w:val="18"/>
              </w:rPr>
              <w:t xml:space="preserve"> summary.csv </w:t>
            </w:r>
            <w:r>
              <w:rPr>
                <w:color w:val="1F2937"/>
                <w:sz w:val="18"/>
              </w:rPr>
              <w:t>仍给出每个场景自己的边际均值和</w:t>
            </w:r>
            <w:r>
              <w:rPr>
                <w:color w:val="1F2937"/>
                <w:sz w:val="18"/>
              </w:rPr>
              <w:t xml:space="preserve"> CI</w:t>
            </w:r>
            <w:r>
              <w:rPr>
                <w:color w:val="1F2937"/>
                <w:sz w:val="18"/>
              </w:rPr>
              <w:t>；当前没有计算</w:t>
            </w:r>
            <w:r>
              <w:rPr>
                <w:color w:val="1F2937"/>
                <w:sz w:val="18"/>
              </w:rPr>
              <w:t xml:space="preserve"> candidate − baseline </w:t>
            </w:r>
            <w:r>
              <w:rPr>
                <w:color w:val="1F2937"/>
                <w:sz w:val="18"/>
              </w:rPr>
              <w:t>的配对差值，也没有配对差值置信区间。</w:t>
            </w:r>
          </w:p>
        </w:tc>
      </w:tr>
    </w:tbl>
    <w:p w14:paraId="442BC3C8" w14:textId="77777777" w:rsidR="002E181B" w:rsidRDefault="002E181B">
      <w:pPr>
        <w:spacing w:after="0"/>
      </w:pPr>
    </w:p>
    <w:p w14:paraId="5E02B4CF" w14:textId="77777777" w:rsidR="002E181B" w:rsidRDefault="00B4132D">
      <w:pPr>
        <w:pStyle w:val="21"/>
      </w:pPr>
      <w:bookmarkStart w:id="27" w:name="_Toc238663894"/>
      <w:r>
        <w:t xml:space="preserve">7.3 </w:t>
      </w:r>
      <w:r>
        <w:t>可复现检查清单</w:t>
      </w:r>
      <w:bookmarkEnd w:id="27"/>
    </w:p>
    <w:p w14:paraId="28DF56BF" w14:textId="77777777" w:rsidR="002E181B" w:rsidRDefault="00B4132D">
      <w:pPr>
        <w:pStyle w:val="a0"/>
      </w:pPr>
      <w:r>
        <w:t>固定同一份</w:t>
      </w:r>
      <w:r>
        <w:t xml:space="preserve"> YAML</w:t>
      </w:r>
      <w:r>
        <w:t>、</w:t>
      </w:r>
      <w:r>
        <w:t>base_seed</w:t>
      </w:r>
      <w:r>
        <w:t>、依赖版本和</w:t>
      </w:r>
      <w:r>
        <w:t xml:space="preserve"> Python </w:t>
      </w:r>
      <w:r>
        <w:t>版本。</w:t>
      </w:r>
    </w:p>
    <w:p w14:paraId="1B0FA64B" w14:textId="77777777" w:rsidR="002E181B" w:rsidRDefault="00B4132D">
      <w:pPr>
        <w:pStyle w:val="a0"/>
      </w:pPr>
      <w:r>
        <w:t>比较</w:t>
      </w:r>
      <w:r>
        <w:t xml:space="preserve"> replication </w:t>
      </w:r>
      <w:r>
        <w:t>记录，而不要比较</w:t>
      </w:r>
      <w:r>
        <w:t xml:space="preserve"> generated_at </w:t>
      </w:r>
      <w:r>
        <w:t>时间戳。</w:t>
      </w:r>
    </w:p>
    <w:p w14:paraId="426B5AF8" w14:textId="77777777" w:rsidR="002E181B" w:rsidRDefault="00B4132D">
      <w:pPr>
        <w:pStyle w:val="a0"/>
      </w:pPr>
      <w:r>
        <w:t xml:space="preserve">workers=1 </w:t>
      </w:r>
      <w:r>
        <w:t>与</w:t>
      </w:r>
      <w:r>
        <w:t xml:space="preserve"> workers&gt;1 </w:t>
      </w:r>
      <w:r>
        <w:t>应得到相同的</w:t>
      </w:r>
      <w:r>
        <w:t xml:space="preserve"> replication </w:t>
      </w:r>
      <w:r>
        <w:t>和</w:t>
      </w:r>
      <w:r>
        <w:t xml:space="preserve"> summary </w:t>
      </w:r>
      <w:r>
        <w:t>数值。</w:t>
      </w:r>
    </w:p>
    <w:p w14:paraId="2B8DC020" w14:textId="77777777" w:rsidR="002E181B" w:rsidRDefault="00B4132D">
      <w:pPr>
        <w:pStyle w:val="a0"/>
      </w:pPr>
      <w:r>
        <w:t>修改工位名称会改变该工位的随机流；把名称视为模型契约的一部分。</w:t>
      </w:r>
    </w:p>
    <w:p w14:paraId="781051E8" w14:textId="77777777" w:rsidR="002E181B" w:rsidRDefault="00B4132D">
      <w:pPr>
        <w:pStyle w:val="a0"/>
      </w:pPr>
      <w:r>
        <w:t>记录所用配置、代码版本与依赖锁定信息，才能进行长期审计。</w:t>
      </w:r>
    </w:p>
    <w:p w14:paraId="252319A9" w14:textId="77777777" w:rsidR="002E181B" w:rsidRDefault="00B4132D">
      <w:pPr>
        <w:pStyle w:val="1"/>
        <w:pageBreakBefore/>
      </w:pPr>
      <w:bookmarkStart w:id="28" w:name="_Toc238663895"/>
      <w:r>
        <w:lastRenderedPageBreak/>
        <w:t xml:space="preserve">8. KPI </w:t>
      </w:r>
      <w:r>
        <w:t>口径与解读</w:t>
      </w:r>
      <w:bookmarkEnd w:id="28"/>
    </w:p>
    <w:p w14:paraId="4E9C1CEB" w14:textId="77777777" w:rsidR="002E181B" w:rsidRDefault="00B4132D">
      <w:r>
        <w:rPr>
          <w:color w:val="1F2937"/>
        </w:rPr>
        <w:t xml:space="preserve">KPICollector </w:t>
      </w:r>
      <w:r>
        <w:rPr>
          <w:color w:val="1F2937"/>
        </w:rPr>
        <w:t>同时保存计数、样本列表和时间面积。</w:t>
      </w:r>
      <w:r>
        <w:rPr>
          <w:color w:val="1F2937"/>
        </w:rPr>
        <w:t xml:space="preserve">metric_catalog </w:t>
      </w:r>
      <w:r>
        <w:rPr>
          <w:color w:val="1F2937"/>
        </w:rPr>
        <w:t>为每项可跨</w:t>
      </w:r>
      <w:r>
        <w:rPr>
          <w:color w:val="1F2937"/>
        </w:rPr>
        <w:t xml:space="preserve"> replication </w:t>
      </w:r>
      <w:r>
        <w:rPr>
          <w:color w:val="1F2937"/>
        </w:rPr>
        <w:t>汇总的指标登记</w:t>
      </w:r>
      <w:r>
        <w:rPr>
          <w:color w:val="1F2937"/>
        </w:rPr>
        <w:t xml:space="preserve"> role</w:t>
      </w:r>
      <w:r>
        <w:rPr>
          <w:color w:val="1F2937"/>
        </w:rPr>
        <w:t>、</w:t>
      </w:r>
      <w:r>
        <w:rPr>
          <w:color w:val="1F2937"/>
        </w:rPr>
        <w:t>direction</w:t>
      </w:r>
      <w:r>
        <w:rPr>
          <w:color w:val="1F2937"/>
        </w:rPr>
        <w:t>、</w:t>
      </w:r>
      <w:r>
        <w:rPr>
          <w:color w:val="1F2937"/>
        </w:rPr>
        <w:t xml:space="preserve">unit </w:t>
      </w:r>
      <w:r>
        <w:rPr>
          <w:color w:val="1F2937"/>
        </w:rPr>
        <w:t>与定义；</w:t>
      </w:r>
      <w:r>
        <w:rPr>
          <w:color w:val="1F2937"/>
        </w:rPr>
        <w:t>capacity</w:t>
      </w:r>
      <w:r>
        <w:rPr>
          <w:color w:val="1F2937"/>
        </w:rPr>
        <w:t>、</w:t>
      </w:r>
      <w:r>
        <w:rPr>
          <w:color w:val="1F2937"/>
        </w:rPr>
        <w:t>service_starts</w:t>
      </w:r>
      <w:r>
        <w:rPr>
          <w:color w:val="1F2937"/>
        </w:rPr>
        <w:t>、</w:t>
      </w:r>
      <w:r>
        <w:rPr>
          <w:color w:val="1F2937"/>
        </w:rPr>
        <w:t xml:space="preserve">observed_cycle_count </w:t>
      </w:r>
      <w:r>
        <w:rPr>
          <w:color w:val="1F2937"/>
        </w:rPr>
        <w:t>等元数据不会进入</w:t>
      </w:r>
      <w:r>
        <w:rPr>
          <w:color w:val="1F2937"/>
        </w:rPr>
        <w:t xml:space="preserve"> summary</w:t>
      </w:r>
      <w:r>
        <w:rPr>
          <w:color w:val="1F2937"/>
        </w:rPr>
        <w:t>。</w:t>
      </w:r>
    </w:p>
    <w:p w14:paraId="560E49DF" w14:textId="77777777" w:rsidR="002E181B" w:rsidRDefault="00B4132D">
      <w:pPr>
        <w:pStyle w:val="21"/>
      </w:pPr>
      <w:bookmarkStart w:id="29" w:name="_Toc238663896"/>
      <w:r>
        <w:t xml:space="preserve">8.1 </w:t>
      </w:r>
      <w:r>
        <w:t>系统级</w:t>
      </w:r>
      <w:r>
        <w:t xml:space="preserve"> KPI</w:t>
      </w:r>
      <w:bookmarkEnd w:id="29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1036"/>
        <w:gridCol w:w="3529"/>
        <w:gridCol w:w="2318"/>
      </w:tblGrid>
      <w:tr w:rsidR="002E181B" w14:paraId="764426D6" w14:textId="77777777">
        <w:trPr>
          <w:tblHeader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DC6E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指标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61CB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角色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9012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计算口径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EEF6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使用提示</w:t>
            </w:r>
          </w:p>
        </w:tc>
      </w:tr>
      <w:tr w:rsidR="002E181B" w14:paraId="140AD43B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C6E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arrivals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03D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背景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C44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窗口内到达数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717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需求规模；不直接判断好坏</w:t>
            </w:r>
          </w:p>
        </w:tc>
      </w:tr>
      <w:tr w:rsidR="002E181B" w14:paraId="644B7CD9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8CA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completed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163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背景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5E1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窗口内完成数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A81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可能包含</w:t>
            </w:r>
            <w:r>
              <w:rPr>
                <w:color w:val="1F2937"/>
                <w:sz w:val="15"/>
              </w:rPr>
              <w:t xml:space="preserve"> warmup </w:t>
            </w:r>
            <w:r>
              <w:rPr>
                <w:color w:val="1F2937"/>
                <w:sz w:val="15"/>
              </w:rPr>
              <w:t>前到达者</w:t>
            </w:r>
          </w:p>
        </w:tc>
      </w:tr>
      <w:tr w:rsidR="002E181B" w14:paraId="6C6C558D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879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throughput_per_time_unit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A83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主要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F3B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completed ÷ (until − warmup)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9F3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越高通常越好</w:t>
            </w:r>
          </w:p>
        </w:tc>
      </w:tr>
      <w:tr w:rsidR="002E181B" w14:paraId="3CF3DA2B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E82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wip_end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EEA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护栏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BDD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结束时仍在系统中的全部实体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788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越低通常越好；注意包含</w:t>
            </w:r>
            <w:r>
              <w:rPr>
                <w:color w:val="1F2937"/>
                <w:sz w:val="15"/>
              </w:rPr>
              <w:t xml:space="preserve"> warmup </w:t>
            </w:r>
            <w:r>
              <w:rPr>
                <w:color w:val="1F2937"/>
                <w:sz w:val="15"/>
              </w:rPr>
              <w:t>前到达者</w:t>
            </w:r>
          </w:p>
        </w:tc>
      </w:tr>
      <w:tr w:rsidR="002E181B" w14:paraId="6F5DB4CF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83C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avg_cycle_time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5EA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EB7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已完成周期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的平均到达</w:t>
            </w:r>
            <w:r>
              <w:rPr>
                <w:color w:val="1F2937"/>
                <w:sz w:val="15"/>
              </w:rPr>
              <w:t>→</w:t>
            </w:r>
            <w:r>
              <w:rPr>
                <w:color w:val="1F2937"/>
                <w:sz w:val="15"/>
              </w:rPr>
              <w:t>完成时间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EFA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越低通常越好</w:t>
            </w:r>
          </w:p>
        </w:tc>
      </w:tr>
      <w:tr w:rsidR="002E181B" w14:paraId="1E92F966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6EC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p50_cycle_time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5CD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01D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已完成周期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周期时间</w:t>
            </w:r>
            <w:r>
              <w:rPr>
                <w:color w:val="1F2937"/>
                <w:sz w:val="15"/>
              </w:rPr>
              <w:t xml:space="preserve"> P50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9B0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典型体验</w:t>
            </w:r>
          </w:p>
        </w:tc>
      </w:tr>
      <w:tr w:rsidR="002E181B" w14:paraId="09830C0F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6FF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p95_cycle_time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E2C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主要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68F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已完成周期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周期时间</w:t>
            </w:r>
            <w:r>
              <w:rPr>
                <w:color w:val="1F2937"/>
                <w:sz w:val="15"/>
              </w:rPr>
              <w:t xml:space="preserve"> P95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1F0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尾部体验，越低越好</w:t>
            </w:r>
          </w:p>
        </w:tc>
      </w:tr>
      <w:tr w:rsidR="002E181B" w14:paraId="4C930101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52C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avg_wait_time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452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966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所有有效工位访问的访问加权平均等待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E89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不是每个实体平均总等待</w:t>
            </w:r>
          </w:p>
        </w:tc>
      </w:tr>
      <w:tr w:rsidR="002E181B" w14:paraId="3B8452A5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66A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avg_total_wait_time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954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3CE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已完成周期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每实体跨工位总等待的平均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272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衡量端到端排队负担</w:t>
            </w:r>
          </w:p>
        </w:tc>
      </w:tr>
      <w:tr w:rsidR="002E181B" w14:paraId="093F5B0C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5C5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service_level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5C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主要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FAF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cycle ≤ cycle_time_target </w:t>
            </w:r>
            <w:r>
              <w:rPr>
                <w:color w:val="1F2937"/>
                <w:sz w:val="15"/>
              </w:rPr>
              <w:t>的已完成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比例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5CA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未设目标或无样本时为</w:t>
            </w:r>
            <w:r>
              <w:rPr>
                <w:color w:val="1F2937"/>
                <w:sz w:val="15"/>
              </w:rPr>
              <w:t xml:space="preserve"> null</w:t>
            </w:r>
          </w:p>
        </w:tc>
      </w:tr>
      <w:tr w:rsidR="002E181B" w14:paraId="48FFF535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8FC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cycle_completion_fraction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D7B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数据质量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117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已完成周期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数</w:t>
            </w:r>
            <w:r>
              <w:rPr>
                <w:color w:val="1F2937"/>
                <w:sz w:val="15"/>
              </w:rPr>
              <w:t xml:space="preserve"> ÷ </w:t>
            </w:r>
            <w:r>
              <w:rPr>
                <w:color w:val="1F2937"/>
                <w:sz w:val="15"/>
              </w:rPr>
              <w:t>窗口内到达数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486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越接近</w:t>
            </w:r>
            <w:r>
              <w:rPr>
                <w:color w:val="1F2937"/>
                <w:sz w:val="15"/>
              </w:rPr>
              <w:t xml:space="preserve"> 1</w:t>
            </w:r>
            <w:r>
              <w:rPr>
                <w:color w:val="1F2937"/>
                <w:sz w:val="15"/>
              </w:rPr>
              <w:t>，删失风险通常越低</w:t>
            </w:r>
          </w:p>
        </w:tc>
      </w:tr>
      <w:tr w:rsidR="002E181B" w14:paraId="4D528559" w14:textId="77777777">
        <w:trPr>
          <w:cantSplit/>
          <w:jc w:val="center"/>
        </w:trPr>
        <w:tc>
          <w:tcPr>
            <w:tcW w:w="24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BEE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censored_cycle_count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9D2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数据质量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B6F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窗口内到达但结束前未完成数</w:t>
            </w:r>
          </w:p>
        </w:tc>
        <w:tc>
          <w:tcPr>
            <w:tcW w:w="231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D46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越高越需警惕完成案例偏差</w:t>
            </w:r>
          </w:p>
        </w:tc>
      </w:tr>
    </w:tbl>
    <w:p w14:paraId="71D287B0" w14:textId="77777777" w:rsidR="002E181B" w:rsidRDefault="002E181B">
      <w:pPr>
        <w:spacing w:after="0"/>
      </w:pPr>
    </w:p>
    <w:p w14:paraId="34AC5B68" w14:textId="77777777" w:rsidR="002E181B" w:rsidRDefault="00B4132D">
      <w:pPr>
        <w:pStyle w:val="21"/>
      </w:pPr>
      <w:bookmarkStart w:id="30" w:name="_Toc238663897"/>
      <w:r>
        <w:t xml:space="preserve">8.2 </w:t>
      </w:r>
      <w:r>
        <w:t>工位级</w:t>
      </w:r>
      <w:r>
        <w:t xml:space="preserve"> KPI</w:t>
      </w:r>
      <w:bookmarkEnd w:id="30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036"/>
        <w:gridCol w:w="3529"/>
        <w:gridCol w:w="1843"/>
      </w:tblGrid>
      <w:tr w:rsidR="002E181B" w14:paraId="58DF8A59" w14:textId="77777777">
        <w:trPr>
          <w:tblHeader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70FC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指标路径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42F9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角色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129D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计算口径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E7CD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解读</w:t>
            </w:r>
          </w:p>
        </w:tc>
      </w:tr>
      <w:tr w:rsidR="002E181B" w14:paraId="762B31DC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613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station.&lt;name&gt;.utilization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F9A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B17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窗口内忙碌服务器时间面积</w:t>
            </w:r>
            <w:r>
              <w:rPr>
                <w:color w:val="1F2937"/>
                <w:sz w:val="15"/>
              </w:rPr>
              <w:t xml:space="preserve"> ÷ (capacity × </w:t>
            </w:r>
            <w:r>
              <w:rPr>
                <w:color w:val="1F2937"/>
                <w:sz w:val="15"/>
              </w:rPr>
              <w:t>窗口长</w:t>
            </w:r>
            <w:r>
              <w:rPr>
                <w:color w:val="1F2937"/>
                <w:sz w:val="15"/>
              </w:rPr>
              <w:t>)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2F3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过高常伴随排队，但不存在通用最优阈值</w:t>
            </w:r>
          </w:p>
        </w:tc>
      </w:tr>
      <w:tr w:rsidR="002E181B" w14:paraId="7140F415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BFE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lastRenderedPageBreak/>
              <w:t>station.&lt;name&gt;.avg_queue_length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F76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DE9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队列人数时间面积</w:t>
            </w:r>
            <w:r>
              <w:rPr>
                <w:color w:val="1F2937"/>
                <w:sz w:val="15"/>
              </w:rPr>
              <w:t xml:space="preserve"> ÷ </w:t>
            </w:r>
            <w:r>
              <w:rPr>
                <w:color w:val="1F2937"/>
                <w:sz w:val="15"/>
              </w:rPr>
              <w:t>窗口长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70C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含</w:t>
            </w:r>
            <w:r>
              <w:rPr>
                <w:color w:val="1F2937"/>
                <w:sz w:val="15"/>
              </w:rPr>
              <w:t xml:space="preserve"> until </w:t>
            </w:r>
            <w:r>
              <w:rPr>
                <w:color w:val="1F2937"/>
                <w:sz w:val="15"/>
              </w:rPr>
              <w:t>时仍在排队实体的面积</w:t>
            </w:r>
          </w:p>
        </w:tc>
      </w:tr>
      <w:tr w:rsidR="002E181B" w14:paraId="4B68DF39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CFC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station.&lt;name&gt;.avg_wait_time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D7F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驱动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B33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有效工位访问的平均等待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289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越低通常越好</w:t>
            </w:r>
          </w:p>
        </w:tc>
      </w:tr>
      <w:tr w:rsidR="002E181B" w14:paraId="6D9281BD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6F6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station.&lt;name&gt;.p95_wait_time</w:t>
            </w:r>
          </w:p>
        </w:tc>
        <w:tc>
          <w:tcPr>
            <w:tcW w:w="103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09F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护栏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A45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有效工位访问等待时间</w:t>
            </w:r>
            <w:r>
              <w:rPr>
                <w:color w:val="1F2937"/>
                <w:sz w:val="15"/>
              </w:rPr>
              <w:t xml:space="preserve"> P95</w:t>
            </w:r>
          </w:p>
        </w:tc>
        <w:tc>
          <w:tcPr>
            <w:tcW w:w="1843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86A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关注少数长等待</w:t>
            </w:r>
          </w:p>
        </w:tc>
      </w:tr>
    </w:tbl>
    <w:p w14:paraId="288812CB" w14:textId="77777777" w:rsidR="002E181B" w:rsidRDefault="002E181B">
      <w:pPr>
        <w:spacing w:after="0"/>
      </w:pPr>
    </w:p>
    <w:p w14:paraId="0745C39A" w14:textId="77777777" w:rsidR="002E181B" w:rsidRDefault="00B4132D">
      <w:pPr>
        <w:pStyle w:val="21"/>
      </w:pPr>
      <w:bookmarkStart w:id="31" w:name="_Toc238663898"/>
      <w:r>
        <w:t xml:space="preserve">8.3 </w:t>
      </w:r>
      <w:r>
        <w:t>百分位算法</w:t>
      </w:r>
      <w:bookmarkEnd w:id="31"/>
    </w:p>
    <w:p w14:paraId="1A6D93DC" w14:textId="77777777" w:rsidR="002E181B" w:rsidRDefault="00B4132D">
      <w:r>
        <w:rPr>
          <w:color w:val="1F2937"/>
        </w:rPr>
        <w:t>每次</w:t>
      </w:r>
      <w:r>
        <w:rPr>
          <w:color w:val="1F2937"/>
        </w:rPr>
        <w:t xml:space="preserve"> replication </w:t>
      </w:r>
      <w:r>
        <w:rPr>
          <w:color w:val="1F2937"/>
        </w:rPr>
        <w:t>内先对样本排序，位置取</w:t>
      </w:r>
      <w:r>
        <w:rPr>
          <w:color w:val="1F2937"/>
        </w:rPr>
        <w:t xml:space="preserve"> (n−1)×p</w:t>
      </w:r>
      <w:r>
        <w:rPr>
          <w:color w:val="1F2937"/>
        </w:rPr>
        <w:t>；若位置落在两个样本之间，按小数部分做线性插值。随后汇总的是</w:t>
      </w:r>
      <w:r>
        <w:rPr>
          <w:color w:val="1F2937"/>
        </w:rPr>
        <w:t>“</w:t>
      </w:r>
      <w:r>
        <w:rPr>
          <w:color w:val="1F2937"/>
        </w:rPr>
        <w:t>各</w:t>
      </w:r>
      <w:r>
        <w:rPr>
          <w:color w:val="1F2937"/>
        </w:rPr>
        <w:t xml:space="preserve"> replication </w:t>
      </w:r>
      <w:r>
        <w:rPr>
          <w:color w:val="1F2937"/>
        </w:rPr>
        <w:t>的</w:t>
      </w:r>
      <w:r>
        <w:rPr>
          <w:color w:val="1F2937"/>
        </w:rPr>
        <w:t xml:space="preserve"> P95”</w:t>
      </w:r>
      <w:r>
        <w:rPr>
          <w:color w:val="1F2937"/>
        </w:rPr>
        <w:t>这一标量，而不是把所有实体样本池化后再算一个</w:t>
      </w:r>
      <w:r>
        <w:rPr>
          <w:color w:val="1F2937"/>
        </w:rPr>
        <w:t xml:space="preserve"> P95</w:t>
      </w:r>
      <w:r>
        <w:rPr>
          <w:color w:val="1F2937"/>
        </w:rPr>
        <w:t>。</w:t>
      </w:r>
    </w:p>
    <w:p w14:paraId="78CE1923" w14:textId="77777777" w:rsidR="002E181B" w:rsidRDefault="00B4132D">
      <w:pPr>
        <w:pStyle w:val="21"/>
      </w:pPr>
      <w:bookmarkStart w:id="32" w:name="_Toc238663899"/>
      <w:r>
        <w:t xml:space="preserve">8.4 </w:t>
      </w:r>
      <w:r>
        <w:t>右删失与完成案例偏差</w:t>
      </w:r>
      <w:bookmarkEnd w:id="32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4B7979D7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B42318"/>
              <w:left w:val="single" w:sz="8" w:space="0" w:color="B42318"/>
              <w:bottom w:val="single" w:sz="8" w:space="0" w:color="B42318"/>
              <w:right w:val="single" w:sz="8" w:space="0" w:color="B42318"/>
            </w:tcBorders>
            <w:shd w:val="clear" w:color="auto" w:fill="FCE8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A75917" w14:textId="77777777" w:rsidR="002E181B" w:rsidRDefault="00B4132D">
            <w:pPr>
              <w:spacing w:after="60"/>
            </w:pPr>
            <w:r>
              <w:rPr>
                <w:b/>
                <w:color w:val="B42318"/>
                <w:sz w:val="19"/>
              </w:rPr>
              <w:t>必须一起看</w:t>
            </w:r>
          </w:p>
          <w:p w14:paraId="5011871E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周期时间、总等待和服务水平只来自结束前完成的</w:t>
            </w:r>
            <w:r>
              <w:rPr>
                <w:color w:val="1F2937"/>
                <w:sz w:val="18"/>
              </w:rPr>
              <w:t xml:space="preserve"> cohort</w:t>
            </w:r>
            <w:r>
              <w:rPr>
                <w:color w:val="1F2937"/>
                <w:sz w:val="18"/>
              </w:rPr>
              <w:t>。靠近</w:t>
            </w:r>
            <w:r>
              <w:rPr>
                <w:color w:val="1F2937"/>
                <w:sz w:val="18"/>
              </w:rPr>
              <w:t xml:space="preserve"> until </w:t>
            </w:r>
            <w:r>
              <w:rPr>
                <w:color w:val="1F2937"/>
                <w:sz w:val="18"/>
              </w:rPr>
              <w:t>到达且等待很久的实体更容易未完成，因此这些完成案例指标可能偏乐观。判断结果时必须同时检查</w:t>
            </w:r>
            <w:r>
              <w:rPr>
                <w:color w:val="1F2937"/>
                <w:sz w:val="18"/>
              </w:rPr>
              <w:t xml:space="preserve"> cycle_completion_fraction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 xml:space="preserve">censored_cycle_count </w:t>
            </w:r>
            <w:r>
              <w:rPr>
                <w:color w:val="1F2937"/>
                <w:sz w:val="18"/>
              </w:rPr>
              <w:t>和</w:t>
            </w:r>
            <w:r>
              <w:rPr>
                <w:color w:val="1F2937"/>
                <w:sz w:val="18"/>
              </w:rPr>
              <w:t xml:space="preserve"> wip_end</w:t>
            </w:r>
            <w:r>
              <w:rPr>
                <w:color w:val="1F2937"/>
                <w:sz w:val="18"/>
              </w:rPr>
              <w:t>。</w:t>
            </w:r>
          </w:p>
        </w:tc>
      </w:tr>
    </w:tbl>
    <w:p w14:paraId="0E44152F" w14:textId="77777777" w:rsidR="002E181B" w:rsidRDefault="002E181B">
      <w:pPr>
        <w:spacing w:after="0"/>
      </w:pPr>
    </w:p>
    <w:p w14:paraId="64ED6B03" w14:textId="77777777" w:rsidR="002E181B" w:rsidRDefault="00B4132D">
      <w:r>
        <w:rPr>
          <w:color w:val="1F2937"/>
        </w:rPr>
        <w:t>当前没有停止到达后继续排空系统的</w:t>
      </w:r>
      <w:r>
        <w:rPr>
          <w:color w:val="1F2937"/>
        </w:rPr>
        <w:t xml:space="preserve"> drain </w:t>
      </w:r>
      <w:r>
        <w:rPr>
          <w:color w:val="1F2937"/>
        </w:rPr>
        <w:t>阶段。若数据质量指标不好，可延长</w:t>
      </w:r>
      <w:r>
        <w:rPr>
          <w:color w:val="1F2937"/>
        </w:rPr>
        <w:t xml:space="preserve"> until</w:t>
      </w:r>
      <w:r>
        <w:rPr>
          <w:color w:val="1F2937"/>
        </w:rPr>
        <w:t>、降低</w:t>
      </w:r>
      <w:r>
        <w:rPr>
          <w:color w:val="1F2937"/>
        </w:rPr>
        <w:t xml:space="preserve"> warmup </w:t>
      </w:r>
      <w:r>
        <w:rPr>
          <w:color w:val="1F2937"/>
        </w:rPr>
        <w:t>占比、减少到达强度，或在后续版本实现</w:t>
      </w:r>
      <w:r>
        <w:rPr>
          <w:color w:val="1F2937"/>
        </w:rPr>
        <w:t xml:space="preserve"> stop-arrivals + drain</w:t>
      </w:r>
      <w:r>
        <w:rPr>
          <w:color w:val="1F2937"/>
        </w:rPr>
        <w:t>。</w:t>
      </w:r>
    </w:p>
    <w:p w14:paraId="032F421D" w14:textId="77777777" w:rsidR="002E181B" w:rsidRDefault="00B4132D">
      <w:pPr>
        <w:pStyle w:val="1"/>
      </w:pPr>
      <w:bookmarkStart w:id="33" w:name="_Toc238663900"/>
      <w:r>
        <w:t xml:space="preserve">9. </w:t>
      </w:r>
      <w:r>
        <w:t>多次</w:t>
      </w:r>
      <w:r>
        <w:t xml:space="preserve"> replication </w:t>
      </w:r>
      <w:r>
        <w:t>与统计汇总</w:t>
      </w:r>
      <w:bookmarkEnd w:id="33"/>
    </w:p>
    <w:p w14:paraId="4707F4DA" w14:textId="77777777" w:rsidR="002E181B" w:rsidRDefault="00B4132D">
      <w:pPr>
        <w:pStyle w:val="21"/>
      </w:pPr>
      <w:bookmarkStart w:id="34" w:name="_Toc238663901"/>
      <w:r>
        <w:t xml:space="preserve">9.1 </w:t>
      </w:r>
      <w:r>
        <w:t>为什么不能只跑一次</w:t>
      </w:r>
      <w:bookmarkEnd w:id="34"/>
    </w:p>
    <w:p w14:paraId="17493062" w14:textId="77777777" w:rsidR="002E181B" w:rsidRDefault="00B4132D">
      <w:r>
        <w:rPr>
          <w:color w:val="1F2937"/>
        </w:rPr>
        <w:t>单次随机仿真只是一个可能世界。多次</w:t>
      </w:r>
      <w:r>
        <w:rPr>
          <w:color w:val="1F2937"/>
        </w:rPr>
        <w:t xml:space="preserve"> replication </w:t>
      </w:r>
      <w:r>
        <w:rPr>
          <w:color w:val="1F2937"/>
        </w:rPr>
        <w:t>使用不同</w:t>
      </w:r>
      <w:r>
        <w:rPr>
          <w:color w:val="1F2937"/>
        </w:rPr>
        <w:t xml:space="preserve"> seed </w:t>
      </w:r>
      <w:r>
        <w:rPr>
          <w:color w:val="1F2937"/>
        </w:rPr>
        <w:t>独立重复同一场景，才能估计随机不确定性。框架把每个</w:t>
      </w:r>
      <w:r>
        <w:rPr>
          <w:color w:val="1F2937"/>
        </w:rPr>
        <w:t xml:space="preserve"> replication </w:t>
      </w:r>
      <w:r>
        <w:rPr>
          <w:color w:val="1F2937"/>
        </w:rPr>
        <w:t>的</w:t>
      </w:r>
      <w:r>
        <w:rPr>
          <w:color w:val="1F2937"/>
        </w:rPr>
        <w:t xml:space="preserve"> KPI </w:t>
      </w:r>
      <w:r>
        <w:rPr>
          <w:color w:val="1F2937"/>
        </w:rPr>
        <w:t>当作统计样本，不把同一次仿真中的每个顾客误当成独立实验。</w:t>
      </w:r>
    </w:p>
    <w:p w14:paraId="6DD1DA45" w14:textId="77777777" w:rsidR="002E181B" w:rsidRDefault="00B4132D">
      <w:pPr>
        <w:pStyle w:val="21"/>
      </w:pPr>
      <w:bookmarkStart w:id="35" w:name="_Toc238663902"/>
      <w:r>
        <w:t xml:space="preserve">9.2 summary.csv </w:t>
      </w:r>
      <w:r>
        <w:t>的统计字段</w:t>
      </w:r>
      <w:bookmarkEnd w:id="35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3096"/>
      </w:tblGrid>
      <w:tr w:rsidR="002E181B" w14:paraId="59EC453B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6B86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字段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C13B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定义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CE33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备注</w:t>
            </w:r>
          </w:p>
        </w:tc>
      </w:tr>
      <w:tr w:rsidR="002E181B" w14:paraId="700D10E6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C5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lastRenderedPageBreak/>
              <w:t>n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A2C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该指标的有效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数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087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等同</w:t>
            </w:r>
            <w:r>
              <w:rPr>
                <w:color w:val="1F2937"/>
                <w:sz w:val="16"/>
              </w:rPr>
              <w:t xml:space="preserve"> n_valid</w:t>
            </w:r>
          </w:p>
        </w:tc>
      </w:tr>
      <w:tr w:rsidR="002E181B" w14:paraId="603BD061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4CE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n_total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063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该场景计划执行的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总数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A8A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每个</w:t>
            </w:r>
            <w:r>
              <w:rPr>
                <w:color w:val="1F2937"/>
                <w:sz w:val="16"/>
              </w:rPr>
              <w:t xml:space="preserve"> catalog KPI </w:t>
            </w:r>
            <w:r>
              <w:rPr>
                <w:color w:val="1F2937"/>
                <w:sz w:val="16"/>
              </w:rPr>
              <w:t>都输出</w:t>
            </w:r>
          </w:p>
        </w:tc>
      </w:tr>
      <w:tr w:rsidR="002E181B" w14:paraId="76BD69F5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FE8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n_missing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E42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n_total − n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74E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null </w:t>
            </w:r>
            <w:r>
              <w:rPr>
                <w:color w:val="1F2937"/>
                <w:sz w:val="16"/>
              </w:rPr>
              <w:t>不会补</w:t>
            </w:r>
            <w:r>
              <w:rPr>
                <w:color w:val="1F2937"/>
                <w:sz w:val="16"/>
              </w:rPr>
              <w:t xml:space="preserve"> 0</w:t>
            </w:r>
          </w:p>
        </w:tc>
      </w:tr>
      <w:tr w:rsidR="002E181B" w14:paraId="19D29157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CF3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mean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657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有效</w:t>
            </w:r>
            <w:r>
              <w:rPr>
                <w:color w:val="1F2937"/>
                <w:sz w:val="16"/>
              </w:rPr>
              <w:t xml:space="preserve"> replication KPI </w:t>
            </w:r>
            <w:r>
              <w:rPr>
                <w:color w:val="1F2937"/>
                <w:sz w:val="16"/>
              </w:rPr>
              <w:t>的算术平均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C42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主要点估计</w:t>
            </w:r>
          </w:p>
        </w:tc>
      </w:tr>
      <w:tr w:rsidR="002E181B" w14:paraId="42A28D92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7E9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std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15D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样本标准差，分母</w:t>
            </w:r>
            <w:r>
              <w:rPr>
                <w:color w:val="1F2937"/>
                <w:sz w:val="16"/>
              </w:rPr>
              <w:t xml:space="preserve"> n−1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AE6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n≤1 </w:t>
            </w:r>
            <w:r>
              <w:rPr>
                <w:color w:val="1F2937"/>
                <w:sz w:val="16"/>
              </w:rPr>
              <w:t>时为</w:t>
            </w:r>
            <w:r>
              <w:rPr>
                <w:color w:val="1F2937"/>
                <w:sz w:val="16"/>
              </w:rPr>
              <w:t xml:space="preserve"> null</w:t>
            </w:r>
          </w:p>
        </w:tc>
      </w:tr>
      <w:tr w:rsidR="002E181B" w14:paraId="1372711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DFF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standard_error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32D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std ÷ √n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1E9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n≤1 </w:t>
            </w:r>
            <w:r>
              <w:rPr>
                <w:color w:val="1F2937"/>
                <w:sz w:val="16"/>
              </w:rPr>
              <w:t>时为</w:t>
            </w:r>
            <w:r>
              <w:rPr>
                <w:color w:val="1F2937"/>
                <w:sz w:val="16"/>
              </w:rPr>
              <w:t xml:space="preserve"> null</w:t>
            </w:r>
          </w:p>
        </w:tc>
      </w:tr>
      <w:tr w:rsidR="002E181B" w14:paraId="5ADDF051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283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ci_low / ci_high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733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mean ± z × standard_error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002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正态近似；不截断比例的</w:t>
            </w:r>
            <w:r>
              <w:rPr>
                <w:color w:val="1F2937"/>
                <w:sz w:val="16"/>
              </w:rPr>
              <w:t xml:space="preserve"> 0–1 </w:t>
            </w:r>
            <w:r>
              <w:rPr>
                <w:color w:val="1F2937"/>
                <w:sz w:val="16"/>
              </w:rPr>
              <w:t>边界</w:t>
            </w:r>
          </w:p>
        </w:tc>
      </w:tr>
      <w:tr w:rsidR="002E181B" w14:paraId="6CE3B78D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36B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min / max</w:t>
            </w:r>
          </w:p>
        </w:tc>
        <w:tc>
          <w:tcPr>
            <w:tcW w:w="396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8B1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replication KPI </w:t>
            </w:r>
            <w:r>
              <w:rPr>
                <w:color w:val="1F2937"/>
                <w:sz w:val="16"/>
              </w:rPr>
              <w:t>的最小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z w:val="16"/>
              </w:rPr>
              <w:t>最大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697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用于发现异常波动</w:t>
            </w:r>
          </w:p>
        </w:tc>
      </w:tr>
    </w:tbl>
    <w:p w14:paraId="77057F93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6C2C575D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C2536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CI = mean ± NormalDist⁻¹((1 + confidence_level) / 2) × std / √n</w:t>
            </w:r>
          </w:p>
        </w:tc>
      </w:tr>
    </w:tbl>
    <w:p w14:paraId="7C208750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54E0F442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A06A00"/>
              <w:left w:val="single" w:sz="8" w:space="0" w:color="A06A00"/>
              <w:bottom w:val="single" w:sz="8" w:space="0" w:color="A06A00"/>
              <w:right w:val="single" w:sz="8" w:space="0" w:color="A06A00"/>
            </w:tcBorders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F40413" w14:textId="77777777" w:rsidR="002E181B" w:rsidRDefault="00B4132D">
            <w:pPr>
              <w:spacing w:after="60"/>
            </w:pPr>
            <w:r>
              <w:rPr>
                <w:b/>
                <w:color w:val="A06A00"/>
                <w:sz w:val="19"/>
              </w:rPr>
              <w:t>置信区间不是</w:t>
            </w:r>
            <w:r>
              <w:rPr>
                <w:b/>
                <w:color w:val="A06A00"/>
                <w:sz w:val="19"/>
              </w:rPr>
              <w:t>“</w:t>
            </w:r>
            <w:r>
              <w:rPr>
                <w:b/>
                <w:color w:val="A06A00"/>
                <w:sz w:val="19"/>
              </w:rPr>
              <w:t>结果一定落在这里</w:t>
            </w:r>
            <w:r>
              <w:rPr>
                <w:b/>
                <w:color w:val="A06A00"/>
                <w:sz w:val="19"/>
              </w:rPr>
              <w:t>”</w:t>
            </w:r>
          </w:p>
          <w:p w14:paraId="5A4CF1B1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当前</w:t>
            </w:r>
            <w:r>
              <w:rPr>
                <w:color w:val="1F2937"/>
                <w:sz w:val="18"/>
              </w:rPr>
              <w:t xml:space="preserve"> CI </w:t>
            </w:r>
            <w:r>
              <w:rPr>
                <w:color w:val="1F2937"/>
                <w:sz w:val="18"/>
              </w:rPr>
              <w:t>描述在重复相同实验程序时均值估计的不确定性。</w:t>
            </w:r>
            <w:r>
              <w:rPr>
                <w:color w:val="1F2937"/>
                <w:sz w:val="18"/>
              </w:rPr>
              <w:t xml:space="preserve">replication </w:t>
            </w:r>
            <w:r>
              <w:rPr>
                <w:color w:val="1F2937"/>
                <w:sz w:val="18"/>
              </w:rPr>
              <w:t>较少、分布重尾或</w:t>
            </w:r>
            <w:r>
              <w:rPr>
                <w:color w:val="1F2937"/>
                <w:sz w:val="18"/>
              </w:rPr>
              <w:t xml:space="preserve"> KPI </w:t>
            </w:r>
            <w:r>
              <w:rPr>
                <w:color w:val="1F2937"/>
                <w:sz w:val="18"/>
              </w:rPr>
              <w:t>接近比例边界时，正态近似可能较粗糙；应增加</w:t>
            </w:r>
            <w:r>
              <w:rPr>
                <w:color w:val="1F2937"/>
                <w:sz w:val="18"/>
              </w:rPr>
              <w:t xml:space="preserve"> replication</w:t>
            </w:r>
            <w:r>
              <w:rPr>
                <w:color w:val="1F2937"/>
                <w:sz w:val="18"/>
              </w:rPr>
              <w:t>，并考虑</w:t>
            </w:r>
            <w:r>
              <w:rPr>
                <w:color w:val="1F2937"/>
                <w:sz w:val="18"/>
              </w:rPr>
              <w:t xml:space="preserve"> Student-t </w:t>
            </w:r>
            <w:r>
              <w:rPr>
                <w:color w:val="1F2937"/>
                <w:sz w:val="18"/>
              </w:rPr>
              <w:t>或</w:t>
            </w:r>
            <w:r>
              <w:rPr>
                <w:color w:val="1F2937"/>
                <w:sz w:val="18"/>
              </w:rPr>
              <w:t xml:space="preserve"> bootstrap</w:t>
            </w:r>
            <w:r>
              <w:rPr>
                <w:color w:val="1F2937"/>
                <w:sz w:val="18"/>
              </w:rPr>
              <w:t>。</w:t>
            </w:r>
          </w:p>
        </w:tc>
      </w:tr>
    </w:tbl>
    <w:p w14:paraId="55076377" w14:textId="77777777" w:rsidR="002E181B" w:rsidRDefault="002E181B">
      <w:pPr>
        <w:spacing w:after="0"/>
      </w:pPr>
    </w:p>
    <w:p w14:paraId="177F9DC1" w14:textId="77777777" w:rsidR="002E181B" w:rsidRDefault="00B4132D">
      <w:pPr>
        <w:pStyle w:val="21"/>
      </w:pPr>
      <w:bookmarkStart w:id="36" w:name="_Toc238663903"/>
      <w:r>
        <w:t xml:space="preserve">9.3 </w:t>
      </w:r>
      <w:r>
        <w:t>当前示例结果怎么读</w:t>
      </w:r>
      <w:bookmarkEnd w:id="36"/>
    </w:p>
    <w:p w14:paraId="15D3C092" w14:textId="77777777" w:rsidR="002E181B" w:rsidRDefault="00B4132D">
      <w:r>
        <w:rPr>
          <w:color w:val="1F2937"/>
        </w:rPr>
        <w:t>下表来自本地</w:t>
      </w:r>
      <w:r>
        <w:rPr>
          <w:color w:val="1F2937"/>
        </w:rPr>
        <w:t xml:space="preserve"> outputs/service_center/summary.csv</w:t>
      </w:r>
      <w:r>
        <w:rPr>
          <w:color w:val="1F2937"/>
        </w:rPr>
        <w:t>（</w:t>
      </w:r>
      <w:r>
        <w:rPr>
          <w:color w:val="1F2937"/>
        </w:rPr>
        <w:t xml:space="preserve">20 </w:t>
      </w:r>
      <w:r>
        <w:rPr>
          <w:color w:val="1F2937"/>
        </w:rPr>
        <w:t>次</w:t>
      </w:r>
      <w:r>
        <w:rPr>
          <w:color w:val="1F2937"/>
        </w:rPr>
        <w:t xml:space="preserve"> replication/</w:t>
      </w:r>
      <w:r>
        <w:rPr>
          <w:color w:val="1F2937"/>
        </w:rPr>
        <w:t>场景）。数值仅用于演示读法，不构成通用容量建议；示例没有成本指标，因此不能仅凭服务指标断言容量</w:t>
      </w:r>
      <w:r>
        <w:rPr>
          <w:color w:val="1F2937"/>
        </w:rPr>
        <w:t xml:space="preserve"> 4 </w:t>
      </w:r>
      <w:r>
        <w:rPr>
          <w:color w:val="1F2937"/>
        </w:rPr>
        <w:t>一定是业务最优。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08"/>
        <w:gridCol w:w="2664"/>
        <w:gridCol w:w="2448"/>
      </w:tblGrid>
      <w:tr w:rsidR="002E181B" w14:paraId="5DD9F8BF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5124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 xml:space="preserve">specialist </w:t>
            </w:r>
            <w:r>
              <w:rPr>
                <w:b/>
                <w:color w:val="17365D"/>
                <w:sz w:val="15"/>
              </w:rPr>
              <w:t>容量</w:t>
            </w:r>
          </w:p>
        </w:tc>
        <w:tc>
          <w:tcPr>
            <w:tcW w:w="28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C372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 xml:space="preserve">P95 </w:t>
            </w:r>
            <w:r>
              <w:rPr>
                <w:b/>
                <w:color w:val="17365D"/>
                <w:sz w:val="15"/>
              </w:rPr>
              <w:t>周期时间</w:t>
            </w:r>
            <w:r>
              <w:rPr>
                <w:b/>
                <w:color w:val="17365D"/>
                <w:sz w:val="15"/>
              </w:rPr>
              <w:t xml:space="preserve"> </w:t>
            </w:r>
            <w:r>
              <w:rPr>
                <w:b/>
                <w:color w:val="17365D"/>
                <w:sz w:val="15"/>
              </w:rPr>
              <w:t>均值</w:t>
            </w:r>
            <w:r>
              <w:rPr>
                <w:b/>
                <w:color w:val="17365D"/>
                <w:sz w:val="15"/>
              </w:rPr>
              <w:t xml:space="preserve"> [95% CI]</w:t>
            </w:r>
          </w:p>
        </w:tc>
        <w:tc>
          <w:tcPr>
            <w:tcW w:w="26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BF82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服务水平</w:t>
            </w:r>
            <w:r>
              <w:rPr>
                <w:b/>
                <w:color w:val="17365D"/>
                <w:sz w:val="15"/>
              </w:rPr>
              <w:t xml:space="preserve"> </w:t>
            </w:r>
            <w:r>
              <w:rPr>
                <w:b/>
                <w:color w:val="17365D"/>
                <w:sz w:val="15"/>
              </w:rPr>
              <w:t>均值</w:t>
            </w:r>
            <w:r>
              <w:rPr>
                <w:b/>
                <w:color w:val="17365D"/>
                <w:sz w:val="15"/>
              </w:rPr>
              <w:t xml:space="preserve"> [95% CI]</w:t>
            </w:r>
          </w:p>
        </w:tc>
        <w:tc>
          <w:tcPr>
            <w:tcW w:w="244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C8EC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吞吐率</w:t>
            </w:r>
            <w:r>
              <w:rPr>
                <w:b/>
                <w:color w:val="17365D"/>
                <w:sz w:val="15"/>
              </w:rPr>
              <w:t xml:space="preserve"> </w:t>
            </w:r>
            <w:r>
              <w:rPr>
                <w:b/>
                <w:color w:val="17365D"/>
                <w:sz w:val="15"/>
              </w:rPr>
              <w:t>均值</w:t>
            </w:r>
            <w:r>
              <w:rPr>
                <w:b/>
                <w:color w:val="17365D"/>
                <w:sz w:val="15"/>
              </w:rPr>
              <w:t xml:space="preserve"> [95% CI]</w:t>
            </w:r>
          </w:p>
        </w:tc>
      </w:tr>
      <w:tr w:rsidR="002E181B" w14:paraId="0F61B4A9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B0A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2</w:t>
            </w:r>
          </w:p>
        </w:tc>
        <w:tc>
          <w:tcPr>
            <w:tcW w:w="28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998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47.49 [41.64, 53.34]</w:t>
            </w:r>
          </w:p>
        </w:tc>
        <w:tc>
          <w:tcPr>
            <w:tcW w:w="26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B59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54.79% [44.77%, 64.80%]</w:t>
            </w:r>
          </w:p>
        </w:tc>
        <w:tc>
          <w:tcPr>
            <w:tcW w:w="244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A6B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0.1986 [0.1914, 0.2057]</w:t>
            </w:r>
          </w:p>
        </w:tc>
      </w:tr>
      <w:tr w:rsidR="002E181B" w14:paraId="71E55931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818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3</w:t>
            </w:r>
          </w:p>
        </w:tc>
        <w:tc>
          <w:tcPr>
            <w:tcW w:w="28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D7A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29.13 [26.68, 31.59]</w:t>
            </w:r>
          </w:p>
        </w:tc>
        <w:tc>
          <w:tcPr>
            <w:tcW w:w="26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03F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92.34% [88.64%, 96.04%]</w:t>
            </w:r>
          </w:p>
        </w:tc>
        <w:tc>
          <w:tcPr>
            <w:tcW w:w="244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273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0.2036 [0.1959, 0.2112]</w:t>
            </w:r>
          </w:p>
        </w:tc>
      </w:tr>
      <w:tr w:rsidR="002E181B" w14:paraId="61C04AB5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974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4</w:t>
            </w:r>
          </w:p>
        </w:tc>
        <w:tc>
          <w:tcPr>
            <w:tcW w:w="28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369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27.59 [25.24, 29.93]</w:t>
            </w:r>
          </w:p>
        </w:tc>
        <w:tc>
          <w:tcPr>
            <w:tcW w:w="26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0B3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95.37% [92.74%, 98.01%]</w:t>
            </w:r>
          </w:p>
        </w:tc>
        <w:tc>
          <w:tcPr>
            <w:tcW w:w="244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F3B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0.2030 [0.1950, 0.2109]</w:t>
            </w:r>
          </w:p>
        </w:tc>
      </w:tr>
    </w:tbl>
    <w:p w14:paraId="28FEE795" w14:textId="77777777" w:rsidR="002E181B" w:rsidRDefault="002E181B">
      <w:pPr>
        <w:spacing w:after="0"/>
      </w:pPr>
    </w:p>
    <w:p w14:paraId="56071333" w14:textId="77777777" w:rsidR="002E181B" w:rsidRDefault="00B4132D">
      <w:pPr>
        <w:pStyle w:val="a0"/>
      </w:pPr>
      <w:r>
        <w:t>容量</w:t>
      </w:r>
      <w:r>
        <w:t xml:space="preserve"> 2 </w:t>
      </w:r>
      <w:r>
        <w:t>的</w:t>
      </w:r>
      <w:r>
        <w:t xml:space="preserve"> P95 </w:t>
      </w:r>
      <w:r>
        <w:t>周期时间明显高于</w:t>
      </w:r>
      <w:r>
        <w:t xml:space="preserve"> 30 </w:t>
      </w:r>
      <w:r>
        <w:t>分钟目标，且服务水平较低。</w:t>
      </w:r>
    </w:p>
    <w:p w14:paraId="68785DB9" w14:textId="77777777" w:rsidR="002E181B" w:rsidRDefault="00B4132D">
      <w:pPr>
        <w:pStyle w:val="a0"/>
      </w:pPr>
      <w:r>
        <w:t>容量</w:t>
      </w:r>
      <w:r>
        <w:t xml:space="preserve"> 2 </w:t>
      </w:r>
      <w:r>
        <w:t>增至</w:t>
      </w:r>
      <w:r>
        <w:t xml:space="preserve"> 3 </w:t>
      </w:r>
      <w:r>
        <w:t>后，尾部周期与服务水平明显改善，吞吐仅小幅变化；主要收益是缓解拥堵。</w:t>
      </w:r>
    </w:p>
    <w:p w14:paraId="6CB06602" w14:textId="77777777" w:rsidR="002E181B" w:rsidRDefault="00B4132D">
      <w:pPr>
        <w:pStyle w:val="a0"/>
      </w:pPr>
      <w:r>
        <w:t>容量</w:t>
      </w:r>
      <w:r>
        <w:t xml:space="preserve"> 3 </w:t>
      </w:r>
      <w:r>
        <w:t>与</w:t>
      </w:r>
      <w:r>
        <w:t xml:space="preserve"> 4 </w:t>
      </w:r>
      <w:r>
        <w:t>的吞吐</w:t>
      </w:r>
      <w:r>
        <w:t xml:space="preserve"> CI </w:t>
      </w:r>
      <w:r>
        <w:t>高度重叠；继续扩容前需结合成本、目标门槛、</w:t>
      </w:r>
      <w:r>
        <w:t xml:space="preserve">specialist </w:t>
      </w:r>
      <w:r>
        <w:t>利用率、等待</w:t>
      </w:r>
      <w:r>
        <w:t xml:space="preserve"> P95</w:t>
      </w:r>
      <w:r>
        <w:t>、删失比例与</w:t>
      </w:r>
      <w:r>
        <w:t xml:space="preserve"> WIP</w:t>
      </w:r>
      <w:r>
        <w:t>。</w:t>
      </w:r>
    </w:p>
    <w:p w14:paraId="464658D5" w14:textId="77777777" w:rsidR="002E181B" w:rsidRDefault="00B4132D">
      <w:pPr>
        <w:pStyle w:val="1"/>
        <w:pageBreakBefore/>
      </w:pPr>
      <w:bookmarkStart w:id="37" w:name="_Toc238663904"/>
      <w:r>
        <w:lastRenderedPageBreak/>
        <w:t xml:space="preserve">10. </w:t>
      </w:r>
      <w:r>
        <w:t>输出文件与结果结构</w:t>
      </w:r>
      <w:bookmarkEnd w:id="37"/>
    </w:p>
    <w:p w14:paraId="13CAB1D5" w14:textId="77777777" w:rsidR="002E181B" w:rsidRDefault="00B4132D">
      <w:r>
        <w:rPr>
          <w:color w:val="1F2937"/>
        </w:rPr>
        <w:t xml:space="preserve">run </w:t>
      </w:r>
      <w:r>
        <w:rPr>
          <w:color w:val="1F2937"/>
        </w:rPr>
        <w:t>完成后，输出目录至少包含三类本地结果；只有成功执行</w:t>
      </w:r>
      <w:r>
        <w:rPr>
          <w:color w:val="1F2937"/>
        </w:rPr>
        <w:t xml:space="preserve"> AI </w:t>
      </w:r>
      <w:r>
        <w:rPr>
          <w:color w:val="1F2937"/>
        </w:rPr>
        <w:t>分析后才出现两个</w:t>
      </w:r>
      <w:r>
        <w:rPr>
          <w:color w:val="1F2937"/>
        </w:rPr>
        <w:t xml:space="preserve"> ai_analysis </w:t>
      </w:r>
      <w:r>
        <w:rPr>
          <w:color w:val="1F2937"/>
        </w:rPr>
        <w:t>文件。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58AE9676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4F2AC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outputs/service_center/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results.json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完整配置、随机流说明、指标目录、每次运行、汇总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replications.csv      # </w:t>
            </w:r>
            <w:r>
              <w:rPr>
                <w:rFonts w:ascii="Consolas" w:eastAsia="等线" w:hAnsi="Consolas"/>
                <w:color w:val="273444"/>
                <w:sz w:val="16"/>
              </w:rPr>
              <w:t>每个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replication </w:t>
            </w:r>
            <w:r>
              <w:rPr>
                <w:rFonts w:ascii="Consolas" w:eastAsia="等线" w:hAnsi="Consolas"/>
                <w:color w:val="273444"/>
                <w:sz w:val="16"/>
              </w:rPr>
              <w:t>一行的宽表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summary.csv   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每个场景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× KPI </w:t>
            </w:r>
            <w:r>
              <w:rPr>
                <w:rFonts w:ascii="Consolas" w:eastAsia="等线" w:hAnsi="Consolas"/>
                <w:color w:val="273444"/>
                <w:sz w:val="16"/>
              </w:rPr>
              <w:t>一行的统计汇总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├─ ai_analysis.json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可选：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Pydantic </w:t>
            </w:r>
            <w:r>
              <w:rPr>
                <w:rFonts w:ascii="Consolas" w:eastAsia="等线" w:hAnsi="Consolas"/>
                <w:color w:val="273444"/>
                <w:sz w:val="16"/>
              </w:rPr>
              <w:t>校验后的结构化分析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└─ ai_analysis.md        # </w:t>
            </w:r>
            <w:r>
              <w:rPr>
                <w:rFonts w:ascii="Consolas" w:eastAsia="等线" w:hAnsi="Consolas"/>
                <w:color w:val="273444"/>
                <w:sz w:val="16"/>
              </w:rPr>
              <w:t>可选：面向阅读的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Markdown </w:t>
            </w:r>
            <w:r>
              <w:rPr>
                <w:rFonts w:ascii="Consolas" w:eastAsia="等线" w:hAnsi="Consolas"/>
                <w:color w:val="273444"/>
                <w:sz w:val="16"/>
              </w:rPr>
              <w:t>分析</w:t>
            </w:r>
          </w:p>
        </w:tc>
      </w:tr>
    </w:tbl>
    <w:p w14:paraId="3CCF0EE0" w14:textId="77777777" w:rsidR="002E181B" w:rsidRDefault="002E181B">
      <w:pPr>
        <w:spacing w:after="0"/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600"/>
        <w:gridCol w:w="3528"/>
      </w:tblGrid>
      <w:tr w:rsidR="002E181B" w14:paraId="0CAD0E6F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7154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文件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8811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适合用途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EB63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重要注意</w:t>
            </w:r>
          </w:p>
        </w:tc>
      </w:tr>
      <w:tr w:rsidR="002E181B" w14:paraId="0A2E121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672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results.json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312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完整审计、二次处理、独立</w:t>
            </w:r>
            <w:r>
              <w:rPr>
                <w:color w:val="1F2937"/>
                <w:sz w:val="16"/>
              </w:rPr>
              <w:t xml:space="preserve"> analyze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E49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schema_version </w:t>
            </w:r>
            <w:r>
              <w:rPr>
                <w:color w:val="1F2937"/>
                <w:sz w:val="16"/>
              </w:rPr>
              <w:t>当前为</w:t>
            </w:r>
            <w:r>
              <w:rPr>
                <w:color w:val="1F2937"/>
                <w:sz w:val="16"/>
              </w:rPr>
              <w:t xml:space="preserve"> 1.1</w:t>
            </w:r>
            <w:r>
              <w:rPr>
                <w:color w:val="1F2937"/>
                <w:sz w:val="16"/>
              </w:rPr>
              <w:t>；文件较大</w:t>
            </w:r>
          </w:p>
        </w:tc>
      </w:tr>
      <w:tr w:rsidR="002E181B" w14:paraId="0FCD3E5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830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replications.csv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837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统计复核、绘图、异常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排查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E5E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含</w:t>
            </w:r>
            <w:r>
              <w:rPr>
                <w:color w:val="1F2937"/>
                <w:sz w:val="16"/>
              </w:rPr>
              <w:t xml:space="preserve"> capacity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 xml:space="preserve">service_starts </w:t>
            </w:r>
            <w:r>
              <w:rPr>
                <w:color w:val="1F2937"/>
                <w:sz w:val="16"/>
              </w:rPr>
              <w:t>等数值元数据；不是</w:t>
            </w:r>
            <w:r>
              <w:rPr>
                <w:color w:val="1F2937"/>
                <w:sz w:val="16"/>
              </w:rPr>
              <w:t xml:space="preserve"> summary</w:t>
            </w:r>
          </w:p>
        </w:tc>
      </w:tr>
      <w:tr w:rsidR="002E181B" w14:paraId="2B36831C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23C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summary.csv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EA7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场景</w:t>
            </w:r>
            <w:r>
              <w:rPr>
                <w:color w:val="1F2937"/>
                <w:sz w:val="16"/>
              </w:rPr>
              <w:t xml:space="preserve"> KPI </w:t>
            </w:r>
            <w:r>
              <w:rPr>
                <w:color w:val="1F2937"/>
                <w:sz w:val="16"/>
              </w:rPr>
              <w:t>比较、报表、</w:t>
            </w:r>
            <w:r>
              <w:rPr>
                <w:color w:val="1F2937"/>
                <w:sz w:val="16"/>
              </w:rPr>
              <w:t xml:space="preserve">AI </w:t>
            </w:r>
            <w:r>
              <w:rPr>
                <w:color w:val="1F2937"/>
                <w:sz w:val="16"/>
              </w:rPr>
              <w:t>输入核心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377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只包含</w:t>
            </w:r>
            <w:r>
              <w:rPr>
                <w:color w:val="1F2937"/>
                <w:sz w:val="16"/>
              </w:rPr>
              <w:t xml:space="preserve"> metric_catalog </w:t>
            </w:r>
            <w:r>
              <w:rPr>
                <w:color w:val="1F2937"/>
                <w:sz w:val="16"/>
              </w:rPr>
              <w:t>登记</w:t>
            </w:r>
            <w:r>
              <w:rPr>
                <w:color w:val="1F2937"/>
                <w:sz w:val="16"/>
              </w:rPr>
              <w:t xml:space="preserve"> KPI</w:t>
            </w:r>
          </w:p>
        </w:tc>
      </w:tr>
      <w:tr w:rsidR="002E181B" w14:paraId="6AECED8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897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ai_analysis.json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47D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程序读取</w:t>
            </w:r>
            <w:r>
              <w:rPr>
                <w:color w:val="1F2937"/>
                <w:sz w:val="16"/>
              </w:rPr>
              <w:t xml:space="preserve"> AI </w:t>
            </w:r>
            <w:r>
              <w:rPr>
                <w:color w:val="1F2937"/>
                <w:sz w:val="16"/>
              </w:rPr>
              <w:t>结论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B48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固定文件名；再次分析会覆盖</w:t>
            </w:r>
          </w:p>
        </w:tc>
      </w:tr>
      <w:tr w:rsidR="002E181B" w14:paraId="6906F6C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B85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ai_analysis.md</w:t>
            </w:r>
          </w:p>
        </w:tc>
        <w:tc>
          <w:tcPr>
            <w:tcW w:w="360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F3D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人工阅读或纳入报告</w:t>
            </w:r>
          </w:p>
        </w:tc>
        <w:tc>
          <w:tcPr>
            <w:tcW w:w="352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2E9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AI </w:t>
            </w:r>
            <w:r>
              <w:rPr>
                <w:color w:val="1F2937"/>
                <w:sz w:val="16"/>
              </w:rPr>
              <w:t>建议不是统计事实</w:t>
            </w:r>
          </w:p>
        </w:tc>
      </w:tr>
    </w:tbl>
    <w:p w14:paraId="4B371866" w14:textId="77777777" w:rsidR="002E181B" w:rsidRDefault="002E181B">
      <w:pPr>
        <w:spacing w:after="0"/>
      </w:pPr>
    </w:p>
    <w:p w14:paraId="1BAFD98C" w14:textId="77777777" w:rsidR="002E181B" w:rsidRDefault="00B4132D">
      <w:pPr>
        <w:pStyle w:val="21"/>
      </w:pPr>
      <w:bookmarkStart w:id="38" w:name="_Toc238663905"/>
      <w:r>
        <w:t xml:space="preserve">10.1 results.json </w:t>
      </w:r>
      <w:r>
        <w:t>顶层结构</w:t>
      </w:r>
      <w:bookmarkEnd w:id="38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706A09A4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9731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>{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"schema_version": "1.1",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"generated_at": "...UTC...",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"project_name": "...",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"config": { ... },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"random_streams": {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  "method": "blake2b_namespaced_v1",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  "common_random_numbers": true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},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"metric_catalog": [ ... ],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"replications": [ ... ],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  "summary": [ ... ]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}</w:t>
            </w:r>
          </w:p>
        </w:tc>
      </w:tr>
    </w:tbl>
    <w:p w14:paraId="2F00C66D" w14:textId="77777777" w:rsidR="002E181B" w:rsidRDefault="002E181B">
      <w:pPr>
        <w:spacing w:after="0"/>
      </w:pPr>
    </w:p>
    <w:p w14:paraId="4BC9022A" w14:textId="77777777" w:rsidR="002E181B" w:rsidRDefault="00B4132D">
      <w:r>
        <w:rPr>
          <w:color w:val="1F2937"/>
        </w:rPr>
        <w:t xml:space="preserve">replications </w:t>
      </w:r>
      <w:r>
        <w:rPr>
          <w:color w:val="1F2937"/>
        </w:rPr>
        <w:t>中每条记录包含</w:t>
      </w:r>
      <w:r>
        <w:rPr>
          <w:color w:val="1F2937"/>
        </w:rPr>
        <w:t xml:space="preserve"> scenario</w:t>
      </w:r>
      <w:r>
        <w:rPr>
          <w:color w:val="1F2937"/>
        </w:rPr>
        <w:t>、</w:t>
      </w:r>
      <w:r>
        <w:rPr>
          <w:color w:val="1F2937"/>
        </w:rPr>
        <w:t>parameters</w:t>
      </w:r>
      <w:r>
        <w:rPr>
          <w:color w:val="1F2937"/>
        </w:rPr>
        <w:t>、</w:t>
      </w:r>
      <w:r>
        <w:rPr>
          <w:color w:val="1F2937"/>
        </w:rPr>
        <w:t>replication</w:t>
      </w:r>
      <w:r>
        <w:rPr>
          <w:color w:val="1F2937"/>
        </w:rPr>
        <w:t>、</w:t>
      </w:r>
      <w:r>
        <w:rPr>
          <w:color w:val="1F2937"/>
        </w:rPr>
        <w:t xml:space="preserve">seed </w:t>
      </w:r>
      <w:r>
        <w:rPr>
          <w:color w:val="1F2937"/>
        </w:rPr>
        <w:t>和</w:t>
      </w:r>
      <w:r>
        <w:rPr>
          <w:color w:val="1F2937"/>
        </w:rPr>
        <w:t xml:space="preserve"> metrics</w:t>
      </w:r>
      <w:r>
        <w:rPr>
          <w:color w:val="1F2937"/>
        </w:rPr>
        <w:t>。</w:t>
      </w:r>
      <w:r>
        <w:rPr>
          <w:color w:val="1F2937"/>
        </w:rPr>
        <w:t xml:space="preserve">summary </w:t>
      </w:r>
      <w:r>
        <w:rPr>
          <w:color w:val="1F2937"/>
        </w:rPr>
        <w:t>中每条记录包含场景、参数、指标元数据、有效</w:t>
      </w:r>
      <w:r>
        <w:rPr>
          <w:color w:val="1F2937"/>
        </w:rPr>
        <w:t>/</w:t>
      </w:r>
      <w:r>
        <w:rPr>
          <w:color w:val="1F2937"/>
        </w:rPr>
        <w:t>缺失样本数、均值、标准差、标准误、</w:t>
      </w:r>
      <w:r>
        <w:rPr>
          <w:color w:val="1F2937"/>
        </w:rPr>
        <w:t xml:space="preserve">CI </w:t>
      </w:r>
      <w:r>
        <w:rPr>
          <w:color w:val="1F2937"/>
        </w:rPr>
        <w:t>与极值。</w:t>
      </w:r>
    </w:p>
    <w:p w14:paraId="7964D26E" w14:textId="77777777" w:rsidR="002E181B" w:rsidRDefault="00B4132D">
      <w:pPr>
        <w:pStyle w:val="21"/>
      </w:pPr>
      <w:bookmarkStart w:id="39" w:name="_Toc238663906"/>
      <w:r>
        <w:lastRenderedPageBreak/>
        <w:t xml:space="preserve">10.2 </w:t>
      </w:r>
      <w:r>
        <w:t>覆盖与归档</w:t>
      </w:r>
      <w:bookmarkEnd w:id="39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63AE0CB1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B42318"/>
              <w:left w:val="single" w:sz="8" w:space="0" w:color="B42318"/>
              <w:bottom w:val="single" w:sz="8" w:space="0" w:color="B42318"/>
              <w:right w:val="single" w:sz="8" w:space="0" w:color="B42318"/>
            </w:tcBorders>
            <w:shd w:val="clear" w:color="auto" w:fill="FCE8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9C99D" w14:textId="77777777" w:rsidR="002E181B" w:rsidRDefault="00B4132D">
            <w:pPr>
              <w:spacing w:after="60"/>
            </w:pPr>
            <w:r>
              <w:rPr>
                <w:b/>
                <w:color w:val="B42318"/>
                <w:sz w:val="19"/>
              </w:rPr>
              <w:t>输出目录会复用固定文件名</w:t>
            </w:r>
          </w:p>
          <w:p w14:paraId="42E8450E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再次运行到同一</w:t>
            </w:r>
            <w:r>
              <w:rPr>
                <w:color w:val="1F2937"/>
                <w:sz w:val="18"/>
              </w:rPr>
              <w:t xml:space="preserve"> output_dir </w:t>
            </w:r>
            <w:r>
              <w:rPr>
                <w:color w:val="1F2937"/>
                <w:sz w:val="18"/>
              </w:rPr>
              <w:t>会覆盖</w:t>
            </w:r>
            <w:r>
              <w:rPr>
                <w:color w:val="1F2937"/>
                <w:sz w:val="18"/>
              </w:rPr>
              <w:t xml:space="preserve"> results.json</w:t>
            </w:r>
            <w:r>
              <w:rPr>
                <w:color w:val="1F2937"/>
                <w:sz w:val="18"/>
              </w:rPr>
              <w:t>、</w:t>
            </w:r>
            <w:r>
              <w:rPr>
                <w:color w:val="1F2937"/>
                <w:sz w:val="18"/>
              </w:rPr>
              <w:t xml:space="preserve">replications.csv </w:t>
            </w:r>
            <w:r>
              <w:rPr>
                <w:color w:val="1F2937"/>
                <w:sz w:val="18"/>
              </w:rPr>
              <w:t>和</w:t>
            </w:r>
            <w:r>
              <w:rPr>
                <w:color w:val="1F2937"/>
                <w:sz w:val="18"/>
              </w:rPr>
              <w:t xml:space="preserve"> summary.csv</w:t>
            </w:r>
            <w:r>
              <w:rPr>
                <w:color w:val="1F2937"/>
                <w:sz w:val="18"/>
              </w:rPr>
              <w:t>；再次分析会覆盖</w:t>
            </w:r>
            <w:r>
              <w:rPr>
                <w:color w:val="1F2937"/>
                <w:sz w:val="18"/>
              </w:rPr>
              <w:t xml:space="preserve"> ai_analysis.json </w:t>
            </w:r>
            <w:r>
              <w:rPr>
                <w:color w:val="1F2937"/>
                <w:sz w:val="18"/>
              </w:rPr>
              <w:t>与</w:t>
            </w:r>
            <w:r>
              <w:rPr>
                <w:color w:val="1F2937"/>
                <w:sz w:val="18"/>
              </w:rPr>
              <w:t xml:space="preserve"> ai_analysis.md</w:t>
            </w:r>
            <w:r>
              <w:rPr>
                <w:color w:val="1F2937"/>
                <w:sz w:val="18"/>
              </w:rPr>
              <w:t>。重要实验应使用新的</w:t>
            </w:r>
            <w:r>
              <w:rPr>
                <w:color w:val="1F2937"/>
                <w:sz w:val="18"/>
              </w:rPr>
              <w:t xml:space="preserve"> --output </w:t>
            </w:r>
            <w:r>
              <w:rPr>
                <w:color w:val="1F2937"/>
                <w:sz w:val="18"/>
              </w:rPr>
              <w:t>目录，或在运行后立即归档整个目录。</w:t>
            </w:r>
          </w:p>
        </w:tc>
      </w:tr>
    </w:tbl>
    <w:p w14:paraId="2729BDA4" w14:textId="77777777" w:rsidR="002E181B" w:rsidRDefault="002E181B">
      <w:pPr>
        <w:spacing w:after="0"/>
      </w:pPr>
    </w:p>
    <w:p w14:paraId="075D002B" w14:textId="77777777" w:rsidR="002E181B" w:rsidRDefault="00B4132D">
      <w:pPr>
        <w:pStyle w:val="1"/>
      </w:pPr>
      <w:bookmarkStart w:id="40" w:name="_Toc238663907"/>
      <w:r>
        <w:t xml:space="preserve">11. OpenAI API </w:t>
      </w:r>
      <w:r>
        <w:t>接入与</w:t>
      </w:r>
      <w:r>
        <w:t xml:space="preserve"> API Key</w:t>
      </w:r>
      <w:bookmarkEnd w:id="40"/>
    </w:p>
    <w:p w14:paraId="15DC1EF5" w14:textId="77777777" w:rsidR="002E181B" w:rsidRDefault="00B4132D">
      <w:r>
        <w:rPr>
          <w:color w:val="1F2937"/>
        </w:rPr>
        <w:t>项目接入的是</w:t>
      </w:r>
      <w:r>
        <w:rPr>
          <w:color w:val="1F2937"/>
        </w:rPr>
        <w:t xml:space="preserve"> OpenAI Responses API</w:t>
      </w:r>
      <w:r>
        <w:rPr>
          <w:color w:val="1F2937"/>
        </w:rPr>
        <w:t>，用它生成类似</w:t>
      </w:r>
      <w:r>
        <w:rPr>
          <w:color w:val="1F2937"/>
        </w:rPr>
        <w:t xml:space="preserve"> ChatGPT </w:t>
      </w:r>
      <w:r>
        <w:rPr>
          <w:color w:val="1F2937"/>
        </w:rPr>
        <w:t>的</w:t>
      </w:r>
      <w:r>
        <w:rPr>
          <w:color w:val="1F2937"/>
        </w:rPr>
        <w:t xml:space="preserve"> KPI </w:t>
      </w:r>
      <w:r>
        <w:rPr>
          <w:color w:val="1F2937"/>
        </w:rPr>
        <w:t>解读；官方产品接口名称不是一个单独的</w:t>
      </w:r>
      <w:r>
        <w:rPr>
          <w:color w:val="1F2937"/>
        </w:rPr>
        <w:t>“ChatGPT API”</w:t>
      </w:r>
      <w:r>
        <w:rPr>
          <w:color w:val="1F2937"/>
        </w:rPr>
        <w:t>。普通</w:t>
      </w:r>
      <w:r>
        <w:rPr>
          <w:color w:val="1F2937"/>
        </w:rPr>
        <w:t xml:space="preserve"> validate </w:t>
      </w:r>
      <w:r>
        <w:rPr>
          <w:color w:val="1F2937"/>
        </w:rPr>
        <w:t>和</w:t>
      </w:r>
      <w:r>
        <w:rPr>
          <w:color w:val="1F2937"/>
        </w:rPr>
        <w:t xml:space="preserve"> run </w:t>
      </w:r>
      <w:r>
        <w:rPr>
          <w:color w:val="1F2937"/>
        </w:rPr>
        <w:t>完全不需要</w:t>
      </w:r>
      <w:r>
        <w:rPr>
          <w:color w:val="1F2937"/>
        </w:rPr>
        <w:t xml:space="preserve"> API Key</w:t>
      </w:r>
      <w:r>
        <w:rPr>
          <w:color w:val="1F2937"/>
        </w:rPr>
        <w:t>，也不会联网。</w:t>
      </w:r>
    </w:p>
    <w:p w14:paraId="389C4C5C" w14:textId="77777777" w:rsidR="002E181B" w:rsidRDefault="00B4132D">
      <w:pPr>
        <w:pStyle w:val="21"/>
      </w:pPr>
      <w:bookmarkStart w:id="41" w:name="_Toc238663908"/>
      <w:r>
        <w:t xml:space="preserve">11.1 </w:t>
      </w:r>
      <w:r>
        <w:t>获取</w:t>
      </w:r>
      <w:r>
        <w:t xml:space="preserve"> API Key</w:t>
      </w:r>
      <w:bookmarkEnd w:id="41"/>
    </w:p>
    <w:p w14:paraId="5F2A3777" w14:textId="77777777" w:rsidR="002E181B" w:rsidRDefault="00B4132D">
      <w:pPr>
        <w:pStyle w:val="a"/>
        <w:numPr>
          <w:ilvl w:val="0"/>
          <w:numId w:val="11"/>
        </w:numPr>
      </w:pPr>
      <w:r>
        <w:t>登录</w:t>
      </w:r>
      <w:r>
        <w:t xml:space="preserve"> OpenAI Platform</w:t>
      </w:r>
      <w:r>
        <w:t>（不是仅打开</w:t>
      </w:r>
      <w:r>
        <w:t xml:space="preserve"> ChatGPT </w:t>
      </w:r>
      <w:r>
        <w:t>对话页面）。</w:t>
      </w:r>
    </w:p>
    <w:p w14:paraId="719ECC75" w14:textId="77777777" w:rsidR="002E181B" w:rsidRDefault="00B4132D">
      <w:pPr>
        <w:pStyle w:val="a"/>
        <w:numPr>
          <w:ilvl w:val="0"/>
          <w:numId w:val="11"/>
        </w:numPr>
      </w:pPr>
      <w:r>
        <w:t>进入</w:t>
      </w:r>
      <w:r>
        <w:t xml:space="preserve"> API Keys </w:t>
      </w:r>
      <w:r>
        <w:t>页面，选择合适的项目并创建新的</w:t>
      </w:r>
      <w:r>
        <w:t xml:space="preserve"> secret key</w:t>
      </w:r>
      <w:r>
        <w:t>。</w:t>
      </w:r>
    </w:p>
    <w:p w14:paraId="7416AAD9" w14:textId="77777777" w:rsidR="002E181B" w:rsidRDefault="00B4132D">
      <w:pPr>
        <w:pStyle w:val="a"/>
        <w:numPr>
          <w:ilvl w:val="0"/>
          <w:numId w:val="11"/>
        </w:numPr>
      </w:pPr>
      <w:r>
        <w:t>创建时复制并安全保存；密钥通常只会完整显示一次。</w:t>
      </w:r>
    </w:p>
    <w:p w14:paraId="24A53AE6" w14:textId="77777777" w:rsidR="002E181B" w:rsidRDefault="00B4132D">
      <w:pPr>
        <w:pStyle w:val="a"/>
        <w:numPr>
          <w:ilvl w:val="0"/>
          <w:numId w:val="11"/>
        </w:numPr>
      </w:pPr>
      <w:r>
        <w:t>确认该</w:t>
      </w:r>
      <w:r>
        <w:t xml:space="preserve"> API </w:t>
      </w:r>
      <w:r>
        <w:t>项目有可用额度、计费设置和所选模型权限。</w:t>
      </w:r>
    </w:p>
    <w:p w14:paraId="71D14AF7" w14:textId="77777777" w:rsidR="002E181B" w:rsidRDefault="00B4132D">
      <w:pPr>
        <w:spacing w:after="80"/>
      </w:pPr>
      <w:r>
        <w:rPr>
          <w:b/>
        </w:rPr>
        <w:t>API Keys</w:t>
      </w:r>
      <w:r>
        <w:rPr>
          <w:b/>
        </w:rPr>
        <w:t>：</w:t>
      </w:r>
      <w:hyperlink r:id="rId8">
        <w:r>
          <w:rPr>
            <w:color w:val="2E74B5"/>
            <w:u w:val="single"/>
          </w:rPr>
          <w:t>https://platform.openai.com/api-keys</w:t>
        </w:r>
      </w:hyperlink>
    </w:p>
    <w:p w14:paraId="0535D587" w14:textId="77777777" w:rsidR="002E181B" w:rsidRDefault="00B4132D">
      <w:pPr>
        <w:spacing w:after="160"/>
      </w:pPr>
      <w:r>
        <w:rPr>
          <w:b/>
        </w:rPr>
        <w:t>官方</w:t>
      </w:r>
      <w:r>
        <w:rPr>
          <w:b/>
        </w:rPr>
        <w:t xml:space="preserve"> Quickstart</w:t>
      </w:r>
      <w:r>
        <w:rPr>
          <w:b/>
        </w:rPr>
        <w:t>：</w:t>
      </w:r>
      <w:hyperlink r:id="rId9">
        <w:r>
          <w:rPr>
            <w:color w:val="2E74B5"/>
            <w:u w:val="single"/>
          </w:rPr>
          <w:t>https://developers.openai.com/api/docs/quickstart</w:t>
        </w:r>
      </w:hyperlink>
    </w:p>
    <w:p w14:paraId="7D4D4FD1" w14:textId="77777777" w:rsidR="002E181B" w:rsidRDefault="00B4132D">
      <w:pPr>
        <w:pStyle w:val="21"/>
      </w:pPr>
      <w:bookmarkStart w:id="42" w:name="_Toc238663909"/>
      <w:r>
        <w:t xml:space="preserve">11.2 </w:t>
      </w:r>
      <w:r>
        <w:t>在当前</w:t>
      </w:r>
      <w:r>
        <w:t xml:space="preserve"> PowerShell </w:t>
      </w:r>
      <w:r>
        <w:t>会话中安全设置</w:t>
      </w:r>
      <w:bookmarkEnd w:id="42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7191D502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BF279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5"/>
              </w:rPr>
              <w:t>Set-Location -LiteralPath 'D:\</w:t>
            </w:r>
            <w:r>
              <w:rPr>
                <w:rFonts w:ascii="Consolas" w:eastAsia="等线" w:hAnsi="Consolas"/>
                <w:color w:val="273444"/>
                <w:sz w:val="15"/>
              </w:rPr>
              <w:t>文件</w:t>
            </w:r>
            <w:r>
              <w:rPr>
                <w:rFonts w:ascii="Consolas" w:eastAsia="等线" w:hAnsi="Consolas"/>
                <w:color w:val="273444"/>
                <w:sz w:val="15"/>
              </w:rPr>
              <w:t>\SimPy\simpy-kpi-lab\simpy-kpi-lab'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5"/>
              </w:rPr>
              <w:t>输入时不回显，也不把真实</w:t>
            </w:r>
            <w:r>
              <w:rPr>
                <w:rFonts w:ascii="Consolas" w:eastAsia="等线" w:hAnsi="Consolas"/>
                <w:color w:val="273444"/>
                <w:sz w:val="15"/>
              </w:rPr>
              <w:t xml:space="preserve"> key </w:t>
            </w:r>
            <w:r>
              <w:rPr>
                <w:rFonts w:ascii="Consolas" w:eastAsia="等线" w:hAnsi="Consolas"/>
                <w:color w:val="273444"/>
                <w:sz w:val="15"/>
              </w:rPr>
              <w:t>写进命令历史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t>$secureKey = Read-Host '</w:t>
            </w:r>
            <w:r>
              <w:rPr>
                <w:rFonts w:ascii="Consolas" w:eastAsia="等线" w:hAnsi="Consolas"/>
                <w:color w:val="273444"/>
                <w:sz w:val="15"/>
              </w:rPr>
              <w:t>粘贴</w:t>
            </w:r>
            <w:r>
              <w:rPr>
                <w:rFonts w:ascii="Consolas" w:eastAsia="等线" w:hAnsi="Consolas"/>
                <w:color w:val="273444"/>
                <w:sz w:val="15"/>
              </w:rPr>
              <w:t xml:space="preserve"> OpenAI API Key' -AsSecureString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$env:OPENAI_API_KEY = [System.Net.NetworkCredential]::new('', $secureKey).Password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5"/>
              </w:rPr>
              <w:t>只检查变量是否存在，不打印密钥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if (-not (Test-Path Env:OPENAI_API_KEY)) { throw 'OPENAI_API_KEY </w:t>
            </w:r>
            <w:r>
              <w:rPr>
                <w:rFonts w:ascii="Consolas" w:eastAsia="等线" w:hAnsi="Consolas"/>
                <w:color w:val="273444"/>
                <w:sz w:val="15"/>
              </w:rPr>
              <w:t>未设置</w:t>
            </w:r>
            <w:r>
              <w:rPr>
                <w:rFonts w:ascii="Consolas" w:eastAsia="等线" w:hAnsi="Consolas"/>
                <w:color w:val="273444"/>
                <w:sz w:val="15"/>
              </w:rPr>
              <w:t>' }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5"/>
              </w:rPr>
              <w:t>直接分析已经生成的结果，不必重跑</w:t>
            </w:r>
            <w:r>
              <w:rPr>
                <w:rFonts w:ascii="Consolas" w:eastAsia="等线" w:hAnsi="Consolas"/>
                <w:color w:val="273444"/>
                <w:sz w:val="15"/>
              </w:rPr>
              <w:t xml:space="preserve"> 60 </w:t>
            </w:r>
            <w:r>
              <w:rPr>
                <w:rFonts w:ascii="Consolas" w:eastAsia="等线" w:hAnsi="Consolas"/>
                <w:color w:val="273444"/>
                <w:sz w:val="15"/>
              </w:rPr>
              <w:t>次仿真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.\.venv\Scripts\simlab.exe analyze .\outputs\service_center\results.json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5"/>
              </w:rPr>
              <w:t>使用完后从当前会话删除</w:t>
            </w:r>
            <w:r>
              <w:rPr>
                <w:rFonts w:ascii="Consolas" w:eastAsia="等线" w:hAnsi="Consolas"/>
                <w:color w:val="273444"/>
                <w:sz w:val="15"/>
              </w:rPr>
              <w:br/>
              <w:t>Remove-Item Env:OPENAI_API_KEY -ErrorAction SilentlyContinue</w:t>
            </w:r>
          </w:p>
        </w:tc>
      </w:tr>
    </w:tbl>
    <w:p w14:paraId="02A5B1C1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5B36765F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A06A00"/>
              <w:left w:val="single" w:sz="8" w:space="0" w:color="A06A00"/>
              <w:bottom w:val="single" w:sz="8" w:space="0" w:color="A06A00"/>
              <w:right w:val="single" w:sz="8" w:space="0" w:color="A06A00"/>
            </w:tcBorders>
            <w:shd w:val="clear" w:color="auto" w:fill="FFF7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0EEB0" w14:textId="77777777" w:rsidR="002E181B" w:rsidRDefault="00B4132D">
            <w:pPr>
              <w:spacing w:after="60"/>
            </w:pPr>
            <w:r>
              <w:rPr>
                <w:b/>
                <w:color w:val="A06A00"/>
                <w:sz w:val="19"/>
              </w:rPr>
              <w:lastRenderedPageBreak/>
              <w:t>变量名必须完全一致</w:t>
            </w:r>
          </w:p>
          <w:p w14:paraId="1DF1AAE9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应写</w:t>
            </w:r>
            <w:r>
              <w:rPr>
                <w:color w:val="1F2937"/>
                <w:sz w:val="18"/>
              </w:rPr>
              <w:t xml:space="preserve"> OPENAI_API_KEY</w:t>
            </w:r>
            <w:r>
              <w:rPr>
                <w:color w:val="1F2937"/>
                <w:sz w:val="18"/>
              </w:rPr>
              <w:t>，不要写反斜杠，不要把示例中的</w:t>
            </w:r>
            <w:r>
              <w:rPr>
                <w:color w:val="1F2937"/>
                <w:sz w:val="18"/>
              </w:rPr>
              <w:t>“...”</w:t>
            </w:r>
            <w:r>
              <w:rPr>
                <w:color w:val="1F2937"/>
                <w:sz w:val="18"/>
              </w:rPr>
              <w:t>当作真实</w:t>
            </w:r>
            <w:r>
              <w:rPr>
                <w:color w:val="1F2937"/>
                <w:sz w:val="18"/>
              </w:rPr>
              <w:t xml:space="preserve"> key</w:t>
            </w:r>
            <w:r>
              <w:rPr>
                <w:color w:val="1F2937"/>
                <w:sz w:val="18"/>
              </w:rPr>
              <w:t>。</w:t>
            </w:r>
            <w:r>
              <w:rPr>
                <w:color w:val="1F2937"/>
                <w:sz w:val="18"/>
              </w:rPr>
              <w:t xml:space="preserve">$env: </w:t>
            </w:r>
            <w:r>
              <w:rPr>
                <w:color w:val="1F2937"/>
                <w:sz w:val="18"/>
              </w:rPr>
              <w:t>只对当前</w:t>
            </w:r>
            <w:r>
              <w:rPr>
                <w:color w:val="1F2937"/>
                <w:sz w:val="18"/>
              </w:rPr>
              <w:t xml:space="preserve"> PowerShell </w:t>
            </w:r>
            <w:r>
              <w:rPr>
                <w:color w:val="1F2937"/>
                <w:sz w:val="18"/>
              </w:rPr>
              <w:t>进程及其子进程生效；新开终端后需要重新设置。</w:t>
            </w:r>
          </w:p>
        </w:tc>
      </w:tr>
    </w:tbl>
    <w:p w14:paraId="53681086" w14:textId="77777777" w:rsidR="002E181B" w:rsidRDefault="002E181B">
      <w:pPr>
        <w:spacing w:after="0"/>
      </w:pPr>
    </w:p>
    <w:p w14:paraId="5A4EC1BD" w14:textId="77777777" w:rsidR="002E181B" w:rsidRDefault="00B4132D">
      <w:pPr>
        <w:pStyle w:val="a0"/>
      </w:pPr>
      <w:r>
        <w:t>不要把</w:t>
      </w:r>
      <w:r>
        <w:t xml:space="preserve"> key </w:t>
      </w:r>
      <w:r>
        <w:t>写入</w:t>
      </w:r>
      <w:r>
        <w:t xml:space="preserve"> YAML</w:t>
      </w:r>
      <w:r>
        <w:t>、</w:t>
      </w:r>
      <w:r>
        <w:t xml:space="preserve">Python </w:t>
      </w:r>
      <w:r>
        <w:t>源码、截图、聊天消息、日志或提交到版本库。</w:t>
      </w:r>
    </w:p>
    <w:p w14:paraId="1A6B606E" w14:textId="77777777" w:rsidR="002E181B" w:rsidRDefault="00B4132D">
      <w:pPr>
        <w:pStyle w:val="a0"/>
      </w:pPr>
      <w:r>
        <w:t>不要通过</w:t>
      </w:r>
      <w:r>
        <w:t xml:space="preserve"> Get-ChildItem Env: </w:t>
      </w:r>
      <w:r>
        <w:t>或</w:t>
      </w:r>
      <w:r>
        <w:t xml:space="preserve"> Write-Host </w:t>
      </w:r>
      <w:r>
        <w:t>输出完整</w:t>
      </w:r>
      <w:r>
        <w:t xml:space="preserve"> key</w:t>
      </w:r>
      <w:r>
        <w:t>。</w:t>
      </w:r>
    </w:p>
    <w:p w14:paraId="245F1D9A" w14:textId="77777777" w:rsidR="002E181B" w:rsidRDefault="00B4132D">
      <w:pPr>
        <w:pStyle w:val="a0"/>
      </w:pPr>
      <w:r>
        <w:t>团队或生产环境应使用专用</w:t>
      </w:r>
      <w:r>
        <w:t xml:space="preserve"> secret manager </w:t>
      </w:r>
      <w:r>
        <w:t>与最小权限项目</w:t>
      </w:r>
      <w:r>
        <w:t xml:space="preserve"> key</w:t>
      </w:r>
      <w:r>
        <w:t>。</w:t>
      </w:r>
    </w:p>
    <w:p w14:paraId="6FFF54EA" w14:textId="77777777" w:rsidR="002E181B" w:rsidRDefault="00B4132D">
      <w:pPr>
        <w:pStyle w:val="a0"/>
      </w:pPr>
      <w:r>
        <w:t>如怀疑泄露，应立即在</w:t>
      </w:r>
      <w:r>
        <w:t xml:space="preserve"> Platform </w:t>
      </w:r>
      <w:r>
        <w:t>撤销并轮换</w:t>
      </w:r>
      <w:r>
        <w:t xml:space="preserve"> key</w:t>
      </w:r>
      <w:r>
        <w:t>。</w:t>
      </w:r>
    </w:p>
    <w:p w14:paraId="31698926" w14:textId="77777777" w:rsidR="002E181B" w:rsidRDefault="00B4132D">
      <w:pPr>
        <w:pStyle w:val="21"/>
      </w:pPr>
      <w:bookmarkStart w:id="43" w:name="_Toc238663910"/>
      <w:r>
        <w:t xml:space="preserve">11.3 </w:t>
      </w:r>
      <w:r>
        <w:t>运行分析</w:t>
      </w:r>
      <w:bookmarkEnd w:id="43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1BEAB99F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F3F43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仿真完成后立即分析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run .\examples\service_center.yaml --analyze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带业务问题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analyze .\outputs\service_center\results.json `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--question '</w:t>
            </w:r>
            <w:r>
              <w:rPr>
                <w:rFonts w:ascii="Consolas" w:eastAsia="等线" w:hAnsi="Consolas"/>
                <w:color w:val="273444"/>
                <w:sz w:val="16"/>
              </w:rPr>
              <w:t>比较服务水平、</w:t>
            </w:r>
            <w:r>
              <w:rPr>
                <w:rFonts w:ascii="Consolas" w:eastAsia="等线" w:hAnsi="Consolas"/>
                <w:color w:val="273444"/>
                <w:sz w:val="16"/>
              </w:rPr>
              <w:t xml:space="preserve">P95 </w:t>
            </w:r>
            <w:r>
              <w:rPr>
                <w:rFonts w:ascii="Consolas" w:eastAsia="等线" w:hAnsi="Consolas"/>
                <w:color w:val="273444"/>
                <w:sz w:val="16"/>
              </w:rPr>
              <w:t>周期时间与工位利用率，并指出权衡。</w:t>
            </w:r>
            <w:r>
              <w:rPr>
                <w:rFonts w:ascii="Consolas" w:eastAsia="等线" w:hAnsi="Consolas"/>
                <w:color w:val="273444"/>
                <w:sz w:val="16"/>
              </w:rPr>
              <w:t>'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临时覆盖模型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.\.venv\Scripts\simlab.exe analyze .\outputs\service_center\results.json `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  --model gpt-5.6</w:t>
            </w:r>
          </w:p>
        </w:tc>
      </w:tr>
    </w:tbl>
    <w:p w14:paraId="16DFB8CB" w14:textId="77777777" w:rsidR="002E181B" w:rsidRDefault="002E181B">
      <w:pPr>
        <w:spacing w:after="0"/>
      </w:pPr>
    </w:p>
    <w:p w14:paraId="1FC107C9" w14:textId="77777777" w:rsidR="002E181B" w:rsidRDefault="00B4132D">
      <w:r>
        <w:rPr>
          <w:color w:val="1F2937"/>
        </w:rPr>
        <w:t>模型优先级：</w:t>
      </w:r>
      <w:r>
        <w:rPr>
          <w:color w:val="1F2937"/>
        </w:rPr>
        <w:t xml:space="preserve">--model </w:t>
      </w:r>
      <w:r>
        <w:rPr>
          <w:color w:val="1F2937"/>
        </w:rPr>
        <w:t>最高；</w:t>
      </w:r>
      <w:r>
        <w:rPr>
          <w:color w:val="1F2937"/>
        </w:rPr>
        <w:t xml:space="preserve">run </w:t>
      </w:r>
      <w:r>
        <w:rPr>
          <w:color w:val="1F2937"/>
        </w:rPr>
        <w:t>加载</w:t>
      </w:r>
      <w:r>
        <w:rPr>
          <w:color w:val="1F2937"/>
        </w:rPr>
        <w:t xml:space="preserve"> YAML </w:t>
      </w:r>
      <w:r>
        <w:rPr>
          <w:color w:val="1F2937"/>
        </w:rPr>
        <w:t>时，</w:t>
      </w:r>
      <w:r>
        <w:rPr>
          <w:color w:val="1F2937"/>
        </w:rPr>
        <w:t xml:space="preserve">SIMLAB_OPENAI_MODEL </w:t>
      </w:r>
      <w:r>
        <w:rPr>
          <w:color w:val="1F2937"/>
        </w:rPr>
        <w:t>可覆盖</w:t>
      </w:r>
      <w:r>
        <w:rPr>
          <w:color w:val="1F2937"/>
        </w:rPr>
        <w:t xml:space="preserve"> YAML</w:t>
      </w:r>
      <w:r>
        <w:rPr>
          <w:color w:val="1F2937"/>
        </w:rPr>
        <w:t>；独立</w:t>
      </w:r>
      <w:r>
        <w:rPr>
          <w:color w:val="1F2937"/>
        </w:rPr>
        <w:t xml:space="preserve"> analyze </w:t>
      </w:r>
      <w:r>
        <w:rPr>
          <w:color w:val="1F2937"/>
        </w:rPr>
        <w:t>默认使用</w:t>
      </w:r>
      <w:r>
        <w:rPr>
          <w:color w:val="1F2937"/>
        </w:rPr>
        <w:t xml:space="preserve"> results.json </w:t>
      </w:r>
      <w:r>
        <w:rPr>
          <w:color w:val="1F2937"/>
        </w:rPr>
        <w:t>中已保存的</w:t>
      </w:r>
      <w:r>
        <w:rPr>
          <w:color w:val="1F2937"/>
        </w:rPr>
        <w:t xml:space="preserve"> openai.model</w:t>
      </w:r>
      <w:r>
        <w:rPr>
          <w:color w:val="1F2937"/>
        </w:rPr>
        <w:t>。官方模型目录在</w:t>
      </w:r>
      <w:r>
        <w:rPr>
          <w:color w:val="1F2937"/>
        </w:rPr>
        <w:t xml:space="preserve"> 2026-08-26 </w:t>
      </w:r>
      <w:r>
        <w:rPr>
          <w:color w:val="1F2937"/>
        </w:rPr>
        <w:t>显示</w:t>
      </w:r>
      <w:r>
        <w:rPr>
          <w:color w:val="1F2937"/>
        </w:rPr>
        <w:t xml:space="preserve"> gpt-5.6 </w:t>
      </w:r>
      <w:r>
        <w:rPr>
          <w:color w:val="1F2937"/>
        </w:rPr>
        <w:t>是</w:t>
      </w:r>
      <w:r>
        <w:rPr>
          <w:color w:val="1F2937"/>
        </w:rPr>
        <w:t xml:space="preserve"> GPT-5.6 Sol </w:t>
      </w:r>
      <w:r>
        <w:rPr>
          <w:color w:val="1F2937"/>
        </w:rPr>
        <w:t>的别名，但实际可用性仍取决于</w:t>
      </w:r>
      <w:r>
        <w:rPr>
          <w:color w:val="1F2937"/>
        </w:rPr>
        <w:t xml:space="preserve"> API </w:t>
      </w:r>
      <w:r>
        <w:rPr>
          <w:color w:val="1F2937"/>
        </w:rPr>
        <w:t>项目权限。</w:t>
      </w:r>
    </w:p>
    <w:p w14:paraId="4B545ACC" w14:textId="77777777" w:rsidR="002E181B" w:rsidRDefault="00B4132D">
      <w:pPr>
        <w:pStyle w:val="21"/>
      </w:pPr>
      <w:bookmarkStart w:id="44" w:name="_Toc238663911"/>
      <w:r>
        <w:t xml:space="preserve">11.4 API </w:t>
      </w:r>
      <w:r>
        <w:t>实际接收什么</w:t>
      </w:r>
      <w:bookmarkEnd w:id="44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E181B" w14:paraId="44CFFFDB" w14:textId="77777777">
        <w:trPr>
          <w:tblHeader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2776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7"/>
              </w:rPr>
              <w:t>会发送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D485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不会发送</w:t>
            </w:r>
          </w:p>
        </w:tc>
      </w:tr>
      <w:tr w:rsidR="002E181B" w14:paraId="7CAA0E2D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530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project_name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A8B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OPENAI_API_KEY </w:t>
            </w:r>
            <w:r>
              <w:rPr>
                <w:color w:val="1F2937"/>
                <w:sz w:val="17"/>
              </w:rPr>
              <w:t>本身</w:t>
            </w:r>
          </w:p>
        </w:tc>
      </w:tr>
      <w:tr w:rsidR="002E181B" w14:paraId="31206560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E02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simulation </w:t>
            </w:r>
            <w:r>
              <w:rPr>
                <w:color w:val="1F2937"/>
                <w:sz w:val="17"/>
              </w:rPr>
              <w:t>与</w:t>
            </w:r>
            <w:r>
              <w:rPr>
                <w:color w:val="1F2937"/>
                <w:sz w:val="17"/>
              </w:rPr>
              <w:t xml:space="preserve"> experiment </w:t>
            </w:r>
            <w:r>
              <w:rPr>
                <w:color w:val="1F2937"/>
                <w:sz w:val="17"/>
              </w:rPr>
              <w:t>配置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830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replications </w:t>
            </w:r>
            <w:r>
              <w:rPr>
                <w:color w:val="1F2937"/>
                <w:sz w:val="17"/>
              </w:rPr>
              <w:t>原始明细</w:t>
            </w:r>
          </w:p>
        </w:tc>
      </w:tr>
      <w:tr w:rsidR="002E181B" w14:paraId="409078C7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ED9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random_streams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976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本地源代码与其他磁盘文件</w:t>
            </w:r>
          </w:p>
        </w:tc>
      </w:tr>
      <w:tr w:rsidR="002E181B" w14:paraId="37F8E59D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37C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metric_catalog </w:t>
            </w:r>
            <w:r>
              <w:rPr>
                <w:color w:val="1F2937"/>
                <w:sz w:val="17"/>
              </w:rPr>
              <w:t>与</w:t>
            </w:r>
            <w:r>
              <w:rPr>
                <w:color w:val="1F2937"/>
                <w:sz w:val="17"/>
              </w:rPr>
              <w:t xml:space="preserve"> summary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535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未显式放入</w:t>
            </w:r>
            <w:r>
              <w:rPr>
                <w:color w:val="1F2937"/>
                <w:sz w:val="17"/>
              </w:rPr>
              <w:t xml:space="preserve"> payload </w:t>
            </w:r>
            <w:r>
              <w:rPr>
                <w:color w:val="1F2937"/>
                <w:sz w:val="17"/>
              </w:rPr>
              <w:t>的数据</w:t>
            </w:r>
          </w:p>
        </w:tc>
      </w:tr>
      <w:tr w:rsidR="002E181B" w14:paraId="784ECF11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7A4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用户的</w:t>
            </w:r>
            <w:r>
              <w:rPr>
                <w:color w:val="1F2937"/>
                <w:sz w:val="17"/>
              </w:rPr>
              <w:t xml:space="preserve"> --question</w:t>
            </w:r>
          </w:p>
        </w:tc>
        <w:tc>
          <w:tcPr>
            <w:tcW w:w="468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08C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 xml:space="preserve">AI </w:t>
            </w:r>
            <w:r>
              <w:rPr>
                <w:color w:val="1F2937"/>
                <w:sz w:val="17"/>
              </w:rPr>
              <w:t>对本地</w:t>
            </w:r>
            <w:r>
              <w:rPr>
                <w:color w:val="1F2937"/>
                <w:sz w:val="17"/>
              </w:rPr>
              <w:t xml:space="preserve"> KPI </w:t>
            </w:r>
            <w:r>
              <w:rPr>
                <w:color w:val="1F2937"/>
                <w:sz w:val="17"/>
              </w:rPr>
              <w:t>数值的修改权限</w:t>
            </w:r>
          </w:p>
        </w:tc>
      </w:tr>
    </w:tbl>
    <w:p w14:paraId="026AC228" w14:textId="77777777" w:rsidR="002E181B" w:rsidRDefault="002E181B">
      <w:pPr>
        <w:spacing w:after="0"/>
      </w:pPr>
    </w:p>
    <w:p w14:paraId="54A71920" w14:textId="77777777" w:rsidR="002E181B" w:rsidRDefault="00B4132D">
      <w:r>
        <w:rPr>
          <w:color w:val="1F2937"/>
        </w:rPr>
        <w:lastRenderedPageBreak/>
        <w:t xml:space="preserve">ai.py </w:t>
      </w:r>
      <w:r>
        <w:rPr>
          <w:color w:val="1F2937"/>
        </w:rPr>
        <w:t>使用</w:t>
      </w:r>
      <w:r>
        <w:rPr>
          <w:color w:val="1F2937"/>
        </w:rPr>
        <w:t xml:space="preserve"> client.responses.parse(..., text_format=KPIAnalysis)</w:t>
      </w:r>
      <w:r>
        <w:rPr>
          <w:color w:val="1F2937"/>
        </w:rPr>
        <w:t>，要求返回</w:t>
      </w:r>
      <w:r>
        <w:rPr>
          <w:color w:val="1F2937"/>
        </w:rPr>
        <w:t xml:space="preserve"> executive_summary</w:t>
      </w:r>
      <w:r>
        <w:rPr>
          <w:color w:val="1F2937"/>
        </w:rPr>
        <w:t>、</w:t>
      </w:r>
      <w:r>
        <w:rPr>
          <w:color w:val="1F2937"/>
        </w:rPr>
        <w:t>best_scenario</w:t>
      </w:r>
      <w:r>
        <w:rPr>
          <w:color w:val="1F2937"/>
        </w:rPr>
        <w:t>、</w:t>
      </w:r>
      <w:r>
        <w:rPr>
          <w:color w:val="1F2937"/>
        </w:rPr>
        <w:t>findings</w:t>
      </w:r>
      <w:r>
        <w:rPr>
          <w:color w:val="1F2937"/>
        </w:rPr>
        <w:t>、</w:t>
      </w:r>
      <w:r>
        <w:rPr>
          <w:color w:val="1F2937"/>
        </w:rPr>
        <w:t xml:space="preserve">recommendations </w:t>
      </w:r>
      <w:r>
        <w:rPr>
          <w:color w:val="1F2937"/>
        </w:rPr>
        <w:t>和</w:t>
      </w:r>
      <w:r>
        <w:rPr>
          <w:color w:val="1F2937"/>
        </w:rPr>
        <w:t xml:space="preserve"> caveats</w:t>
      </w:r>
      <w:r>
        <w:rPr>
          <w:color w:val="1F2937"/>
        </w:rPr>
        <w:t>。</w:t>
      </w:r>
      <w:r>
        <w:rPr>
          <w:color w:val="1F2937"/>
        </w:rPr>
        <w:t xml:space="preserve">Pydantic </w:t>
      </w:r>
      <w:r>
        <w:rPr>
          <w:color w:val="1F2937"/>
        </w:rPr>
        <w:t>校验成功后，才写入</w:t>
      </w:r>
      <w:r>
        <w:rPr>
          <w:color w:val="1F2937"/>
        </w:rPr>
        <w:t xml:space="preserve"> JSON </w:t>
      </w:r>
      <w:r>
        <w:rPr>
          <w:color w:val="1F2937"/>
        </w:rPr>
        <w:t>和</w:t>
      </w:r>
      <w:r>
        <w:rPr>
          <w:color w:val="1F2937"/>
        </w:rPr>
        <w:t xml:space="preserve"> Markdown</w:t>
      </w:r>
      <w:r>
        <w:rPr>
          <w:color w:val="1F2937"/>
        </w:rPr>
        <w:t>。</w:t>
      </w:r>
      <w:r>
        <w:rPr>
          <w:color w:val="1F2937"/>
        </w:rPr>
        <w:t xml:space="preserve">store </w:t>
      </w:r>
      <w:r>
        <w:rPr>
          <w:color w:val="1F2937"/>
        </w:rPr>
        <w:t>默认</w:t>
      </w:r>
      <w:r>
        <w:rPr>
          <w:color w:val="1F2937"/>
        </w:rPr>
        <w:t xml:space="preserve"> false</w:t>
      </w:r>
      <w:r>
        <w:rPr>
          <w:color w:val="1F2937"/>
        </w:rPr>
        <w:t>。</w:t>
      </w:r>
    </w:p>
    <w:p w14:paraId="297BBAFE" w14:textId="77777777" w:rsidR="002E181B" w:rsidRDefault="00B4132D">
      <w:r>
        <w:rPr>
          <w:b/>
        </w:rPr>
        <w:t xml:space="preserve">Structured Outputs </w:t>
      </w:r>
      <w:r>
        <w:rPr>
          <w:b/>
        </w:rPr>
        <w:t>官方指南：</w:t>
      </w:r>
      <w:hyperlink r:id="rId10">
        <w:r>
          <w:rPr>
            <w:color w:val="2E74B5"/>
            <w:u w:val="single"/>
          </w:rPr>
          <w:t>https://developers.openai.com/api/docs/guides/structured-outputs</w:t>
        </w:r>
      </w:hyperlink>
    </w:p>
    <w:p w14:paraId="0AC16F01" w14:textId="77777777" w:rsidR="002E181B" w:rsidRDefault="00B4132D">
      <w:pPr>
        <w:pStyle w:val="21"/>
      </w:pPr>
      <w:bookmarkStart w:id="45" w:name="_Toc238663912"/>
      <w:r>
        <w:t xml:space="preserve">11.5 API </w:t>
      </w:r>
      <w:r>
        <w:t>错误排查</w:t>
      </w:r>
      <w:bookmarkEnd w:id="45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168"/>
        <w:gridCol w:w="3816"/>
      </w:tblGrid>
      <w:tr w:rsidR="002E181B" w14:paraId="036713CE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2CD7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现象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05C6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常见原因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7CAF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处理</w:t>
            </w:r>
          </w:p>
        </w:tc>
      </w:tr>
      <w:tr w:rsidR="002E181B" w14:paraId="7406340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6B3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OPENAI_API_KEY is not set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5C0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变量未在当前进程中设置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193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同一</w:t>
            </w:r>
            <w:r>
              <w:rPr>
                <w:color w:val="1F2937"/>
                <w:sz w:val="15"/>
              </w:rPr>
              <w:t xml:space="preserve"> PowerShell </w:t>
            </w:r>
            <w:r>
              <w:rPr>
                <w:color w:val="1F2937"/>
                <w:sz w:val="15"/>
              </w:rPr>
              <w:t>会话重新设置；用</w:t>
            </w:r>
            <w:r>
              <w:rPr>
                <w:color w:val="1F2937"/>
                <w:sz w:val="15"/>
              </w:rPr>
              <w:t xml:space="preserve"> Test-Path </w:t>
            </w:r>
            <w:r>
              <w:rPr>
                <w:color w:val="1F2937"/>
                <w:sz w:val="15"/>
              </w:rPr>
              <w:t>检查</w:t>
            </w:r>
          </w:p>
        </w:tc>
      </w:tr>
      <w:tr w:rsidR="002E181B" w14:paraId="04483D5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5FA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认证失败</w:t>
            </w:r>
            <w:r>
              <w:rPr>
                <w:color w:val="1F2937"/>
                <w:sz w:val="15"/>
              </w:rPr>
              <w:t xml:space="preserve"> / 401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E1B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示例值、无效、已撤销或粘贴错误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A3E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重新创建并设置；不要公开</w:t>
            </w:r>
            <w:r>
              <w:rPr>
                <w:color w:val="1F2937"/>
                <w:sz w:val="15"/>
              </w:rPr>
              <w:t xml:space="preserve"> key</w:t>
            </w:r>
          </w:p>
        </w:tc>
      </w:tr>
      <w:tr w:rsidR="002E181B" w14:paraId="1401546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1DF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403 / </w:t>
            </w:r>
            <w:r>
              <w:rPr>
                <w:color w:val="1F2937"/>
                <w:sz w:val="15"/>
              </w:rPr>
              <w:t>模型无权限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BEB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项目权限或模型访问受限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E26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检查项目与模型权限；用</w:t>
            </w:r>
            <w:r>
              <w:rPr>
                <w:color w:val="1F2937"/>
                <w:sz w:val="15"/>
              </w:rPr>
              <w:t xml:space="preserve"> --model </w:t>
            </w:r>
            <w:r>
              <w:rPr>
                <w:color w:val="1F2937"/>
                <w:sz w:val="15"/>
              </w:rPr>
              <w:t>选可访问模型</w:t>
            </w:r>
          </w:p>
        </w:tc>
      </w:tr>
      <w:tr w:rsidR="002E181B" w14:paraId="1D3F5286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864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429 / </w:t>
            </w:r>
            <w:r>
              <w:rPr>
                <w:color w:val="1F2937"/>
                <w:sz w:val="15"/>
              </w:rPr>
              <w:t>额度不足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4F5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速率、项目限额或余额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B3B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稍后重试并检查</w:t>
            </w:r>
            <w:r>
              <w:rPr>
                <w:color w:val="1F2937"/>
                <w:sz w:val="15"/>
              </w:rPr>
              <w:t xml:space="preserve"> Limits / Billing</w:t>
            </w:r>
          </w:p>
        </w:tc>
      </w:tr>
      <w:tr w:rsidR="002E181B" w14:paraId="56C224F6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91A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请求超时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BB1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网络慢或</w:t>
            </w:r>
            <w:r>
              <w:rPr>
                <w:color w:val="1F2937"/>
                <w:sz w:val="15"/>
              </w:rPr>
              <w:t xml:space="preserve"> 60 </w:t>
            </w:r>
            <w:r>
              <w:rPr>
                <w:color w:val="1F2937"/>
                <w:sz w:val="15"/>
              </w:rPr>
              <w:t>秒不足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F10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检查网络；谨慎提高</w:t>
            </w:r>
            <w:r>
              <w:rPr>
                <w:color w:val="1F2937"/>
                <w:sz w:val="15"/>
              </w:rPr>
              <w:t xml:space="preserve"> timeout_seconds</w:t>
            </w:r>
          </w:p>
        </w:tc>
      </w:tr>
      <w:tr w:rsidR="002E181B" w14:paraId="73FCA81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D5C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无法连接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CFB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代理、防火墙、</w:t>
            </w:r>
            <w:r>
              <w:rPr>
                <w:color w:val="1F2937"/>
                <w:sz w:val="15"/>
              </w:rPr>
              <w:t xml:space="preserve">DNS </w:t>
            </w:r>
            <w:r>
              <w:rPr>
                <w:color w:val="1F2937"/>
                <w:sz w:val="15"/>
              </w:rPr>
              <w:t>或</w:t>
            </w:r>
            <w:r>
              <w:rPr>
                <w:color w:val="1F2937"/>
                <w:sz w:val="15"/>
              </w:rPr>
              <w:t xml:space="preserve"> TLS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8D2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检查网络环境；对已有</w:t>
            </w:r>
            <w:r>
              <w:rPr>
                <w:color w:val="1F2937"/>
                <w:sz w:val="15"/>
              </w:rPr>
              <w:t xml:space="preserve"> results.json </w:t>
            </w:r>
            <w:r>
              <w:rPr>
                <w:color w:val="1F2937"/>
                <w:sz w:val="15"/>
              </w:rPr>
              <w:t>重试</w:t>
            </w:r>
            <w:r>
              <w:rPr>
                <w:color w:val="1F2937"/>
                <w:sz w:val="15"/>
              </w:rPr>
              <w:t xml:space="preserve"> analyze</w:t>
            </w:r>
          </w:p>
        </w:tc>
      </w:tr>
      <w:tr w:rsidR="002E181B" w14:paraId="74D51EB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90E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HTTP 5xx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B2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服务端临时错误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7D7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客户端按</w:t>
            </w:r>
            <w:r>
              <w:rPr>
                <w:color w:val="1F2937"/>
                <w:sz w:val="15"/>
              </w:rPr>
              <w:t xml:space="preserve"> max_retries </w:t>
            </w:r>
            <w:r>
              <w:rPr>
                <w:color w:val="1F2937"/>
                <w:sz w:val="15"/>
              </w:rPr>
              <w:t>重试；稍后重试</w:t>
            </w:r>
          </w:p>
        </w:tc>
      </w:tr>
      <w:tr w:rsidR="002E181B" w14:paraId="28B0217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EAA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未包含可解析分析</w:t>
            </w:r>
          </w:p>
        </w:tc>
        <w:tc>
          <w:tcPr>
            <w:tcW w:w="31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08D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拒答、输出不完整或结构化解析失败</w:t>
            </w:r>
          </w:p>
        </w:tc>
        <w:tc>
          <w:tcPr>
            <w:tcW w:w="381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6AE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简化问题、检查</w:t>
            </w:r>
            <w:r>
              <w:rPr>
                <w:color w:val="1F2937"/>
                <w:sz w:val="15"/>
              </w:rPr>
              <w:t xml:space="preserve"> token </w:t>
            </w:r>
            <w:r>
              <w:rPr>
                <w:color w:val="1F2937"/>
                <w:sz w:val="15"/>
              </w:rPr>
              <w:t>上限与模型支持</w:t>
            </w:r>
          </w:p>
        </w:tc>
      </w:tr>
    </w:tbl>
    <w:p w14:paraId="0800D49C" w14:textId="77777777" w:rsidR="002E181B" w:rsidRDefault="002E181B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27BA25A6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</w:tcBorders>
            <w:shd w:val="clear" w:color="auto" w:fill="EA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91A3F" w14:textId="77777777" w:rsidR="002E181B" w:rsidRDefault="00B4132D">
            <w:pPr>
              <w:spacing w:after="60"/>
            </w:pPr>
            <w:r>
              <w:rPr>
                <w:b/>
                <w:color w:val="2A7F83"/>
                <w:sz w:val="19"/>
              </w:rPr>
              <w:t>针对你遇到的认证失败</w:t>
            </w:r>
          </w:p>
          <w:p w14:paraId="63A0B7DB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仿真结果已经成功写入</w:t>
            </w:r>
            <w:r>
              <w:rPr>
                <w:color w:val="1F2937"/>
                <w:sz w:val="18"/>
              </w:rPr>
              <w:t xml:space="preserve"> outputs/service_center</w:t>
            </w:r>
            <w:r>
              <w:rPr>
                <w:color w:val="1F2937"/>
                <w:sz w:val="18"/>
              </w:rPr>
              <w:t>，因此不必再次运行</w:t>
            </w:r>
            <w:r>
              <w:rPr>
                <w:color w:val="1F2937"/>
                <w:sz w:val="18"/>
              </w:rPr>
              <w:t xml:space="preserve"> 60 </w:t>
            </w:r>
            <w:r>
              <w:rPr>
                <w:color w:val="1F2937"/>
                <w:sz w:val="18"/>
              </w:rPr>
              <w:t>次。获取并设置真实</w:t>
            </w:r>
            <w:r>
              <w:rPr>
                <w:color w:val="1F2937"/>
                <w:sz w:val="18"/>
              </w:rPr>
              <w:t xml:space="preserve"> API Key </w:t>
            </w:r>
            <w:r>
              <w:rPr>
                <w:color w:val="1F2937"/>
                <w:sz w:val="18"/>
              </w:rPr>
              <w:t>后，直接执行</w:t>
            </w:r>
            <w:r>
              <w:rPr>
                <w:color w:val="1F2937"/>
                <w:sz w:val="18"/>
              </w:rPr>
              <w:t xml:space="preserve"> simlab analyze .\outputs\service_center\results.json </w:t>
            </w:r>
            <w:r>
              <w:rPr>
                <w:color w:val="1F2937"/>
                <w:sz w:val="18"/>
              </w:rPr>
              <w:t>即可。</w:t>
            </w:r>
          </w:p>
        </w:tc>
      </w:tr>
    </w:tbl>
    <w:p w14:paraId="2B432A05" w14:textId="77777777" w:rsidR="002E181B" w:rsidRDefault="002E181B">
      <w:pPr>
        <w:spacing w:after="0"/>
      </w:pPr>
    </w:p>
    <w:p w14:paraId="4AAFDE0E" w14:textId="77777777" w:rsidR="002E181B" w:rsidRDefault="00B4132D">
      <w:pPr>
        <w:pStyle w:val="1"/>
        <w:pageBreakBefore/>
      </w:pPr>
      <w:bookmarkStart w:id="46" w:name="_Toc238663913"/>
      <w:r>
        <w:lastRenderedPageBreak/>
        <w:t xml:space="preserve">12. </w:t>
      </w:r>
      <w:r>
        <w:t>测试、验证与质量门禁</w:t>
      </w:r>
      <w:bookmarkEnd w:id="46"/>
    </w:p>
    <w:p w14:paraId="57E68990" w14:textId="77777777" w:rsidR="002E181B" w:rsidRDefault="00B4132D">
      <w:r>
        <w:rPr>
          <w:color w:val="1F2937"/>
        </w:rPr>
        <w:t>当前项目已在本工作区验证：</w:t>
      </w:r>
      <w:r>
        <w:rPr>
          <w:color w:val="1F2937"/>
        </w:rPr>
        <w:t xml:space="preserve">13 </w:t>
      </w:r>
      <w:r>
        <w:rPr>
          <w:color w:val="1F2937"/>
        </w:rPr>
        <w:t>个</w:t>
      </w:r>
      <w:r>
        <w:rPr>
          <w:color w:val="1F2937"/>
        </w:rPr>
        <w:t xml:space="preserve"> pytest </w:t>
      </w:r>
      <w:r>
        <w:rPr>
          <w:color w:val="1F2937"/>
        </w:rPr>
        <w:t>测试通过、</w:t>
      </w:r>
      <w:r>
        <w:rPr>
          <w:color w:val="1F2937"/>
        </w:rPr>
        <w:t xml:space="preserve">ruff </w:t>
      </w:r>
      <w:r>
        <w:rPr>
          <w:color w:val="1F2937"/>
        </w:rPr>
        <w:t>通过、</w:t>
      </w:r>
      <w:r>
        <w:rPr>
          <w:color w:val="1F2937"/>
        </w:rPr>
        <w:t xml:space="preserve">pip check </w:t>
      </w:r>
      <w:r>
        <w:rPr>
          <w:color w:val="1F2937"/>
        </w:rPr>
        <w:t>通过；同一配置的</w:t>
      </w:r>
      <w:r>
        <w:rPr>
          <w:color w:val="1F2937"/>
        </w:rPr>
        <w:t xml:space="preserve"> 60 </w:t>
      </w:r>
      <w:r>
        <w:rPr>
          <w:color w:val="1F2937"/>
        </w:rPr>
        <w:t>次仿真在</w:t>
      </w:r>
      <w:r>
        <w:rPr>
          <w:color w:val="1F2937"/>
        </w:rPr>
        <w:t xml:space="preserve"> workers=1 </w:t>
      </w:r>
      <w:r>
        <w:rPr>
          <w:color w:val="1F2937"/>
        </w:rPr>
        <w:t>与</w:t>
      </w:r>
      <w:r>
        <w:rPr>
          <w:color w:val="1F2937"/>
        </w:rPr>
        <w:t xml:space="preserve"> workers=2 </w:t>
      </w:r>
      <w:r>
        <w:rPr>
          <w:color w:val="1F2937"/>
        </w:rPr>
        <w:t>下得到一致的</w:t>
      </w:r>
      <w:r>
        <w:rPr>
          <w:color w:val="1F2937"/>
        </w:rPr>
        <w:t xml:space="preserve"> replication </w:t>
      </w:r>
      <w:r>
        <w:rPr>
          <w:color w:val="1F2937"/>
        </w:rPr>
        <w:t>与</w:t>
      </w:r>
      <w:r>
        <w:rPr>
          <w:color w:val="1F2937"/>
        </w:rPr>
        <w:t xml:space="preserve"> summary </w:t>
      </w:r>
      <w:r>
        <w:rPr>
          <w:color w:val="1F2937"/>
        </w:rPr>
        <w:t>数值。</w:t>
      </w:r>
      <w:r>
        <w:rPr>
          <w:color w:val="1F2937"/>
        </w:rPr>
        <w:t xml:space="preserve">generated_at </w:t>
      </w:r>
      <w:r>
        <w:rPr>
          <w:color w:val="1F2937"/>
        </w:rPr>
        <w:t>时间戳不同，因此完整</w:t>
      </w:r>
      <w:r>
        <w:rPr>
          <w:color w:val="1F2937"/>
        </w:rPr>
        <w:t xml:space="preserve"> results.json </w:t>
      </w:r>
      <w:r>
        <w:rPr>
          <w:color w:val="1F2937"/>
        </w:rPr>
        <w:t>不应做字节级比较。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439CC60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4848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6"/>
              </w:rPr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单元与集成测试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.\.venv\Scripts\python.exe -m pytest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代码风格和静态规则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.\.venv\Scripts\ruff.exe check .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 xml:space="preserve"># </w:t>
            </w:r>
            <w:r>
              <w:rPr>
                <w:rFonts w:ascii="Consolas" w:eastAsia="等线" w:hAnsi="Consolas"/>
                <w:color w:val="273444"/>
                <w:sz w:val="16"/>
              </w:rPr>
              <w:t>依赖一致性</w:t>
            </w:r>
            <w:r>
              <w:rPr>
                <w:rFonts w:ascii="Consolas" w:eastAsia="等线" w:hAnsi="Consolas"/>
                <w:color w:val="273444"/>
                <w:sz w:val="16"/>
              </w:rPr>
              <w:br/>
              <w:t>.\.venv\Scripts\python.exe -m pip check</w:t>
            </w:r>
          </w:p>
        </w:tc>
      </w:tr>
    </w:tbl>
    <w:p w14:paraId="386226AA" w14:textId="77777777" w:rsidR="002E181B" w:rsidRDefault="002E181B">
      <w:pPr>
        <w:spacing w:after="0"/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6409"/>
      </w:tblGrid>
      <w:tr w:rsidR="002E181B" w14:paraId="5D1BA7BA" w14:textId="77777777">
        <w:trPr>
          <w:tblHeader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0C8B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7"/>
              </w:rPr>
              <w:t>测试文件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0098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7"/>
              </w:rPr>
              <w:t>覆盖重点</w:t>
            </w:r>
          </w:p>
        </w:tc>
      </w:tr>
      <w:tr w:rsidR="002E181B" w14:paraId="566FFAF0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629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tests/test_config.py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E4E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严格配置校验、分布与路径约束</w:t>
            </w:r>
          </w:p>
        </w:tc>
      </w:tr>
      <w:tr w:rsidR="002E181B" w14:paraId="2163C076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B4C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tests/test_rng.py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569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稳定</w:t>
            </w:r>
            <w:r>
              <w:rPr>
                <w:color w:val="1F2937"/>
                <w:sz w:val="17"/>
              </w:rPr>
              <w:t xml:space="preserve"> seed </w:t>
            </w:r>
            <w:r>
              <w:rPr>
                <w:color w:val="1F2937"/>
                <w:sz w:val="17"/>
              </w:rPr>
              <w:t>派生与命名空间</w:t>
            </w:r>
          </w:p>
        </w:tc>
      </w:tr>
      <w:tr w:rsidR="002E181B" w14:paraId="118BF751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22C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tests/test_simulation.py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9AD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单次仿真、</w:t>
            </w:r>
            <w:r>
              <w:rPr>
                <w:color w:val="1F2937"/>
                <w:sz w:val="17"/>
              </w:rPr>
              <w:t xml:space="preserve">KPI </w:t>
            </w:r>
            <w:r>
              <w:rPr>
                <w:color w:val="1F2937"/>
                <w:sz w:val="17"/>
              </w:rPr>
              <w:t>和确定性行为</w:t>
            </w:r>
          </w:p>
        </w:tc>
      </w:tr>
      <w:tr w:rsidR="002E181B" w14:paraId="39A8F1EA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888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tests/test_experiment.py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CCC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场景展开、汇总、保存、串并行一致性</w:t>
            </w:r>
          </w:p>
        </w:tc>
      </w:tr>
      <w:tr w:rsidR="002E181B" w14:paraId="519B008E" w14:textId="77777777">
        <w:trPr>
          <w:cantSplit/>
          <w:jc w:val="center"/>
        </w:trPr>
        <w:tc>
          <w:tcPr>
            <w:tcW w:w="2951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63C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tests/test_ai.py</w:t>
            </w:r>
          </w:p>
        </w:tc>
        <w:tc>
          <w:tcPr>
            <w:tcW w:w="640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342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7"/>
              </w:rPr>
              <w:t>结构化分析、缺</w:t>
            </w:r>
            <w:r>
              <w:rPr>
                <w:color w:val="1F2937"/>
                <w:sz w:val="17"/>
              </w:rPr>
              <w:t xml:space="preserve"> key </w:t>
            </w:r>
            <w:r>
              <w:rPr>
                <w:color w:val="1F2937"/>
                <w:sz w:val="17"/>
              </w:rPr>
              <w:t>与</w:t>
            </w:r>
            <w:r>
              <w:rPr>
                <w:color w:val="1F2937"/>
                <w:sz w:val="17"/>
              </w:rPr>
              <w:t xml:space="preserve"> API </w:t>
            </w:r>
            <w:r>
              <w:rPr>
                <w:color w:val="1F2937"/>
                <w:sz w:val="17"/>
              </w:rPr>
              <w:t>错误映射</w:t>
            </w:r>
          </w:p>
        </w:tc>
      </w:tr>
    </w:tbl>
    <w:p w14:paraId="4271247F" w14:textId="77777777" w:rsidR="002E181B" w:rsidRDefault="002E181B">
      <w:pPr>
        <w:spacing w:after="0"/>
      </w:pPr>
    </w:p>
    <w:p w14:paraId="0991FEF9" w14:textId="77777777" w:rsidR="002E181B" w:rsidRDefault="00B4132D">
      <w:pPr>
        <w:pStyle w:val="21"/>
      </w:pPr>
      <w:bookmarkStart w:id="47" w:name="_Toc238663914"/>
      <w:r>
        <w:t xml:space="preserve">12.1 </w:t>
      </w:r>
      <w:r>
        <w:t>每次正式实验前</w:t>
      </w:r>
      <w:bookmarkEnd w:id="47"/>
    </w:p>
    <w:p w14:paraId="40EF39F9" w14:textId="77777777" w:rsidR="002E181B" w:rsidRDefault="00B4132D">
      <w:pPr>
        <w:pStyle w:val="a0"/>
      </w:pPr>
      <w:r>
        <w:t>先</w:t>
      </w:r>
      <w:r>
        <w:t xml:space="preserve"> validate</w:t>
      </w:r>
      <w:r>
        <w:t>，确认场景数和总任务数符合预期。</w:t>
      </w:r>
    </w:p>
    <w:p w14:paraId="348FE30B" w14:textId="77777777" w:rsidR="002E181B" w:rsidRDefault="00B4132D">
      <w:pPr>
        <w:pStyle w:val="a0"/>
      </w:pPr>
      <w:r>
        <w:t>用较小</w:t>
      </w:r>
      <w:r>
        <w:t xml:space="preserve"> replications </w:t>
      </w:r>
      <w:r>
        <w:t>和独立</w:t>
      </w:r>
      <w:r>
        <w:t xml:space="preserve"> output </w:t>
      </w:r>
      <w:r>
        <w:t>目录做</w:t>
      </w:r>
      <w:r>
        <w:t xml:space="preserve"> smoke run</w:t>
      </w:r>
      <w:r>
        <w:t>。</w:t>
      </w:r>
    </w:p>
    <w:p w14:paraId="0F05F1D1" w14:textId="77777777" w:rsidR="002E181B" w:rsidRDefault="00B4132D">
      <w:pPr>
        <w:pStyle w:val="a0"/>
      </w:pPr>
      <w:r>
        <w:t>检查时间单位、</w:t>
      </w:r>
      <w:r>
        <w:t>warmup</w:t>
      </w:r>
      <w:r>
        <w:t>、</w:t>
      </w:r>
      <w:r>
        <w:t>until</w:t>
      </w:r>
      <w:r>
        <w:t>、到达负荷与服务容量是否合理。</w:t>
      </w:r>
    </w:p>
    <w:p w14:paraId="721AAA13" w14:textId="77777777" w:rsidR="002E181B" w:rsidRDefault="00B4132D">
      <w:pPr>
        <w:pStyle w:val="a0"/>
      </w:pPr>
      <w:r>
        <w:t>明确主要</w:t>
      </w:r>
      <w:r>
        <w:t xml:space="preserve"> KPI</w:t>
      </w:r>
      <w:r>
        <w:t>、护栏、目标阈值与成本约束。</w:t>
      </w:r>
    </w:p>
    <w:p w14:paraId="03FBA23A" w14:textId="77777777" w:rsidR="002E181B" w:rsidRDefault="00B4132D">
      <w:pPr>
        <w:pStyle w:val="a0"/>
      </w:pPr>
      <w:r>
        <w:t>重要模型修改后至少跑</w:t>
      </w:r>
      <w:r>
        <w:t xml:space="preserve"> pytest</w:t>
      </w:r>
      <w:r>
        <w:t>、</w:t>
      </w:r>
      <w:r>
        <w:t xml:space="preserve">ruff </w:t>
      </w:r>
      <w:r>
        <w:t>和串并行一致性检查。</w:t>
      </w:r>
    </w:p>
    <w:p w14:paraId="678B4058" w14:textId="77777777" w:rsidR="002E181B" w:rsidRDefault="00B4132D">
      <w:pPr>
        <w:pStyle w:val="21"/>
      </w:pPr>
      <w:bookmarkStart w:id="48" w:name="_Toc238663915"/>
      <w:r>
        <w:t xml:space="preserve">12.2 </w:t>
      </w:r>
      <w:r>
        <w:t>结果验收</w:t>
      </w:r>
      <w:bookmarkEnd w:id="48"/>
    </w:p>
    <w:p w14:paraId="64304F6D" w14:textId="77777777" w:rsidR="002E181B" w:rsidRDefault="00B4132D">
      <w:pPr>
        <w:pStyle w:val="a0"/>
      </w:pPr>
      <w:r>
        <w:t>确认每场景</w:t>
      </w:r>
      <w:r>
        <w:t xml:space="preserve"> n_total </w:t>
      </w:r>
      <w:r>
        <w:t>等于配置的</w:t>
      </w:r>
      <w:r>
        <w:t xml:space="preserve"> replications</w:t>
      </w:r>
      <w:r>
        <w:t>。</w:t>
      </w:r>
    </w:p>
    <w:p w14:paraId="2C63F22C" w14:textId="77777777" w:rsidR="002E181B" w:rsidRDefault="00B4132D">
      <w:pPr>
        <w:pStyle w:val="a0"/>
      </w:pPr>
      <w:r>
        <w:lastRenderedPageBreak/>
        <w:t>确认关键</w:t>
      </w:r>
      <w:r>
        <w:t xml:space="preserve"> KPI </w:t>
      </w:r>
      <w:r>
        <w:t>的</w:t>
      </w:r>
      <w:r>
        <w:t xml:space="preserve"> n_missing </w:t>
      </w:r>
      <w:r>
        <w:t>为</w:t>
      </w:r>
      <w:r>
        <w:t xml:space="preserve"> 0 </w:t>
      </w:r>
      <w:r>
        <w:t>或解释缺失原因。</w:t>
      </w:r>
    </w:p>
    <w:p w14:paraId="114E5934" w14:textId="77777777" w:rsidR="002E181B" w:rsidRDefault="00B4132D">
      <w:pPr>
        <w:pStyle w:val="a0"/>
      </w:pPr>
      <w:r>
        <w:t>同时查看</w:t>
      </w:r>
      <w:r>
        <w:t xml:space="preserve"> cycle_completion_fraction</w:t>
      </w:r>
      <w:r>
        <w:t>、</w:t>
      </w:r>
      <w:r>
        <w:t xml:space="preserve">censored_cycle_count </w:t>
      </w:r>
      <w:r>
        <w:t>与</w:t>
      </w:r>
      <w:r>
        <w:t xml:space="preserve"> wip_end</w:t>
      </w:r>
      <w:r>
        <w:t>。</w:t>
      </w:r>
    </w:p>
    <w:p w14:paraId="05C0E3DB" w14:textId="77777777" w:rsidR="002E181B" w:rsidRDefault="00B4132D">
      <w:pPr>
        <w:pStyle w:val="a0"/>
      </w:pPr>
      <w:r>
        <w:t>查看</w:t>
      </w:r>
      <w:r>
        <w:t xml:space="preserve"> CI </w:t>
      </w:r>
      <w:r>
        <w:t>宽度；如果结论依赖小差异，应增加</w:t>
      </w:r>
      <w:r>
        <w:t xml:space="preserve"> replication</w:t>
      </w:r>
      <w:r>
        <w:t>。</w:t>
      </w:r>
    </w:p>
    <w:p w14:paraId="53F1F25E" w14:textId="77777777" w:rsidR="002E181B" w:rsidRDefault="00B4132D">
      <w:pPr>
        <w:pStyle w:val="a0"/>
      </w:pPr>
      <w:r>
        <w:t>检查利用率和排队指标是否符合流程直觉，并用简单手算场景做</w:t>
      </w:r>
      <w:r>
        <w:t xml:space="preserve"> sanity check</w:t>
      </w:r>
      <w:r>
        <w:t>。</w:t>
      </w:r>
    </w:p>
    <w:p w14:paraId="03EBE7A1" w14:textId="77777777" w:rsidR="002E181B" w:rsidRDefault="00B4132D">
      <w:pPr>
        <w:pStyle w:val="a0"/>
      </w:pPr>
      <w:r>
        <w:t>将原始配置、输出和代码版本一起归档。</w:t>
      </w:r>
    </w:p>
    <w:p w14:paraId="0C21B90C" w14:textId="77777777" w:rsidR="002E181B" w:rsidRDefault="00B4132D">
      <w:pPr>
        <w:pStyle w:val="1"/>
      </w:pPr>
      <w:bookmarkStart w:id="49" w:name="_Toc238663916"/>
      <w:r>
        <w:t xml:space="preserve">13. </w:t>
      </w:r>
      <w:r>
        <w:t>当前局限与建议增强</w:t>
      </w:r>
      <w:bookmarkEnd w:id="49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096"/>
        <w:gridCol w:w="4564"/>
      </w:tblGrid>
      <w:tr w:rsidR="002E181B" w14:paraId="12742134" w14:textId="77777777">
        <w:trPr>
          <w:tblHeader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C59F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主题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2A73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当前状态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2E67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建议增强（尚未实现）</w:t>
            </w:r>
          </w:p>
        </w:tc>
      </w:tr>
      <w:tr w:rsidR="002E181B" w14:paraId="50985BBC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7E1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右删失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122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until </w:t>
            </w:r>
            <w:r>
              <w:rPr>
                <w:color w:val="1F2937"/>
                <w:sz w:val="15"/>
              </w:rPr>
              <w:t>直接截断，无</w:t>
            </w:r>
            <w:r>
              <w:rPr>
                <w:color w:val="1F2937"/>
                <w:sz w:val="15"/>
              </w:rPr>
              <w:t xml:space="preserve"> drain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B3B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停止到达后排空；分离时间持续型窗口与</w:t>
            </w:r>
            <w:r>
              <w:rPr>
                <w:color w:val="1F2937"/>
                <w:sz w:val="15"/>
              </w:rPr>
              <w:t xml:space="preserve"> cohort </w:t>
            </w:r>
            <w:r>
              <w:rPr>
                <w:color w:val="1F2937"/>
                <w:sz w:val="15"/>
              </w:rPr>
              <w:t>完成窗口</w:t>
            </w:r>
          </w:p>
        </w:tc>
      </w:tr>
      <w:tr w:rsidR="002E181B" w14:paraId="40B2AD36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21B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置信区间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9BA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正态近似边际</w:t>
            </w:r>
            <w:r>
              <w:rPr>
                <w:color w:val="1F2937"/>
                <w:sz w:val="15"/>
              </w:rPr>
              <w:t xml:space="preserve"> CI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79F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Student-t</w:t>
            </w:r>
            <w:r>
              <w:rPr>
                <w:color w:val="1F2937"/>
                <w:sz w:val="15"/>
              </w:rPr>
              <w:t>、</w:t>
            </w:r>
            <w:r>
              <w:rPr>
                <w:color w:val="1F2937"/>
                <w:sz w:val="15"/>
              </w:rPr>
              <w:t>bootstrap</w:t>
            </w:r>
            <w:r>
              <w:rPr>
                <w:color w:val="1F2937"/>
                <w:sz w:val="15"/>
              </w:rPr>
              <w:t>；比例边界处理</w:t>
            </w:r>
          </w:p>
        </w:tc>
      </w:tr>
      <w:tr w:rsidR="002E181B" w14:paraId="55D0D49F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C35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CRN </w:t>
            </w:r>
            <w:r>
              <w:rPr>
                <w:color w:val="1F2937"/>
                <w:sz w:val="15"/>
              </w:rPr>
              <w:t>比较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A87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只共享随机输入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982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按</w:t>
            </w:r>
            <w:r>
              <w:rPr>
                <w:color w:val="1F2937"/>
                <w:sz w:val="15"/>
              </w:rPr>
              <w:t xml:space="preserve"> replication </w:t>
            </w:r>
            <w:r>
              <w:rPr>
                <w:color w:val="1F2937"/>
                <w:sz w:val="15"/>
              </w:rPr>
              <w:t>计算</w:t>
            </w:r>
            <w:r>
              <w:rPr>
                <w:color w:val="1F2937"/>
                <w:sz w:val="15"/>
              </w:rPr>
              <w:t xml:space="preserve"> candidate−baseline </w:t>
            </w:r>
            <w:r>
              <w:rPr>
                <w:color w:val="1F2937"/>
                <w:sz w:val="15"/>
              </w:rPr>
              <w:t>配对差值及</w:t>
            </w:r>
            <w:r>
              <w:rPr>
                <w:color w:val="1F2937"/>
                <w:sz w:val="15"/>
              </w:rPr>
              <w:t xml:space="preserve"> CI</w:t>
            </w:r>
          </w:p>
        </w:tc>
      </w:tr>
      <w:tr w:rsidR="002E181B" w14:paraId="3D30B84F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BF2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实验精度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7B3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固定</w:t>
            </w:r>
            <w:r>
              <w:rPr>
                <w:color w:val="1F2937"/>
                <w:sz w:val="15"/>
              </w:rPr>
              <w:t xml:space="preserve"> replication </w:t>
            </w:r>
            <w:r>
              <w:rPr>
                <w:color w:val="1F2937"/>
                <w:sz w:val="15"/>
              </w:rPr>
              <w:t>次数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8EF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自适应</w:t>
            </w:r>
            <w:r>
              <w:rPr>
                <w:color w:val="1F2937"/>
                <w:sz w:val="15"/>
              </w:rPr>
              <w:t xml:space="preserve"> replication </w:t>
            </w:r>
            <w:r>
              <w:rPr>
                <w:color w:val="1F2937"/>
                <w:sz w:val="15"/>
              </w:rPr>
              <w:t>与精度停止准则</w:t>
            </w:r>
          </w:p>
        </w:tc>
      </w:tr>
      <w:tr w:rsidR="002E181B" w14:paraId="4DCF881F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893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流程能力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C6A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单类实体、串行</w:t>
            </w:r>
            <w:r>
              <w:rPr>
                <w:color w:val="1F2937"/>
                <w:sz w:val="15"/>
              </w:rPr>
              <w:t xml:space="preserve"> FIFO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5C3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路由、优先级、抢占、返工、故障、班次与动态容量</w:t>
            </w:r>
          </w:p>
        </w:tc>
      </w:tr>
      <w:tr w:rsidR="002E181B" w14:paraId="42E20B09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DFA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优化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0EE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无成本</w:t>
            </w:r>
            <w:r>
              <w:rPr>
                <w:color w:val="1F2937"/>
                <w:sz w:val="15"/>
              </w:rPr>
              <w:t xml:space="preserve"> KPI </w:t>
            </w:r>
            <w:r>
              <w:rPr>
                <w:color w:val="1F2937"/>
                <w:sz w:val="15"/>
              </w:rPr>
              <w:t>和自动搜索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3F1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成本</w:t>
            </w:r>
            <w:r>
              <w:rPr>
                <w:color w:val="1F2937"/>
                <w:sz w:val="15"/>
              </w:rPr>
              <w:t>/</w:t>
            </w:r>
            <w:r>
              <w:rPr>
                <w:color w:val="1F2937"/>
                <w:sz w:val="15"/>
              </w:rPr>
              <w:t>收益指标、约束优化或试验设计层</w:t>
            </w:r>
          </w:p>
        </w:tc>
      </w:tr>
      <w:tr w:rsidR="002E181B" w14:paraId="7E19995A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277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持久化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003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固定文件名覆盖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D46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原子写入、</w:t>
            </w:r>
            <w:r>
              <w:rPr>
                <w:color w:val="1F2937"/>
                <w:sz w:val="15"/>
              </w:rPr>
              <w:t>manifest</w:t>
            </w:r>
            <w:r>
              <w:rPr>
                <w:color w:val="1F2937"/>
                <w:sz w:val="15"/>
              </w:rPr>
              <w:t>、运行</w:t>
            </w:r>
            <w:r>
              <w:rPr>
                <w:color w:val="1F2937"/>
                <w:sz w:val="15"/>
              </w:rPr>
              <w:t xml:space="preserve"> ID</w:t>
            </w:r>
            <w:r>
              <w:rPr>
                <w:color w:val="1F2937"/>
                <w:sz w:val="15"/>
              </w:rPr>
              <w:t>、断点续跑</w:t>
            </w:r>
          </w:p>
        </w:tc>
      </w:tr>
      <w:tr w:rsidR="002E181B" w14:paraId="65E56C83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052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 xml:space="preserve">AI </w:t>
            </w:r>
            <w:r>
              <w:rPr>
                <w:color w:val="1F2937"/>
                <w:sz w:val="15"/>
              </w:rPr>
              <w:t>可追溯性</w:t>
            </w:r>
          </w:p>
        </w:tc>
        <w:tc>
          <w:tcPr>
            <w:tcW w:w="309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CC4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保存分析正文</w:t>
            </w:r>
          </w:p>
        </w:tc>
        <w:tc>
          <w:tcPr>
            <w:tcW w:w="4564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F6E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记录实际模型、</w:t>
            </w:r>
            <w:r>
              <w:rPr>
                <w:color w:val="1F2937"/>
                <w:sz w:val="15"/>
              </w:rPr>
              <w:t>response/request ID</w:t>
            </w:r>
            <w:r>
              <w:rPr>
                <w:color w:val="1F2937"/>
                <w:sz w:val="15"/>
              </w:rPr>
              <w:t>、</w:t>
            </w:r>
            <w:r>
              <w:rPr>
                <w:color w:val="1F2937"/>
                <w:sz w:val="15"/>
              </w:rPr>
              <w:t xml:space="preserve">usage </w:t>
            </w:r>
            <w:r>
              <w:rPr>
                <w:color w:val="1F2937"/>
                <w:sz w:val="15"/>
              </w:rPr>
              <w:t>与输入哈希</w:t>
            </w:r>
          </w:p>
        </w:tc>
      </w:tr>
    </w:tbl>
    <w:p w14:paraId="2D80C0F2" w14:textId="77777777" w:rsidR="002E181B" w:rsidRDefault="002E181B">
      <w:pPr>
        <w:spacing w:after="0"/>
      </w:pPr>
    </w:p>
    <w:p w14:paraId="3F76D835" w14:textId="77777777" w:rsidR="002E181B" w:rsidRDefault="00B4132D">
      <w:pPr>
        <w:pStyle w:val="21"/>
      </w:pPr>
      <w:bookmarkStart w:id="50" w:name="_Toc238663917"/>
      <w:r>
        <w:t xml:space="preserve">13.1 </w:t>
      </w:r>
      <w:r>
        <w:t>扩展模型的推荐步骤</w:t>
      </w:r>
      <w:bookmarkEnd w:id="50"/>
    </w:p>
    <w:p w14:paraId="4D51505B" w14:textId="77777777" w:rsidR="002E181B" w:rsidRDefault="00B4132D">
      <w:pPr>
        <w:pStyle w:val="a"/>
        <w:numPr>
          <w:ilvl w:val="0"/>
          <w:numId w:val="12"/>
        </w:numPr>
      </w:pPr>
      <w:r>
        <w:t>先写清业务事件、实体状态、资源规则和</w:t>
      </w:r>
      <w:r>
        <w:t xml:space="preserve"> KPI </w:t>
      </w:r>
      <w:r>
        <w:t>口径，再改代码。</w:t>
      </w:r>
    </w:p>
    <w:p w14:paraId="43848A80" w14:textId="77777777" w:rsidR="002E181B" w:rsidRDefault="00B4132D">
      <w:pPr>
        <w:pStyle w:val="a"/>
        <w:numPr>
          <w:ilvl w:val="0"/>
          <w:numId w:val="12"/>
        </w:numPr>
      </w:pPr>
      <w:r>
        <w:t>在</w:t>
      </w:r>
      <w:r>
        <w:t xml:space="preserve"> config.py </w:t>
      </w:r>
      <w:r>
        <w:t>增加严格字段与跨字段校验，保持</w:t>
      </w:r>
      <w:r>
        <w:t xml:space="preserve"> extra="forbid"</w:t>
      </w:r>
      <w:r>
        <w:t>。</w:t>
      </w:r>
    </w:p>
    <w:p w14:paraId="4EC2295D" w14:textId="77777777" w:rsidR="002E181B" w:rsidRDefault="00B4132D">
      <w:pPr>
        <w:pStyle w:val="a"/>
        <w:numPr>
          <w:ilvl w:val="0"/>
          <w:numId w:val="12"/>
        </w:numPr>
      </w:pPr>
      <w:r>
        <w:t>在</w:t>
      </w:r>
      <w:r>
        <w:t xml:space="preserve"> simulation.py </w:t>
      </w:r>
      <w:r>
        <w:t>中实现过程逻辑；为每个新随机过程增加独立命名随机流。</w:t>
      </w:r>
    </w:p>
    <w:p w14:paraId="09B9BEF6" w14:textId="77777777" w:rsidR="002E181B" w:rsidRDefault="00B4132D">
      <w:pPr>
        <w:pStyle w:val="a"/>
        <w:numPr>
          <w:ilvl w:val="0"/>
          <w:numId w:val="12"/>
        </w:numPr>
      </w:pPr>
      <w:r>
        <w:t>在</w:t>
      </w:r>
      <w:r>
        <w:t xml:space="preserve"> KPICollector </w:t>
      </w:r>
      <w:r>
        <w:t>中用事件或时间面积计算数值，并登记</w:t>
      </w:r>
      <w:r>
        <w:t xml:space="preserve"> metric_catalog</w:t>
      </w:r>
      <w:r>
        <w:t>。</w:t>
      </w:r>
    </w:p>
    <w:p w14:paraId="35DFA59B" w14:textId="77777777" w:rsidR="002E181B" w:rsidRDefault="00B4132D">
      <w:pPr>
        <w:pStyle w:val="a"/>
        <w:numPr>
          <w:ilvl w:val="0"/>
          <w:numId w:val="12"/>
        </w:numPr>
      </w:pPr>
      <w:r>
        <w:t>补充可手算的确定性</w:t>
      </w:r>
      <w:r>
        <w:t xml:space="preserve"> golden test</w:t>
      </w:r>
      <w:r>
        <w:t>、边界时刻测试和串并行一致性测试。</w:t>
      </w:r>
    </w:p>
    <w:p w14:paraId="5FE0F4A9" w14:textId="77777777" w:rsidR="002E181B" w:rsidRDefault="00B4132D">
      <w:pPr>
        <w:pStyle w:val="a"/>
        <w:numPr>
          <w:ilvl w:val="0"/>
          <w:numId w:val="12"/>
        </w:numPr>
      </w:pPr>
      <w:r>
        <w:t>先做小规模</w:t>
      </w:r>
      <w:r>
        <w:t xml:space="preserve"> smoke run</w:t>
      </w:r>
      <w:r>
        <w:t>，再增加</w:t>
      </w:r>
      <w:r>
        <w:t xml:space="preserve"> replication</w:t>
      </w:r>
      <w:r>
        <w:t>；</w:t>
      </w:r>
      <w:r>
        <w:t xml:space="preserve">AI </w:t>
      </w:r>
      <w:r>
        <w:t>层最后接入。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325518BC" w14:textId="77777777">
        <w:trPr>
          <w:cantSplit/>
          <w:jc w:val="center"/>
        </w:trPr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F3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6F0ED" w14:textId="77777777" w:rsidR="002E181B" w:rsidRDefault="00B4132D">
            <w:pPr>
              <w:spacing w:after="60"/>
            </w:pPr>
            <w:r>
              <w:rPr>
                <w:b/>
                <w:color w:val="2E74B5"/>
                <w:sz w:val="19"/>
              </w:rPr>
              <w:lastRenderedPageBreak/>
              <w:t>保持职责边界</w:t>
            </w:r>
          </w:p>
          <w:p w14:paraId="0F25A5C4" w14:textId="77777777" w:rsidR="002E181B" w:rsidRDefault="00B4132D">
            <w:pPr>
              <w:spacing w:after="0" w:line="283" w:lineRule="auto"/>
            </w:pPr>
            <w:r>
              <w:rPr>
                <w:color w:val="1F2937"/>
                <w:sz w:val="18"/>
              </w:rPr>
              <w:t>业务事件决定什么发生；</w:t>
            </w:r>
            <w:r>
              <w:rPr>
                <w:color w:val="1F2937"/>
                <w:sz w:val="18"/>
              </w:rPr>
              <w:t xml:space="preserve">KPICollector </w:t>
            </w:r>
            <w:r>
              <w:rPr>
                <w:color w:val="1F2937"/>
                <w:sz w:val="18"/>
              </w:rPr>
              <w:t>决定如何测量；</w:t>
            </w:r>
            <w:r>
              <w:rPr>
                <w:color w:val="1F2937"/>
                <w:sz w:val="18"/>
              </w:rPr>
              <w:t xml:space="preserve">ExperimentRunner </w:t>
            </w:r>
            <w:r>
              <w:rPr>
                <w:color w:val="1F2937"/>
                <w:sz w:val="18"/>
              </w:rPr>
              <w:t>决定如何重复和汇总；</w:t>
            </w:r>
            <w:r>
              <w:rPr>
                <w:color w:val="1F2937"/>
                <w:sz w:val="18"/>
              </w:rPr>
              <w:t xml:space="preserve">AI </w:t>
            </w:r>
            <w:r>
              <w:rPr>
                <w:color w:val="1F2937"/>
                <w:sz w:val="18"/>
              </w:rPr>
              <w:t>只解释已经计算好的结果。这个边界是项目可验证、可审计的核心。</w:t>
            </w:r>
          </w:p>
        </w:tc>
      </w:tr>
    </w:tbl>
    <w:p w14:paraId="05A2B78C" w14:textId="77777777" w:rsidR="002E181B" w:rsidRDefault="002E181B">
      <w:pPr>
        <w:spacing w:after="0"/>
      </w:pPr>
    </w:p>
    <w:p w14:paraId="4E6821C4" w14:textId="77777777" w:rsidR="002E181B" w:rsidRDefault="00B4132D">
      <w:pPr>
        <w:pStyle w:val="1"/>
      </w:pPr>
      <w:bookmarkStart w:id="51" w:name="_Toc238663918"/>
      <w:r>
        <w:t xml:space="preserve">14. </w:t>
      </w:r>
      <w:r>
        <w:t>常见问题（</w:t>
      </w:r>
      <w:r>
        <w:t>FAQ</w:t>
      </w:r>
      <w:r>
        <w:t>）</w:t>
      </w:r>
      <w:bookmarkEnd w:id="51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120"/>
      </w:tblGrid>
      <w:tr w:rsidR="002E181B" w14:paraId="0B4795CE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46FB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问题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B871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答案</w:t>
            </w:r>
          </w:p>
        </w:tc>
      </w:tr>
      <w:tr w:rsidR="002E181B" w14:paraId="6813220B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AFA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PowerShell </w:t>
            </w:r>
            <w:r>
              <w:rPr>
                <w:color w:val="1F2937"/>
                <w:sz w:val="16"/>
              </w:rPr>
              <w:t>应从哪里开始？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FC1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从包含</w:t>
            </w:r>
            <w:r>
              <w:rPr>
                <w:color w:val="1F2937"/>
                <w:sz w:val="16"/>
              </w:rPr>
              <w:t xml:space="preserve"> pyproject.toml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>src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>examples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 xml:space="preserve">.venv </w:t>
            </w:r>
            <w:r>
              <w:rPr>
                <w:color w:val="1F2937"/>
                <w:sz w:val="16"/>
              </w:rPr>
              <w:t>的项目根目录开始；当前是</w:t>
            </w:r>
            <w:r>
              <w:rPr>
                <w:color w:val="1F2937"/>
                <w:sz w:val="16"/>
              </w:rPr>
              <w:t xml:space="preserve"> D:\</w:t>
            </w:r>
            <w:r>
              <w:rPr>
                <w:color w:val="1F2937"/>
                <w:sz w:val="16"/>
              </w:rPr>
              <w:t>文件</w:t>
            </w:r>
            <w:r>
              <w:rPr>
                <w:color w:val="1F2937"/>
                <w:sz w:val="16"/>
              </w:rPr>
              <w:t>\SimPy\simpy-kpi-lab\simpy-kpi-lab</w:t>
            </w:r>
            <w:r>
              <w:rPr>
                <w:color w:val="1F2937"/>
                <w:sz w:val="16"/>
              </w:rPr>
              <w:t>。</w:t>
            </w:r>
          </w:p>
        </w:tc>
      </w:tr>
      <w:tr w:rsidR="002E181B" w14:paraId="16FFE7A8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E23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普通仿真需要</w:t>
            </w:r>
            <w:r>
              <w:rPr>
                <w:color w:val="1F2937"/>
                <w:sz w:val="16"/>
              </w:rPr>
              <w:t xml:space="preserve"> API Key </w:t>
            </w:r>
            <w:r>
              <w:rPr>
                <w:color w:val="1F2937"/>
                <w:sz w:val="16"/>
              </w:rPr>
              <w:t>吗？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A9E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不需要。只有</w:t>
            </w:r>
            <w:r>
              <w:rPr>
                <w:color w:val="1F2937"/>
                <w:sz w:val="16"/>
              </w:rPr>
              <w:t xml:space="preserve"> run --analyze </w:t>
            </w:r>
            <w:r>
              <w:rPr>
                <w:color w:val="1F2937"/>
                <w:sz w:val="16"/>
              </w:rPr>
              <w:t>或</w:t>
            </w:r>
            <w:r>
              <w:rPr>
                <w:color w:val="1F2937"/>
                <w:sz w:val="16"/>
              </w:rPr>
              <w:t xml:space="preserve"> analyze </w:t>
            </w:r>
            <w:r>
              <w:rPr>
                <w:color w:val="1F2937"/>
                <w:sz w:val="16"/>
              </w:rPr>
              <w:t>才调用</w:t>
            </w:r>
            <w:r>
              <w:rPr>
                <w:color w:val="1F2937"/>
                <w:sz w:val="16"/>
              </w:rPr>
              <w:t xml:space="preserve"> OpenAI API</w:t>
            </w:r>
            <w:r>
              <w:rPr>
                <w:color w:val="1F2937"/>
                <w:sz w:val="16"/>
              </w:rPr>
              <w:t>。</w:t>
            </w:r>
          </w:p>
        </w:tc>
      </w:tr>
      <w:tr w:rsidR="002E181B" w14:paraId="55590DB8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C37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认证失败后要重跑仿真吗？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79B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不用。</w:t>
            </w:r>
            <w:r>
              <w:rPr>
                <w:color w:val="1F2937"/>
                <w:sz w:val="16"/>
              </w:rPr>
              <w:t xml:space="preserve">results.json </w:t>
            </w:r>
            <w:r>
              <w:rPr>
                <w:color w:val="1F2937"/>
                <w:sz w:val="16"/>
              </w:rPr>
              <w:t>已先保存，设置正确</w:t>
            </w:r>
            <w:r>
              <w:rPr>
                <w:color w:val="1F2937"/>
                <w:sz w:val="16"/>
              </w:rPr>
              <w:t xml:space="preserve"> key </w:t>
            </w:r>
            <w:r>
              <w:rPr>
                <w:color w:val="1F2937"/>
                <w:sz w:val="16"/>
              </w:rPr>
              <w:t>后直接</w:t>
            </w:r>
            <w:r>
              <w:rPr>
                <w:color w:val="1F2937"/>
                <w:sz w:val="16"/>
              </w:rPr>
              <w:t xml:space="preserve"> analyze</w:t>
            </w:r>
            <w:r>
              <w:rPr>
                <w:color w:val="1F2937"/>
                <w:sz w:val="16"/>
              </w:rPr>
              <w:t>。</w:t>
            </w:r>
          </w:p>
        </w:tc>
      </w:tr>
      <w:tr w:rsidR="002E181B" w14:paraId="472A9776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1F6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为什么</w:t>
            </w:r>
            <w:r>
              <w:rPr>
                <w:color w:val="1F2937"/>
                <w:sz w:val="16"/>
              </w:rPr>
              <w:t xml:space="preserve"> 60 </w:t>
            </w:r>
            <w:r>
              <w:rPr>
                <w:color w:val="1F2937"/>
                <w:sz w:val="16"/>
              </w:rPr>
              <w:t>次？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071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3 </w:t>
            </w:r>
            <w:r>
              <w:rPr>
                <w:color w:val="1F2937"/>
                <w:sz w:val="16"/>
              </w:rPr>
              <w:t>个容量候选值</w:t>
            </w:r>
            <w:r>
              <w:rPr>
                <w:color w:val="1F2937"/>
                <w:sz w:val="16"/>
              </w:rPr>
              <w:t xml:space="preserve"> × </w:t>
            </w:r>
            <w:r>
              <w:rPr>
                <w:color w:val="1F2937"/>
                <w:sz w:val="16"/>
              </w:rPr>
              <w:t>每场景</w:t>
            </w:r>
            <w:r>
              <w:rPr>
                <w:color w:val="1F2937"/>
                <w:sz w:val="16"/>
              </w:rPr>
              <w:t xml:space="preserve"> 20 </w:t>
            </w:r>
            <w:r>
              <w:rPr>
                <w:color w:val="1F2937"/>
                <w:sz w:val="16"/>
              </w:rPr>
              <w:t>次</w:t>
            </w:r>
            <w:r>
              <w:rPr>
                <w:color w:val="1F2937"/>
                <w:sz w:val="16"/>
              </w:rPr>
              <w:t xml:space="preserve"> replication</w:t>
            </w:r>
            <w:r>
              <w:rPr>
                <w:color w:val="1F2937"/>
                <w:sz w:val="16"/>
              </w:rPr>
              <w:t>。</w:t>
            </w:r>
          </w:p>
        </w:tc>
      </w:tr>
      <w:tr w:rsidR="002E181B" w14:paraId="1D85D1C5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5F0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 xml:space="preserve">workers </w:t>
            </w:r>
            <w:r>
              <w:rPr>
                <w:color w:val="1F2937"/>
                <w:sz w:val="16"/>
              </w:rPr>
              <w:t>越大越好吗？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B07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不一定。任务小或</w:t>
            </w:r>
            <w:r>
              <w:rPr>
                <w:color w:val="1F2937"/>
                <w:sz w:val="16"/>
              </w:rPr>
              <w:t xml:space="preserve"> CPU/</w:t>
            </w:r>
            <w:r>
              <w:rPr>
                <w:color w:val="1F2937"/>
                <w:sz w:val="16"/>
              </w:rPr>
              <w:t>内存有限时并行开销可能抵消收益；先用</w:t>
            </w:r>
            <w:r>
              <w:rPr>
                <w:color w:val="1F2937"/>
                <w:sz w:val="16"/>
              </w:rPr>
              <w:t xml:space="preserve"> 1 </w:t>
            </w:r>
            <w:r>
              <w:rPr>
                <w:color w:val="1F2937"/>
                <w:sz w:val="16"/>
              </w:rPr>
              <w:t>排错。</w:t>
            </w:r>
          </w:p>
        </w:tc>
      </w:tr>
      <w:tr w:rsidR="002E181B" w14:paraId="2B666544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29A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为什么服务水平是</w:t>
            </w:r>
            <w:r>
              <w:rPr>
                <w:color w:val="1F2937"/>
                <w:sz w:val="16"/>
              </w:rPr>
              <w:t xml:space="preserve"> null</w:t>
            </w:r>
            <w:r>
              <w:rPr>
                <w:color w:val="1F2937"/>
                <w:sz w:val="16"/>
              </w:rPr>
              <w:t>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3F7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未设置</w:t>
            </w:r>
            <w:r>
              <w:rPr>
                <w:color w:val="1F2937"/>
                <w:sz w:val="16"/>
              </w:rPr>
              <w:t xml:space="preserve"> cycle_time_target</w:t>
            </w:r>
            <w:r>
              <w:rPr>
                <w:color w:val="1F2937"/>
                <w:sz w:val="16"/>
              </w:rPr>
              <w:t>，或该</w:t>
            </w:r>
            <w:r>
              <w:rPr>
                <w:color w:val="1F2937"/>
                <w:sz w:val="16"/>
              </w:rPr>
              <w:t xml:space="preserve"> replication </w:t>
            </w:r>
            <w:r>
              <w:rPr>
                <w:color w:val="1F2937"/>
                <w:sz w:val="16"/>
              </w:rPr>
              <w:t>没有完成的周期</w:t>
            </w:r>
            <w:r>
              <w:rPr>
                <w:color w:val="1F2937"/>
                <w:sz w:val="16"/>
              </w:rPr>
              <w:t xml:space="preserve"> cohort</w:t>
            </w:r>
            <w:r>
              <w:rPr>
                <w:color w:val="1F2937"/>
                <w:sz w:val="16"/>
              </w:rPr>
              <w:t>。</w:t>
            </w:r>
          </w:p>
        </w:tc>
      </w:tr>
      <w:tr w:rsidR="002E181B" w14:paraId="59DECCB2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9B8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为什么某些</w:t>
            </w:r>
            <w:r>
              <w:rPr>
                <w:color w:val="1F2937"/>
                <w:sz w:val="16"/>
              </w:rPr>
              <w:t xml:space="preserve"> CI </w:t>
            </w:r>
            <w:r>
              <w:rPr>
                <w:color w:val="1F2937"/>
                <w:sz w:val="16"/>
              </w:rPr>
              <w:t>是</w:t>
            </w:r>
            <w:r>
              <w:rPr>
                <w:color w:val="1F2937"/>
                <w:sz w:val="16"/>
              </w:rPr>
              <w:t xml:space="preserve"> null</w:t>
            </w:r>
            <w:r>
              <w:rPr>
                <w:color w:val="1F2937"/>
                <w:sz w:val="16"/>
              </w:rPr>
              <w:t>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2C6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有效</w:t>
            </w:r>
            <w:r>
              <w:rPr>
                <w:color w:val="1F2937"/>
                <w:sz w:val="16"/>
              </w:rPr>
              <w:t xml:space="preserve"> replication ≤ 1</w:t>
            </w:r>
            <w:r>
              <w:rPr>
                <w:color w:val="1F2937"/>
                <w:sz w:val="16"/>
              </w:rPr>
              <w:t>，无法计算样本标准差与标准误。</w:t>
            </w:r>
          </w:p>
        </w:tc>
      </w:tr>
      <w:tr w:rsidR="002E181B" w14:paraId="78670FA3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B6B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利用率越高越好吗？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1D9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没有通用答案。过高常增加等待；应与吞吐、队长、等待尾部和成本一起看。</w:t>
            </w:r>
          </w:p>
        </w:tc>
      </w:tr>
      <w:tr w:rsidR="002E181B" w14:paraId="58CA72E9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C6D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可以直接把</w:t>
            </w:r>
            <w:r>
              <w:rPr>
                <w:color w:val="1F2937"/>
                <w:sz w:val="16"/>
              </w:rPr>
              <w:t xml:space="preserve"> AI </w:t>
            </w:r>
            <w:r>
              <w:rPr>
                <w:color w:val="1F2937"/>
                <w:sz w:val="16"/>
              </w:rPr>
              <w:t>建议当结论吗？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06C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不可以。</w:t>
            </w:r>
            <w:r>
              <w:rPr>
                <w:color w:val="1F2937"/>
                <w:sz w:val="16"/>
              </w:rPr>
              <w:t xml:space="preserve">AI </w:t>
            </w:r>
            <w:r>
              <w:rPr>
                <w:color w:val="1F2937"/>
                <w:sz w:val="16"/>
              </w:rPr>
              <w:t>是解释层；本地</w:t>
            </w:r>
            <w:r>
              <w:rPr>
                <w:color w:val="1F2937"/>
                <w:sz w:val="16"/>
              </w:rPr>
              <w:t xml:space="preserve"> KPI</w:t>
            </w:r>
            <w:r>
              <w:rPr>
                <w:color w:val="1F2937"/>
                <w:sz w:val="16"/>
              </w:rPr>
              <w:t>、</w:t>
            </w:r>
            <w:r>
              <w:rPr>
                <w:color w:val="1F2937"/>
                <w:sz w:val="16"/>
              </w:rPr>
              <w:t>CI</w:t>
            </w:r>
            <w:r>
              <w:rPr>
                <w:color w:val="1F2937"/>
                <w:sz w:val="16"/>
              </w:rPr>
              <w:t>、业务约束与成本才是决策依据。</w:t>
            </w:r>
          </w:p>
        </w:tc>
      </w:tr>
      <w:tr w:rsidR="002E181B" w14:paraId="6B61DBB4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345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如何避免覆盖旧结果？</w:t>
            </w:r>
          </w:p>
        </w:tc>
        <w:tc>
          <w:tcPr>
            <w:tcW w:w="6120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52A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每次用</w:t>
            </w:r>
            <w:r>
              <w:rPr>
                <w:color w:val="1F2937"/>
                <w:sz w:val="16"/>
              </w:rPr>
              <w:t xml:space="preserve"> --output </w:t>
            </w:r>
            <w:r>
              <w:rPr>
                <w:color w:val="1F2937"/>
                <w:sz w:val="16"/>
              </w:rPr>
              <w:t>指定带日期或实验名的新目录，并归档配置。</w:t>
            </w:r>
          </w:p>
        </w:tc>
      </w:tr>
    </w:tbl>
    <w:p w14:paraId="243673D7" w14:textId="77777777" w:rsidR="002E181B" w:rsidRDefault="002E181B">
      <w:pPr>
        <w:spacing w:after="0"/>
      </w:pPr>
    </w:p>
    <w:p w14:paraId="5806C4DD" w14:textId="77777777" w:rsidR="002E181B" w:rsidRDefault="00B4132D">
      <w:pPr>
        <w:pStyle w:val="1"/>
      </w:pPr>
      <w:bookmarkStart w:id="52" w:name="_Toc238663919"/>
      <w:r>
        <w:t xml:space="preserve">15. </w:t>
      </w:r>
      <w:r>
        <w:t>术语表</w:t>
      </w:r>
      <w:bookmarkEnd w:id="52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E181B" w14:paraId="1B5E91FD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3040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6"/>
              </w:rPr>
              <w:t>术语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B230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6"/>
              </w:rPr>
              <w:t>解释</w:t>
            </w:r>
          </w:p>
        </w:tc>
      </w:tr>
      <w:tr w:rsidR="002E181B" w14:paraId="08C3AE7D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536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离散事件仿真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7A1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系统状态只在到达、开工、完成等离散事件发生时改变的仿真方法。</w:t>
            </w:r>
          </w:p>
        </w:tc>
      </w:tr>
      <w:tr w:rsidR="002E181B" w14:paraId="08584D5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9FF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replication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B2A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同一场景、不同随机</w:t>
            </w:r>
            <w:r>
              <w:rPr>
                <w:color w:val="1F2937"/>
                <w:sz w:val="16"/>
              </w:rPr>
              <w:t xml:space="preserve"> seed </w:t>
            </w:r>
            <w:r>
              <w:rPr>
                <w:color w:val="1F2937"/>
                <w:sz w:val="16"/>
              </w:rPr>
              <w:t>的一次完整独立运行。</w:t>
            </w:r>
          </w:p>
        </w:tc>
      </w:tr>
      <w:tr w:rsidR="002E181B" w14:paraId="244D0F55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1EA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scenario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BAA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参数网格中一组具体参数组合。</w:t>
            </w:r>
          </w:p>
        </w:tc>
      </w:tr>
      <w:tr w:rsidR="002E181B" w14:paraId="3532C088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0838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warmup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2C1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为降低空系统初始偏差而丢弃的早期时间段。</w:t>
            </w:r>
          </w:p>
        </w:tc>
      </w:tr>
      <w:tr w:rsidR="002E181B" w14:paraId="3284DA4C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0E82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lastRenderedPageBreak/>
              <w:t>cohort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728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按到达</w:t>
            </w:r>
            <w:r>
              <w:rPr>
                <w:color w:val="1F2937"/>
                <w:sz w:val="16"/>
              </w:rPr>
              <w:t>/</w:t>
            </w:r>
            <w:r>
              <w:rPr>
                <w:color w:val="1F2937"/>
                <w:sz w:val="16"/>
              </w:rPr>
              <w:t>完成条件定义、用于周期指标的一组实体。</w:t>
            </w:r>
          </w:p>
        </w:tc>
      </w:tr>
      <w:tr w:rsidR="002E181B" w14:paraId="39D87D64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57F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右删失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A8E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仿真结束时尚未观察到实体完成，因此其完整周期时间未知。</w:t>
            </w:r>
          </w:p>
        </w:tc>
      </w:tr>
      <w:tr w:rsidR="002E181B" w14:paraId="5428C8C1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3161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CRN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3E1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Common Random Numbers</w:t>
            </w:r>
            <w:r>
              <w:rPr>
                <w:color w:val="1F2937"/>
                <w:sz w:val="16"/>
              </w:rPr>
              <w:t>；让方案共享随机输入以提高差值比较精度。</w:t>
            </w:r>
          </w:p>
        </w:tc>
      </w:tr>
      <w:tr w:rsidR="002E181B" w14:paraId="56D6ED07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6A2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KPI catalog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61E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指标名称、角色、方向、单位与定义的机器可读目录。</w:t>
            </w:r>
          </w:p>
        </w:tc>
      </w:tr>
      <w:tr w:rsidR="002E181B" w14:paraId="065B9BAC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070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Structured Outputs</w:t>
            </w:r>
          </w:p>
        </w:tc>
        <w:tc>
          <w:tcPr>
            <w:tcW w:w="6768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571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6"/>
              </w:rPr>
              <w:t>让模型输出遵循给定</w:t>
            </w:r>
            <w:r>
              <w:rPr>
                <w:color w:val="1F2937"/>
                <w:sz w:val="16"/>
              </w:rPr>
              <w:t xml:space="preserve"> JSON Schema</w:t>
            </w:r>
            <w:r>
              <w:rPr>
                <w:color w:val="1F2937"/>
                <w:sz w:val="16"/>
              </w:rPr>
              <w:t>，并由本项目</w:t>
            </w:r>
            <w:r>
              <w:rPr>
                <w:color w:val="1F2937"/>
                <w:sz w:val="16"/>
              </w:rPr>
              <w:t xml:space="preserve"> Pydantic </w:t>
            </w:r>
            <w:r>
              <w:rPr>
                <w:color w:val="1F2937"/>
                <w:sz w:val="16"/>
              </w:rPr>
              <w:t>模型解析。</w:t>
            </w:r>
          </w:p>
        </w:tc>
      </w:tr>
    </w:tbl>
    <w:p w14:paraId="036FBD33" w14:textId="77777777" w:rsidR="002E181B" w:rsidRDefault="002E181B">
      <w:pPr>
        <w:spacing w:after="0"/>
      </w:pPr>
    </w:p>
    <w:p w14:paraId="70BA0B57" w14:textId="77777777" w:rsidR="002E181B" w:rsidRDefault="00B4132D">
      <w:pPr>
        <w:pStyle w:val="1"/>
      </w:pPr>
      <w:bookmarkStart w:id="53" w:name="_Toc238663920"/>
      <w:r>
        <w:t>附录</w:t>
      </w:r>
      <w:r>
        <w:t xml:space="preserve"> A</w:t>
      </w:r>
      <w:r>
        <w:t>：关键路径与官方参考</w:t>
      </w:r>
      <w:bookmarkEnd w:id="53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256"/>
        <w:gridCol w:w="2232"/>
      </w:tblGrid>
      <w:tr w:rsidR="002E181B" w14:paraId="49EAA06F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0331" w14:textId="77777777" w:rsidR="002E181B" w:rsidRDefault="00B4132D">
            <w:pPr>
              <w:spacing w:after="0" w:line="269" w:lineRule="auto"/>
            </w:pPr>
            <w:r>
              <w:rPr>
                <w:b/>
                <w:color w:val="17365D"/>
                <w:sz w:val="15"/>
              </w:rPr>
              <w:t>类型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2892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路径</w:t>
            </w:r>
            <w:r>
              <w:rPr>
                <w:b/>
                <w:color w:val="17365D"/>
                <w:sz w:val="15"/>
              </w:rPr>
              <w:t xml:space="preserve"> / </w:t>
            </w:r>
            <w:r>
              <w:rPr>
                <w:b/>
                <w:color w:val="17365D"/>
                <w:sz w:val="15"/>
              </w:rPr>
              <w:t>链接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449B" w14:textId="77777777" w:rsidR="002E181B" w:rsidRDefault="00B4132D">
            <w:pPr>
              <w:spacing w:after="0" w:line="269" w:lineRule="auto"/>
              <w:jc w:val="center"/>
            </w:pPr>
            <w:r>
              <w:rPr>
                <w:b/>
                <w:color w:val="17365D"/>
                <w:sz w:val="15"/>
              </w:rPr>
              <w:t>用途</w:t>
            </w:r>
          </w:p>
        </w:tc>
      </w:tr>
      <w:tr w:rsidR="002E181B" w14:paraId="4660678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B00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项目根目录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921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D:\</w:t>
            </w:r>
            <w:r>
              <w:rPr>
                <w:color w:val="1F2937"/>
                <w:sz w:val="15"/>
              </w:rPr>
              <w:t>文件</w:t>
            </w:r>
            <w:r>
              <w:rPr>
                <w:color w:val="1F2937"/>
                <w:sz w:val="15"/>
              </w:rPr>
              <w:t>\SimPy\simpy-kpi-lab\simpy-kpi-lab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951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全部相对命令的起点</w:t>
            </w:r>
          </w:p>
        </w:tc>
      </w:tr>
      <w:tr w:rsidR="002E181B" w14:paraId="587F826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72A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示例配置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C370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examples\service_center.yaml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9E3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两阶段容量实验</w:t>
            </w:r>
          </w:p>
        </w:tc>
      </w:tr>
      <w:tr w:rsidR="002E181B" w14:paraId="24A6828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312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本地结果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007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outputs\service_center\results.json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61EC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认证失败后直接</w:t>
            </w:r>
            <w:r>
              <w:rPr>
                <w:color w:val="1F2937"/>
                <w:sz w:val="15"/>
              </w:rPr>
              <w:t xml:space="preserve"> analyze </w:t>
            </w:r>
            <w:r>
              <w:rPr>
                <w:color w:val="1F2937"/>
                <w:sz w:val="15"/>
              </w:rPr>
              <w:t>的输入</w:t>
            </w:r>
          </w:p>
        </w:tc>
      </w:tr>
      <w:tr w:rsidR="002E181B" w14:paraId="79DD1A7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A506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项目说明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8AF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README.md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A02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快速入门与设计摘要</w:t>
            </w:r>
          </w:p>
        </w:tc>
      </w:tr>
      <w:tr w:rsidR="002E181B" w14:paraId="73847C4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318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OpenAI API Key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2B0E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https://platform.openai.com/api-keys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A855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创建与撤销密钥</w:t>
            </w:r>
          </w:p>
        </w:tc>
      </w:tr>
      <w:tr w:rsidR="002E181B" w14:paraId="31FFC0F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8602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OpenAI Quickstart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BDC9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https://developers.openai.com/api/docs/quickstart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B7AA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环境变量与首个请求</w:t>
            </w:r>
          </w:p>
        </w:tc>
      </w:tr>
      <w:tr w:rsidR="002E181B" w14:paraId="1F926B74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6CCB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Structured Outputs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6FE7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https://developers.openai.com/api/docs/guides/structured-outputs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C7AF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结构化响应模式</w:t>
            </w:r>
          </w:p>
        </w:tc>
      </w:tr>
      <w:tr w:rsidR="002E181B" w14:paraId="3E626B7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03AD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模型目录</w:t>
            </w:r>
          </w:p>
        </w:tc>
        <w:tc>
          <w:tcPr>
            <w:tcW w:w="5256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E914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https://developers.openai.com/api/docs/models</w:t>
            </w:r>
          </w:p>
        </w:tc>
        <w:tc>
          <w:tcPr>
            <w:tcW w:w="2232" w:type="dxa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66F3" w14:textId="77777777" w:rsidR="002E181B" w:rsidRDefault="00B4132D">
            <w:pPr>
              <w:spacing w:after="0" w:line="269" w:lineRule="auto"/>
            </w:pPr>
            <w:r>
              <w:rPr>
                <w:color w:val="1F2937"/>
                <w:sz w:val="15"/>
              </w:rPr>
              <w:t>当前模型</w:t>
            </w:r>
            <w:r>
              <w:rPr>
                <w:color w:val="1F2937"/>
                <w:sz w:val="15"/>
              </w:rPr>
              <w:t xml:space="preserve"> ID </w:t>
            </w:r>
            <w:r>
              <w:rPr>
                <w:color w:val="1F2937"/>
                <w:sz w:val="15"/>
              </w:rPr>
              <w:t>与能力</w:t>
            </w:r>
          </w:p>
        </w:tc>
      </w:tr>
    </w:tbl>
    <w:p w14:paraId="60C0AEDB" w14:textId="77777777" w:rsidR="002E181B" w:rsidRDefault="002E181B">
      <w:pPr>
        <w:spacing w:after="0"/>
      </w:pPr>
    </w:p>
    <w:p w14:paraId="5B00FB79" w14:textId="77777777" w:rsidR="002E181B" w:rsidRDefault="00B4132D">
      <w:pPr>
        <w:pStyle w:val="1"/>
      </w:pPr>
      <w:bookmarkStart w:id="54" w:name="_Toc238663921"/>
      <w:r>
        <w:t>附录</w:t>
      </w:r>
      <w:r>
        <w:t xml:space="preserve"> B</w:t>
      </w:r>
      <w:r>
        <w:t>：最短可执行流程</w:t>
      </w:r>
      <w:bookmarkEnd w:id="54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81B" w14:paraId="00BFC5EA" w14:textId="77777777">
        <w:trPr>
          <w:jc w:val="center"/>
        </w:trPr>
        <w:tc>
          <w:tcPr>
            <w:tcW w:w="936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C2AB8" w14:textId="77777777" w:rsidR="002E181B" w:rsidRDefault="00B4132D">
            <w:pPr>
              <w:spacing w:after="0" w:line="259" w:lineRule="auto"/>
            </w:pPr>
            <w:r>
              <w:rPr>
                <w:rFonts w:ascii="Consolas" w:eastAsia="等线" w:hAnsi="Consolas"/>
                <w:color w:val="273444"/>
                <w:sz w:val="14"/>
              </w:rPr>
              <w:t>Set-Location -LiteralPath 'D:\</w:t>
            </w:r>
            <w:r>
              <w:rPr>
                <w:rFonts w:ascii="Consolas" w:eastAsia="等线" w:hAnsi="Consolas"/>
                <w:color w:val="273444"/>
                <w:sz w:val="14"/>
              </w:rPr>
              <w:t>文件</w:t>
            </w:r>
            <w:r>
              <w:rPr>
                <w:rFonts w:ascii="Consolas" w:eastAsia="等线" w:hAnsi="Consolas"/>
                <w:color w:val="273444"/>
                <w:sz w:val="14"/>
              </w:rPr>
              <w:t>\SimPy\simpy-kpi-lab\simpy-kpi-lab'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 xml:space="preserve"># 1) </w:t>
            </w:r>
            <w:r>
              <w:rPr>
                <w:rFonts w:ascii="Consolas" w:eastAsia="等线" w:hAnsi="Consolas"/>
                <w:color w:val="273444"/>
                <w:sz w:val="14"/>
              </w:rPr>
              <w:t>校验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.\.venv\Scripts\simlab.exe validate .\examples\service_center.yaml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</w:r>
            <w:r>
              <w:rPr>
                <w:rFonts w:ascii="Consolas" w:eastAsia="等线" w:hAnsi="Consolas"/>
                <w:color w:val="273444"/>
                <w:sz w:val="14"/>
              </w:rPr>
              <w:t xml:space="preserve"># 2) </w:t>
            </w:r>
            <w:r>
              <w:rPr>
                <w:rFonts w:ascii="Consolas" w:eastAsia="等线" w:hAnsi="Consolas"/>
                <w:color w:val="273444"/>
                <w:sz w:val="14"/>
              </w:rPr>
              <w:t>本地仿真（不需要</w:t>
            </w:r>
            <w:r>
              <w:rPr>
                <w:rFonts w:ascii="Consolas" w:eastAsia="等线" w:hAnsi="Consolas"/>
                <w:color w:val="273444"/>
                <w:sz w:val="14"/>
              </w:rPr>
              <w:t xml:space="preserve"> API Key</w:t>
            </w:r>
            <w:r>
              <w:rPr>
                <w:rFonts w:ascii="Consolas" w:eastAsia="等线" w:hAnsi="Consolas"/>
                <w:color w:val="273444"/>
                <w:sz w:val="14"/>
              </w:rPr>
              <w:t>）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.\.venv\Scripts\simlab.exe run .\examples\service_center.yaml --workers 1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 xml:space="preserve"># 3) </w:t>
            </w:r>
            <w:r>
              <w:rPr>
                <w:rFonts w:ascii="Consolas" w:eastAsia="等线" w:hAnsi="Consolas"/>
                <w:color w:val="273444"/>
                <w:sz w:val="14"/>
              </w:rPr>
              <w:t>需要</w:t>
            </w:r>
            <w:r>
              <w:rPr>
                <w:rFonts w:ascii="Consolas" w:eastAsia="等线" w:hAnsi="Consolas"/>
                <w:color w:val="273444"/>
                <w:sz w:val="14"/>
              </w:rPr>
              <w:t xml:space="preserve"> AI </w:t>
            </w:r>
            <w:r>
              <w:rPr>
                <w:rFonts w:ascii="Consolas" w:eastAsia="等线" w:hAnsi="Consolas"/>
                <w:color w:val="273444"/>
                <w:sz w:val="14"/>
              </w:rPr>
              <w:t>解读时，再临时设置真实</w:t>
            </w:r>
            <w:r>
              <w:rPr>
                <w:rFonts w:ascii="Consolas" w:eastAsia="等线" w:hAnsi="Consolas"/>
                <w:color w:val="273444"/>
                <w:sz w:val="14"/>
              </w:rPr>
              <w:t xml:space="preserve"> key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$secureKey = Read-Host '</w:t>
            </w:r>
            <w:r>
              <w:rPr>
                <w:rFonts w:ascii="Consolas" w:eastAsia="等线" w:hAnsi="Consolas"/>
                <w:color w:val="273444"/>
                <w:sz w:val="14"/>
              </w:rPr>
              <w:t>粘贴</w:t>
            </w:r>
            <w:r>
              <w:rPr>
                <w:rFonts w:ascii="Consolas" w:eastAsia="等线" w:hAnsi="Consolas"/>
                <w:color w:val="273444"/>
                <w:sz w:val="14"/>
              </w:rPr>
              <w:t xml:space="preserve"> OpenAI API Key' -AsSecureString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$env:OPENAI_API_KEY = [System.Net.NetworkCredential]::new('', $secureKey).Password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.\.venv\Scripts\simlab.exe analyze .\outputs\service_center\results.json</w:t>
            </w:r>
            <w:r>
              <w:rPr>
                <w:rFonts w:ascii="Consolas" w:eastAsia="等线" w:hAnsi="Consolas"/>
                <w:color w:val="273444"/>
                <w:sz w:val="14"/>
              </w:rPr>
              <w:br/>
              <w:t>Remove-Item Env:OPENAI_API_KEY -ErrorAction SilentlyContinue</w:t>
            </w:r>
          </w:p>
        </w:tc>
      </w:tr>
    </w:tbl>
    <w:p w14:paraId="58185927" w14:textId="77777777" w:rsidR="002E181B" w:rsidRDefault="002E181B">
      <w:pPr>
        <w:spacing w:after="0" w:line="20" w:lineRule="exact"/>
      </w:pPr>
    </w:p>
    <w:sectPr w:rsidR="002E181B" w:rsidSect="00034616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4192" w14:textId="77777777" w:rsidR="00B4132D" w:rsidRDefault="00B4132D">
      <w:pPr>
        <w:spacing w:after="0" w:line="240" w:lineRule="auto"/>
      </w:pPr>
      <w:r>
        <w:separator/>
      </w:r>
    </w:p>
  </w:endnote>
  <w:endnote w:type="continuationSeparator" w:id="0">
    <w:p w14:paraId="090E7EA7" w14:textId="77777777" w:rsidR="00B4132D" w:rsidRDefault="00B41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4A49" w14:textId="77777777" w:rsidR="002E181B" w:rsidRDefault="00B4132D">
    <w:pPr>
      <w:pStyle w:val="a7"/>
      <w:jc w:val="center"/>
    </w:pPr>
    <w:r>
      <w:rPr>
        <w:color w:val="6B7280"/>
        <w:sz w:val="16"/>
      </w:rPr>
      <w:t>第</w:t>
    </w:r>
    <w:r>
      <w:rPr>
        <w:color w:val="6B7280"/>
        <w:sz w:val="16"/>
      </w:rPr>
      <w:t xml:space="preserve">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</w:t>
    </w:r>
    <w:r>
      <w:rPr>
        <w:color w:val="6B7280"/>
        <w:sz w:val="1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4AFF" w14:textId="77777777" w:rsidR="002E181B" w:rsidRDefault="00B4132D">
    <w:pPr>
      <w:pStyle w:val="a7"/>
      <w:jc w:val="center"/>
    </w:pPr>
    <w:r>
      <w:rPr>
        <w:color w:val="6B7280"/>
        <w:sz w:val="16"/>
      </w:rPr>
      <w:t>技术手册</w:t>
    </w:r>
    <w:r>
      <w:rPr>
        <w:color w:val="6B7280"/>
        <w:sz w:val="16"/>
      </w:rPr>
      <w:t xml:space="preserve"> · </w:t>
    </w:r>
    <w:r>
      <w:rPr>
        <w:color w:val="6B7280"/>
        <w:sz w:val="16"/>
      </w:rPr>
      <w:t>基于项目版本</w:t>
    </w:r>
    <w:r>
      <w:rPr>
        <w:color w:val="6B7280"/>
        <w:sz w:val="16"/>
      </w:rPr>
      <w:t xml:space="preserve"> 0.1.0 · 2026-08-26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A2D3" w14:textId="77777777" w:rsidR="00B4132D" w:rsidRDefault="00B4132D">
      <w:pPr>
        <w:spacing w:after="0" w:line="240" w:lineRule="auto"/>
      </w:pPr>
      <w:r>
        <w:separator/>
      </w:r>
    </w:p>
  </w:footnote>
  <w:footnote w:type="continuationSeparator" w:id="0">
    <w:p w14:paraId="27238196" w14:textId="77777777" w:rsidR="00B4132D" w:rsidRDefault="00B41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67B7" w14:textId="77777777" w:rsidR="002E181B" w:rsidRDefault="00B4132D">
    <w:pPr>
      <w:pStyle w:val="a5"/>
      <w:tabs>
        <w:tab w:val="left" w:pos="9360"/>
      </w:tabs>
    </w:pPr>
    <w:r>
      <w:rPr>
        <w:b/>
        <w:color w:val="2E74B5"/>
        <w:sz w:val="16"/>
      </w:rPr>
      <w:t>SIMPY KPI LAB</w:t>
    </w:r>
    <w:r>
      <w:rPr>
        <w:color w:val="6B7280"/>
        <w:sz w:val="16"/>
      </w:rPr>
      <w:tab/>
    </w:r>
    <w:r>
      <w:rPr>
        <w:color w:val="6B7280"/>
        <w:sz w:val="16"/>
      </w:rPr>
      <w:t>详细解释说明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800504">
    <w:abstractNumId w:val="8"/>
  </w:num>
  <w:num w:numId="2" w16cid:durableId="1041903998">
    <w:abstractNumId w:val="6"/>
  </w:num>
  <w:num w:numId="3" w16cid:durableId="70785481">
    <w:abstractNumId w:val="5"/>
  </w:num>
  <w:num w:numId="4" w16cid:durableId="1188518394">
    <w:abstractNumId w:val="4"/>
  </w:num>
  <w:num w:numId="5" w16cid:durableId="452749842">
    <w:abstractNumId w:val="7"/>
  </w:num>
  <w:num w:numId="6" w16cid:durableId="151072258">
    <w:abstractNumId w:val="3"/>
  </w:num>
  <w:num w:numId="7" w16cid:durableId="426654021">
    <w:abstractNumId w:val="2"/>
  </w:num>
  <w:num w:numId="8" w16cid:durableId="1036931008">
    <w:abstractNumId w:val="1"/>
  </w:num>
  <w:num w:numId="9" w16cid:durableId="1604613078">
    <w:abstractNumId w:val="0"/>
  </w:num>
  <w:num w:numId="10" w16cid:durableId="1385301290">
    <w:abstractNumId w:val="7"/>
    <w:lvlOverride w:ilvl="0">
      <w:startOverride w:val="1"/>
    </w:lvlOverride>
  </w:num>
  <w:num w:numId="11" w16cid:durableId="948662938">
    <w:abstractNumId w:val="7"/>
    <w:lvlOverride w:ilvl="0">
      <w:startOverride w:val="1"/>
    </w:lvlOverride>
  </w:num>
  <w:num w:numId="12" w16cid:durableId="18929597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81B"/>
    <w:rsid w:val="00326F90"/>
    <w:rsid w:val="00824987"/>
    <w:rsid w:val="00AA1D8D"/>
    <w:rsid w:val="00B4132D"/>
    <w:rsid w:val="00B47730"/>
    <w:rsid w:val="00CB0664"/>
    <w:rsid w:val="00CF4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FC60C8"/>
  <w14:defaultImageDpi w14:val="300"/>
  <w15:docId w15:val="{D09DB6E9-86D7-43F0-9C78-2AA7077A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24987"/>
  </w:style>
  <w:style w:type="paragraph" w:styleId="TOC2">
    <w:name w:val="toc 2"/>
    <w:basedOn w:val="a1"/>
    <w:next w:val="a1"/>
    <w:autoRedefine/>
    <w:uiPriority w:val="39"/>
    <w:unhideWhenUsed/>
    <w:rsid w:val="00824987"/>
    <w:pPr>
      <w:ind w:leftChars="200" w:left="420"/>
    </w:pPr>
  </w:style>
  <w:style w:type="character" w:styleId="aff9">
    <w:name w:val="Hyperlink"/>
    <w:basedOn w:val="a2"/>
    <w:uiPriority w:val="99"/>
    <w:unhideWhenUsed/>
    <w:rsid w:val="008249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api-key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s.openai.com/api/docs/guides/structured-outpu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docs/quickstar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7984</Words>
  <Characters>16529</Characters>
  <Application>Microsoft Office Word</Application>
  <DocSecurity>0</DocSecurity>
  <Lines>918</Lines>
  <Paragraphs>980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SimPy KPI Lab 详细解释说明</dc:title>
  <dc:subject>可统计 KPI、可执行多次实验、可接入 OpenAI API 的 SimPy 模型技术手册</dc:subject>
  <dc:creator>OpenAI Codex</dc:creator>
  <cp:keywords>SimPy, KPI, replication, parameter grid, OpenAI Responses API</cp:keywords>
  <dc:description>依据当前项目源码、示例配置和已验证运行结果编制。</dc:description>
  <cp:lastModifiedBy>海睿 王</cp:lastModifiedBy>
  <cp:revision>2</cp:revision>
  <dcterms:created xsi:type="dcterms:W3CDTF">2013-12-23T23:15:00Z</dcterms:created>
  <dcterms:modified xsi:type="dcterms:W3CDTF">2026-08-26T11:09:00Z</dcterms:modified>
  <cp:category>技术说明书</cp:category>
</cp:coreProperties>
</file>