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97C3C" w14:textId="77777777" w:rsidR="00A7665C" w:rsidRDefault="00957570">
      <w:pPr>
        <w:pStyle w:val="Heading1"/>
      </w:pPr>
      <w:r>
        <w:t>Information Security Standard – Definitions</w:t>
      </w:r>
    </w:p>
    <w:p w14:paraId="6EEFAE96" w14:textId="77777777" w:rsidR="00A7665C" w:rsidRDefault="00A7665C"/>
    <w:p w14:paraId="7C099172" w14:textId="77777777" w:rsidR="00A7665C" w:rsidRDefault="00957570">
      <w:pPr>
        <w:pStyle w:val="Heading2"/>
      </w:pPr>
      <w:r>
        <w:t>Policy Statement</w:t>
      </w:r>
    </w:p>
    <w:p w14:paraId="161DC46B" w14:textId="007F9F83" w:rsidR="00A7665C" w:rsidRDefault="00957570">
      <w:r>
        <w:t>This Standard supports the {Company}</w:t>
      </w:r>
      <w:r>
        <w:t xml:space="preserve"> Information Security &amp; Privacy Policy and defines terms and acronyms used throughout {Company}</w:t>
      </w:r>
      <w:r>
        <w:t>’s Information Security &amp; Privacy Program.</w:t>
      </w:r>
    </w:p>
    <w:p w14:paraId="0F04F60B" w14:textId="77777777" w:rsidR="00A7665C" w:rsidRDefault="00957570">
      <w:pPr>
        <w:pStyle w:val="Heading3"/>
      </w:pPr>
      <w:bookmarkStart w:id="0" w:name="_gjdgxs" w:colFirst="0" w:colLast="0"/>
      <w:bookmarkEnd w:id="0"/>
      <w:r>
        <w:t>Applicability</w:t>
      </w:r>
    </w:p>
    <w:p w14:paraId="4C5FCE2D" w14:textId="77777777" w:rsidR="00A7665C" w:rsidRDefault="00957570">
      <w:r>
        <w:t>N/A</w:t>
      </w:r>
    </w:p>
    <w:p w14:paraId="12756772" w14:textId="77777777" w:rsidR="00A7665C" w:rsidRDefault="00957570">
      <w:pPr>
        <w:pStyle w:val="Heading3"/>
      </w:pPr>
      <w:bookmarkStart w:id="1" w:name="_30j0zll" w:colFirst="0" w:colLast="0"/>
      <w:bookmarkEnd w:id="1"/>
      <w:r>
        <w:t>Definitions</w:t>
      </w:r>
    </w:p>
    <w:p w14:paraId="3D0E44C0" w14:textId="77777777" w:rsidR="00A7665C" w:rsidRDefault="00957570">
      <w:r>
        <w:rPr>
          <w:b/>
        </w:rPr>
        <w:t>access control</w:t>
      </w:r>
      <w:r>
        <w:t xml:space="preserve"> - means to ensure that access</w:t>
      </w:r>
      <w:r>
        <w:t xml:space="preserve"> to assets is authorized and restricted based on business and security requirements</w:t>
      </w:r>
    </w:p>
    <w:p w14:paraId="67704666" w14:textId="77777777" w:rsidR="00A7665C" w:rsidRDefault="00A7665C"/>
    <w:p w14:paraId="5949B04A" w14:textId="77777777" w:rsidR="00A7665C" w:rsidRDefault="00957570">
      <w:r>
        <w:rPr>
          <w:b/>
        </w:rPr>
        <w:t>administrative account</w:t>
      </w:r>
      <w:r>
        <w:t xml:space="preserve"> - user or system account that has the ability to affect modify the security or privacy controls of an information system</w:t>
      </w:r>
    </w:p>
    <w:p w14:paraId="7AFCDCAC" w14:textId="77777777" w:rsidR="00A7665C" w:rsidRDefault="00A7665C"/>
    <w:p w14:paraId="51AAB1DD" w14:textId="77777777" w:rsidR="00A7665C" w:rsidRDefault="00957570">
      <w:r>
        <w:rPr>
          <w:b/>
        </w:rPr>
        <w:t>attack</w:t>
      </w:r>
      <w:r>
        <w:t xml:space="preserve"> - attempt to destro</w:t>
      </w:r>
      <w:r>
        <w:t>y, expose, alter, disable, steal or gain unauthorized access to or make unauthorized use of an asset</w:t>
      </w:r>
    </w:p>
    <w:p w14:paraId="1C763D09" w14:textId="77777777" w:rsidR="00A7665C" w:rsidRDefault="00A7665C"/>
    <w:p w14:paraId="7F103C43" w14:textId="77777777" w:rsidR="00A7665C" w:rsidRDefault="00957570">
      <w:r>
        <w:rPr>
          <w:b/>
        </w:rPr>
        <w:t>audit</w:t>
      </w:r>
      <w:r>
        <w:t xml:space="preserve"> - systematic, independent and documented process for obtaining evidence and evaluating it objectively to determine the extent to which defined crite</w:t>
      </w:r>
      <w:r>
        <w:t>ria are fulfilled</w:t>
      </w:r>
    </w:p>
    <w:p w14:paraId="2CE4C6CF" w14:textId="77777777" w:rsidR="00A7665C" w:rsidRDefault="00A7665C"/>
    <w:p w14:paraId="5FABBF66" w14:textId="77777777" w:rsidR="00A7665C" w:rsidRDefault="00957570">
      <w:r>
        <w:rPr>
          <w:b/>
        </w:rPr>
        <w:t>authentication</w:t>
      </w:r>
      <w:r>
        <w:t xml:space="preserve"> - provision of assurance that a claimed characteristic of an entity is correct</w:t>
      </w:r>
    </w:p>
    <w:p w14:paraId="5ADAA1D7" w14:textId="77777777" w:rsidR="00A7665C" w:rsidRDefault="00A7665C"/>
    <w:p w14:paraId="107FA3A1" w14:textId="77777777" w:rsidR="00A7665C" w:rsidRDefault="00957570">
      <w:r>
        <w:rPr>
          <w:b/>
        </w:rPr>
        <w:t>authenticity</w:t>
      </w:r>
      <w:r>
        <w:t xml:space="preserve"> - property that an entity is what it is claims to be</w:t>
      </w:r>
    </w:p>
    <w:p w14:paraId="0BB507E5" w14:textId="77777777" w:rsidR="00A7665C" w:rsidRDefault="00A7665C"/>
    <w:p w14:paraId="3AFC9CB5" w14:textId="77777777" w:rsidR="00A7665C" w:rsidRDefault="00957570">
      <w:r>
        <w:rPr>
          <w:b/>
        </w:rPr>
        <w:t>availability</w:t>
      </w:r>
      <w:r>
        <w:t xml:space="preserve"> - property of being accessible and usable upon demand by an au</w:t>
      </w:r>
      <w:r>
        <w:t>thorized entity</w:t>
      </w:r>
    </w:p>
    <w:p w14:paraId="08148E4B" w14:textId="77777777" w:rsidR="00A7665C" w:rsidRDefault="00A7665C"/>
    <w:p w14:paraId="17A3921D" w14:textId="77777777" w:rsidR="00A7665C" w:rsidRDefault="00957570">
      <w:r>
        <w:rPr>
          <w:b/>
        </w:rPr>
        <w:t>confidentiality</w:t>
      </w:r>
      <w:r>
        <w:t xml:space="preserve"> - property that information is not made available or disclosed to unauthorized individuals, entities, or processes </w:t>
      </w:r>
    </w:p>
    <w:p w14:paraId="79292538" w14:textId="77777777" w:rsidR="00A7665C" w:rsidRDefault="00A7665C"/>
    <w:p w14:paraId="3A85C882" w14:textId="77777777" w:rsidR="00A7665C" w:rsidRDefault="00957570">
      <w:r>
        <w:rPr>
          <w:b/>
        </w:rPr>
        <w:t>control</w:t>
      </w:r>
      <w:r>
        <w:t xml:space="preserve"> - measure that is modifying risk</w:t>
      </w:r>
    </w:p>
    <w:p w14:paraId="396A041C" w14:textId="77777777" w:rsidR="00A7665C" w:rsidRDefault="00A7665C"/>
    <w:p w14:paraId="332C7AB1" w14:textId="77777777" w:rsidR="00A7665C" w:rsidRDefault="00957570">
      <w:r>
        <w:rPr>
          <w:b/>
        </w:rPr>
        <w:t xml:space="preserve">control objective </w:t>
      </w:r>
      <w:r>
        <w:t xml:space="preserve">- statement describing what is to be achieved </w:t>
      </w:r>
      <w:r>
        <w:t>as a result of implementing controls</w:t>
      </w:r>
    </w:p>
    <w:p w14:paraId="4C6BADF2" w14:textId="77777777" w:rsidR="00A7665C" w:rsidRDefault="00A7665C"/>
    <w:p w14:paraId="59FCE7FE" w14:textId="77777777" w:rsidR="00A7665C" w:rsidRDefault="00957570">
      <w:r>
        <w:rPr>
          <w:b/>
        </w:rPr>
        <w:t>electronic Protected Health Information</w:t>
      </w:r>
      <w:r>
        <w:t xml:space="preserve"> (</w:t>
      </w:r>
      <w:r>
        <w:rPr>
          <w:b/>
        </w:rPr>
        <w:t xml:space="preserve">ePHI) - </w:t>
      </w:r>
      <w:r>
        <w:t xml:space="preserve">personal healthcare data subject to the Health Insurance Portability and Accountability Act (HIPAA) or equivalent regulation </w:t>
      </w:r>
    </w:p>
    <w:p w14:paraId="565CD543" w14:textId="77777777" w:rsidR="00A7665C" w:rsidRDefault="00A7665C"/>
    <w:p w14:paraId="426E4AF3" w14:textId="77777777" w:rsidR="00A7665C" w:rsidRDefault="00957570">
      <w:r>
        <w:rPr>
          <w:b/>
        </w:rPr>
        <w:t>event</w:t>
      </w:r>
      <w:r>
        <w:t xml:space="preserve"> - occurrence or change of a particular set of circumstances</w:t>
      </w:r>
    </w:p>
    <w:p w14:paraId="1C3E1D6D" w14:textId="77777777" w:rsidR="00A7665C" w:rsidRDefault="00A7665C"/>
    <w:p w14:paraId="15FBAD93" w14:textId="77777777" w:rsidR="00A7665C" w:rsidRDefault="00957570">
      <w:r>
        <w:rPr>
          <w:b/>
        </w:rPr>
        <w:t>information</w:t>
      </w:r>
      <w:r>
        <w:t xml:space="preserve"> </w:t>
      </w:r>
      <w:proofErr w:type="gramStart"/>
      <w:r>
        <w:t>-  an</w:t>
      </w:r>
      <w:proofErr w:type="gramEnd"/>
      <w:r>
        <w:t xml:space="preserve"> asset that, like other important business assets, is essential to an organization’s business and consequently needs to be suitably protected. Information can be stored in many </w:t>
      </w:r>
      <w:r>
        <w:t xml:space="preserve">forms, </w:t>
      </w:r>
      <w:proofErr w:type="gramStart"/>
      <w:r>
        <w:t>including:</w:t>
      </w:r>
      <w:proofErr w:type="gramEnd"/>
      <w:r>
        <w:t xml:space="preserve"> digital form (e.g. data files stored on electronic or optical </w:t>
      </w:r>
      <w:r>
        <w:lastRenderedPageBreak/>
        <w:t xml:space="preserve">media), material form (e.g. on paper), as well as unrepresented information in the form of knowledge of the employees. </w:t>
      </w:r>
    </w:p>
    <w:p w14:paraId="733EA51C" w14:textId="77777777" w:rsidR="00A7665C" w:rsidRDefault="00A7665C"/>
    <w:p w14:paraId="455112AA" w14:textId="77777777" w:rsidR="00A7665C" w:rsidRDefault="00957570">
      <w:r>
        <w:rPr>
          <w:b/>
        </w:rPr>
        <w:t>information asset</w:t>
      </w:r>
      <w:r>
        <w:t xml:space="preserve"> - see information</w:t>
      </w:r>
    </w:p>
    <w:p w14:paraId="5245E863" w14:textId="77777777" w:rsidR="00A7665C" w:rsidRDefault="00A7665C"/>
    <w:p w14:paraId="5EF0F5A1" w14:textId="77777777" w:rsidR="00A7665C" w:rsidRDefault="00957570">
      <w:r>
        <w:rPr>
          <w:b/>
        </w:rPr>
        <w:t>information proces</w:t>
      </w:r>
      <w:r>
        <w:rPr>
          <w:b/>
        </w:rPr>
        <w:t>sing facility</w:t>
      </w:r>
      <w:r>
        <w:t>- any information processing system, service or infrastructure, or the physical location housing it</w:t>
      </w:r>
    </w:p>
    <w:p w14:paraId="5D0C0F42" w14:textId="77777777" w:rsidR="00A7665C" w:rsidRDefault="00A7665C"/>
    <w:p w14:paraId="32B234CA" w14:textId="77777777" w:rsidR="00A7665C" w:rsidRDefault="00957570">
      <w:r>
        <w:rPr>
          <w:b/>
        </w:rPr>
        <w:t xml:space="preserve">information security event </w:t>
      </w:r>
      <w:r>
        <w:t xml:space="preserve">- identified occurrence of a system, service or network state indicating a possible breach of information security </w:t>
      </w:r>
      <w:r>
        <w:t>policy or failure of controls, or a previously unknown situation that may be security relevant</w:t>
      </w:r>
    </w:p>
    <w:p w14:paraId="799FECBD" w14:textId="77777777" w:rsidR="00A7665C" w:rsidRDefault="00A7665C"/>
    <w:p w14:paraId="074A1A2E" w14:textId="77777777" w:rsidR="00A7665C" w:rsidRDefault="00957570">
      <w:r>
        <w:rPr>
          <w:b/>
        </w:rPr>
        <w:t xml:space="preserve">information security incident </w:t>
      </w:r>
      <w:r>
        <w:t>- single or a series of unwanted or unexpected information security events that have a significant probability of compromising bus</w:t>
      </w:r>
      <w:r>
        <w:t>iness operations and threatening information security</w:t>
      </w:r>
    </w:p>
    <w:p w14:paraId="40DB1294" w14:textId="77777777" w:rsidR="00A7665C" w:rsidRDefault="00A7665C"/>
    <w:p w14:paraId="2F6496A0" w14:textId="77777777" w:rsidR="00A7665C" w:rsidRDefault="00957570">
      <w:r>
        <w:rPr>
          <w:b/>
        </w:rPr>
        <w:t xml:space="preserve">information system </w:t>
      </w:r>
      <w:r>
        <w:t xml:space="preserve">- a collection of software and hardware that stores or processes information assets </w:t>
      </w:r>
    </w:p>
    <w:p w14:paraId="40F35051" w14:textId="77777777" w:rsidR="00A7665C" w:rsidRDefault="00A7665C"/>
    <w:p w14:paraId="515D053F" w14:textId="58E98281" w:rsidR="00A7665C" w:rsidRDefault="00957570">
      <w:r>
        <w:rPr>
          <w:b/>
        </w:rPr>
        <w:t xml:space="preserve">internal user </w:t>
      </w:r>
      <w:r>
        <w:t>- {Company}</w:t>
      </w:r>
      <w:r>
        <w:t xml:space="preserve"> employee, vendor, contractor, temporary, intern, or other such ind</w:t>
      </w:r>
      <w:r>
        <w:t>ividual authorized to act on behalf of the company when managing {Company}</w:t>
      </w:r>
      <w:r>
        <w:t>’s information</w:t>
      </w:r>
    </w:p>
    <w:p w14:paraId="789F2936" w14:textId="77777777" w:rsidR="00A7665C" w:rsidRDefault="00A7665C"/>
    <w:p w14:paraId="0CFCE8F8" w14:textId="723ADDB6" w:rsidR="00A7665C" w:rsidRDefault="00957570">
      <w:r>
        <w:rPr>
          <w:b/>
        </w:rPr>
        <w:t>non-production systems</w:t>
      </w:r>
      <w:r>
        <w:t xml:space="preserve"> - those systems, such as user workstations, test environments, staging, and lab hosts that do not directly support or provide services to t</w:t>
      </w:r>
      <w:r>
        <w:t>he {Company}</w:t>
      </w:r>
      <w:r>
        <w:t>’s production system.</w:t>
      </w:r>
    </w:p>
    <w:p w14:paraId="5D821861" w14:textId="77777777" w:rsidR="00A7665C" w:rsidRDefault="00A7665C"/>
    <w:p w14:paraId="62EE3A78" w14:textId="77777777" w:rsidR="00A7665C" w:rsidRDefault="00957570">
      <w:r>
        <w:rPr>
          <w:b/>
        </w:rPr>
        <w:t>non-repudiation</w:t>
      </w:r>
      <w:r>
        <w:t xml:space="preserve"> - ability to prove the occurrence of a claimed event or action and its originating entities</w:t>
      </w:r>
    </w:p>
    <w:p w14:paraId="684609BF" w14:textId="77777777" w:rsidR="00A7665C" w:rsidRDefault="00A7665C"/>
    <w:p w14:paraId="61F0E3C3" w14:textId="77777777" w:rsidR="00A7665C" w:rsidRDefault="00957570">
      <w:r>
        <w:rPr>
          <w:b/>
        </w:rPr>
        <w:t>payment card industry (PCI)</w:t>
      </w:r>
      <w:r>
        <w:t xml:space="preserve"> - credit card numbers, mag stripe data, CVV/CVC1/2 and other information subject</w:t>
      </w:r>
      <w:r>
        <w:t xml:space="preserve"> to the PCI Data Security Standard (PCI-DSS)</w:t>
      </w:r>
    </w:p>
    <w:p w14:paraId="715EA7F2" w14:textId="77777777" w:rsidR="00A7665C" w:rsidRDefault="00A7665C"/>
    <w:p w14:paraId="575DF5A2" w14:textId="77777777" w:rsidR="00A7665C" w:rsidRDefault="00957570">
      <w:proofErr w:type="gramStart"/>
      <w:r>
        <w:rPr>
          <w:b/>
        </w:rPr>
        <w:t>personally</w:t>
      </w:r>
      <w:proofErr w:type="gramEnd"/>
      <w:r>
        <w:rPr>
          <w:b/>
        </w:rPr>
        <w:t xml:space="preserve"> identifiable information (PII) - </w:t>
      </w:r>
      <w:r>
        <w:t>information that can be used to identify a specific individual as defined by NIST sp800-122, EU 95/46/EC, California’s SB 1386, or similar</w:t>
      </w:r>
    </w:p>
    <w:p w14:paraId="4AA53878" w14:textId="77777777" w:rsidR="00A7665C" w:rsidRDefault="00A7665C"/>
    <w:p w14:paraId="3F742DA8" w14:textId="036D7883" w:rsidR="00A7665C" w:rsidRDefault="00957570">
      <w:bookmarkStart w:id="2" w:name="_1fob9te" w:colFirst="0" w:colLast="0"/>
      <w:bookmarkEnd w:id="2"/>
      <w:r>
        <w:rPr>
          <w:b/>
        </w:rPr>
        <w:t>platform or customer accou</w:t>
      </w:r>
      <w:r>
        <w:rPr>
          <w:b/>
        </w:rPr>
        <w:t>nt</w:t>
      </w:r>
      <w:r>
        <w:t xml:space="preserve"> - administrative, system, or user account that is used by {Company}</w:t>
      </w:r>
      <w:r>
        <w:t>’s customers or clients to access and manage the information that their organization has placed on the {Company}</w:t>
      </w:r>
      <w:r>
        <w:t xml:space="preserve"> platform</w:t>
      </w:r>
    </w:p>
    <w:p w14:paraId="67086C9B" w14:textId="77777777" w:rsidR="00A7665C" w:rsidRDefault="00A7665C"/>
    <w:p w14:paraId="493B69B3" w14:textId="77777777" w:rsidR="00A7665C" w:rsidRDefault="00957570">
      <w:r>
        <w:rPr>
          <w:b/>
        </w:rPr>
        <w:t>policy</w:t>
      </w:r>
      <w:r>
        <w:t xml:space="preserve"> - intentions and direction of an organization as</w:t>
      </w:r>
      <w:r>
        <w:t xml:space="preserve"> formally expressed by its top management</w:t>
      </w:r>
    </w:p>
    <w:p w14:paraId="0752C761" w14:textId="77777777" w:rsidR="00A7665C" w:rsidRDefault="00A7665C"/>
    <w:p w14:paraId="0DB7956E" w14:textId="4F55FB8F" w:rsidR="00A7665C" w:rsidRDefault="00957570">
      <w:r>
        <w:rPr>
          <w:b/>
        </w:rPr>
        <w:t xml:space="preserve">production system - </w:t>
      </w:r>
      <w:r>
        <w:t>those systems used to operate and provide the {Company}</w:t>
      </w:r>
      <w:r>
        <w:t xml:space="preserve"> Open Data Cloud to customers and the public.</w:t>
      </w:r>
    </w:p>
    <w:p w14:paraId="56EC517C" w14:textId="77777777" w:rsidR="00A7665C" w:rsidRDefault="00A7665C"/>
    <w:p w14:paraId="42FEE88D" w14:textId="26CB0F01" w:rsidR="00A7665C" w:rsidRDefault="00957570">
      <w:r>
        <w:rPr>
          <w:b/>
        </w:rPr>
        <w:t>public account</w:t>
      </w:r>
      <w:r>
        <w:t xml:space="preserve"> - non-privileged user account that is used by a member of the public to access and save views of publicly-available data that {Company}</w:t>
      </w:r>
      <w:r>
        <w:t xml:space="preserve"> customers have placed on the {Company}</w:t>
      </w:r>
      <w:r>
        <w:t xml:space="preserve"> platform.</w:t>
      </w:r>
    </w:p>
    <w:p w14:paraId="482C2F48" w14:textId="77777777" w:rsidR="00A7665C" w:rsidRDefault="00A7665C"/>
    <w:p w14:paraId="621EB0A0" w14:textId="6A5B6593" w:rsidR="00A7665C" w:rsidRDefault="00957570">
      <w:r>
        <w:rPr>
          <w:b/>
        </w:rPr>
        <w:t>security incident -</w:t>
      </w:r>
      <w:r>
        <w:t xml:space="preserve"> any unauthorized event or activity taken by internal or external entities that may adversely affect the confidentiality, integrity, or availability of the {Company}</w:t>
      </w:r>
      <w:r>
        <w:t xml:space="preserve"> platform</w:t>
      </w:r>
      <w:r>
        <w:t>.</w:t>
      </w:r>
    </w:p>
    <w:p w14:paraId="4E6AD14D" w14:textId="77777777" w:rsidR="00A7665C" w:rsidRDefault="00A7665C"/>
    <w:p w14:paraId="72EC5561" w14:textId="7BDCB649" w:rsidR="00A7665C" w:rsidRDefault="00957570">
      <w:r>
        <w:rPr>
          <w:b/>
        </w:rPr>
        <w:t xml:space="preserve">sensitive information </w:t>
      </w:r>
      <w:proofErr w:type="gramStart"/>
      <w:r>
        <w:rPr>
          <w:b/>
        </w:rPr>
        <w:t xml:space="preserve">- </w:t>
      </w:r>
      <w:r>
        <w:t xml:space="preserve"> information</w:t>
      </w:r>
      <w:proofErr w:type="gramEnd"/>
      <w:r>
        <w:t xml:space="preserve"> rated as {Company}</w:t>
      </w:r>
      <w:r>
        <w:t xml:space="preserve"> Confidential, including but not limited to PII, ePHI, PCI, authentication credentials, and Financial account information</w:t>
      </w:r>
    </w:p>
    <w:p w14:paraId="6F946558" w14:textId="77777777" w:rsidR="00A7665C" w:rsidRDefault="00A7665C"/>
    <w:p w14:paraId="2B00CB98" w14:textId="77777777" w:rsidR="00A7665C" w:rsidRDefault="00957570">
      <w:r>
        <w:rPr>
          <w:b/>
        </w:rPr>
        <w:t xml:space="preserve">system account </w:t>
      </w:r>
      <w:r>
        <w:t>- credential to be used solely by automated processes</w:t>
      </w:r>
    </w:p>
    <w:p w14:paraId="588F4BFA" w14:textId="77777777" w:rsidR="00A7665C" w:rsidRDefault="00A7665C"/>
    <w:p w14:paraId="0C6293C9" w14:textId="77777777" w:rsidR="00A7665C" w:rsidRDefault="00957570">
      <w:r>
        <w:rPr>
          <w:b/>
        </w:rPr>
        <w:t>threat</w:t>
      </w:r>
      <w:r>
        <w:t xml:space="preserve"> - potential cause of </w:t>
      </w:r>
      <w:r>
        <w:t>an unwanted incident, which may result in harm to a system or organization</w:t>
      </w:r>
    </w:p>
    <w:p w14:paraId="3CCC30F4" w14:textId="77777777" w:rsidR="00A7665C" w:rsidRDefault="00A7665C"/>
    <w:p w14:paraId="007EDD8E" w14:textId="77777777" w:rsidR="00A7665C" w:rsidRDefault="00957570">
      <w:r>
        <w:rPr>
          <w:b/>
        </w:rPr>
        <w:t>unauthenticated user</w:t>
      </w:r>
      <w:r>
        <w:t xml:space="preserve"> - a user or system that has not authenticated to the information system</w:t>
      </w:r>
    </w:p>
    <w:p w14:paraId="1E064D0E" w14:textId="77777777" w:rsidR="00A7665C" w:rsidRDefault="00A7665C"/>
    <w:p w14:paraId="72C6DBF7" w14:textId="77777777" w:rsidR="00A7665C" w:rsidRDefault="00957570">
      <w:r>
        <w:rPr>
          <w:b/>
        </w:rPr>
        <w:t>vulnerability</w:t>
      </w:r>
      <w:r>
        <w:t xml:space="preserve"> - weakness of an asset or control that can be exploited by one or more t</w:t>
      </w:r>
      <w:r>
        <w:t>hreats</w:t>
      </w:r>
    </w:p>
    <w:p w14:paraId="51F17BD1" w14:textId="77777777" w:rsidR="00A7665C" w:rsidRDefault="00A7665C"/>
    <w:p w14:paraId="3827E482" w14:textId="77777777" w:rsidR="00A7665C" w:rsidRDefault="00A7665C"/>
    <w:p w14:paraId="6D76120F" w14:textId="77777777" w:rsidR="00A7665C" w:rsidRDefault="00957570">
      <w:pPr>
        <w:pStyle w:val="Heading3"/>
      </w:pPr>
      <w:r>
        <w:t>Acronyms</w:t>
      </w:r>
    </w:p>
    <w:tbl>
      <w:tblPr>
        <w:tblStyle w:val="a"/>
        <w:tblW w:w="9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920"/>
      </w:tblGrid>
      <w:tr w:rsidR="00A7665C" w14:paraId="7A13028D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CA8C" w14:textId="77777777" w:rsidR="00A7665C" w:rsidRDefault="00957570">
            <w:pPr>
              <w:widowControl w:val="0"/>
            </w:pPr>
            <w:r>
              <w:rPr>
                <w:b/>
              </w:rPr>
              <w:t>2FA / MFA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5BDD" w14:textId="77777777" w:rsidR="00A7665C" w:rsidRDefault="00957570">
            <w:pPr>
              <w:widowControl w:val="0"/>
            </w:pPr>
            <w:r>
              <w:t>Two-Factor Authentication / Multi-Factor Authentication</w:t>
            </w:r>
          </w:p>
        </w:tc>
      </w:tr>
      <w:tr w:rsidR="00A7665C" w14:paraId="2C5122BB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D030" w14:textId="77777777" w:rsidR="00A7665C" w:rsidRDefault="00957570">
            <w:pPr>
              <w:widowControl w:val="0"/>
            </w:pPr>
            <w:r>
              <w:rPr>
                <w:b/>
              </w:rPr>
              <w:t>3PAO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89BE" w14:textId="77777777" w:rsidR="00A7665C" w:rsidRDefault="00957570">
            <w:pPr>
              <w:widowControl w:val="0"/>
            </w:pPr>
            <w:r>
              <w:t>Third Party Assessment Organization</w:t>
            </w:r>
          </w:p>
        </w:tc>
      </w:tr>
      <w:tr w:rsidR="00A7665C" w14:paraId="73C7C851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1835" w14:textId="77777777" w:rsidR="00A7665C" w:rsidRDefault="00957570">
            <w:pPr>
              <w:widowControl w:val="0"/>
            </w:pPr>
            <w:r>
              <w:rPr>
                <w:b/>
              </w:rPr>
              <w:t>ASV/QSV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6C8B" w14:textId="77777777" w:rsidR="00A7665C" w:rsidRDefault="00957570">
            <w:pPr>
              <w:widowControl w:val="0"/>
            </w:pPr>
            <w:r>
              <w:t>Authorized/Qualified Security Vendor</w:t>
            </w:r>
          </w:p>
        </w:tc>
      </w:tr>
      <w:tr w:rsidR="00A7665C" w14:paraId="1BB3C33A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B1A1" w14:textId="77777777" w:rsidR="00A7665C" w:rsidRDefault="00957570">
            <w:pPr>
              <w:widowControl w:val="0"/>
            </w:pPr>
            <w:r>
              <w:rPr>
                <w:b/>
              </w:rPr>
              <w:t>ATO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3E09" w14:textId="77777777" w:rsidR="00A7665C" w:rsidRDefault="00957570">
            <w:pPr>
              <w:widowControl w:val="0"/>
            </w:pPr>
            <w:r>
              <w:t>Authorization to Operate</w:t>
            </w:r>
          </w:p>
        </w:tc>
      </w:tr>
      <w:tr w:rsidR="00A7665C" w14:paraId="68A00485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4762" w14:textId="77777777" w:rsidR="00A7665C" w:rsidRDefault="00957570">
            <w:pPr>
              <w:widowControl w:val="0"/>
            </w:pPr>
            <w:r>
              <w:rPr>
                <w:b/>
              </w:rPr>
              <w:t>C2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671A" w14:textId="77777777" w:rsidR="00A7665C" w:rsidRDefault="00957570">
            <w:pPr>
              <w:widowControl w:val="0"/>
            </w:pPr>
            <w:r>
              <w:t>Command &amp; Control</w:t>
            </w:r>
          </w:p>
        </w:tc>
      </w:tr>
      <w:tr w:rsidR="00A7665C" w14:paraId="4A4430D5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455F" w14:textId="77777777" w:rsidR="00A7665C" w:rsidRDefault="00957570">
            <w:pPr>
              <w:widowControl w:val="0"/>
            </w:pPr>
            <w:r>
              <w:rPr>
                <w:b/>
              </w:rPr>
              <w:t>CERT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2C4C" w14:textId="77777777" w:rsidR="00A7665C" w:rsidRDefault="00957570">
            <w:pPr>
              <w:widowControl w:val="0"/>
            </w:pPr>
            <w:r>
              <w:t>Computer Emergency Response Team</w:t>
            </w:r>
          </w:p>
        </w:tc>
      </w:tr>
      <w:tr w:rsidR="00A7665C" w14:paraId="58E52B87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3153" w14:textId="77777777" w:rsidR="00A7665C" w:rsidRDefault="00957570">
            <w:pPr>
              <w:widowControl w:val="0"/>
            </w:pPr>
            <w:r>
              <w:rPr>
                <w:b/>
              </w:rPr>
              <w:t>CIA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FDBE" w14:textId="77777777" w:rsidR="00A7665C" w:rsidRDefault="00957570">
            <w:pPr>
              <w:widowControl w:val="0"/>
            </w:pPr>
            <w:r>
              <w:t>Confidentiality, Integrity, Availability</w:t>
            </w:r>
          </w:p>
        </w:tc>
      </w:tr>
      <w:tr w:rsidR="00A7665C" w14:paraId="0D96C2B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BB26" w14:textId="77777777" w:rsidR="00A7665C" w:rsidRDefault="00957570">
            <w:pPr>
              <w:widowControl w:val="0"/>
            </w:pPr>
            <w:r>
              <w:rPr>
                <w:b/>
              </w:rPr>
              <w:t>CIS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8A3A" w14:textId="77777777" w:rsidR="00A7665C" w:rsidRDefault="00957570">
            <w:pPr>
              <w:widowControl w:val="0"/>
            </w:pPr>
            <w:r>
              <w:t>Center for Internet Security</w:t>
            </w:r>
          </w:p>
        </w:tc>
      </w:tr>
      <w:tr w:rsidR="00A7665C" w14:paraId="5D8BA316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B2D4" w14:textId="77777777" w:rsidR="00A7665C" w:rsidRDefault="00957570">
            <w:pPr>
              <w:widowControl w:val="0"/>
            </w:pPr>
            <w:r>
              <w:rPr>
                <w:b/>
              </w:rPr>
              <w:t>CMS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72BE" w14:textId="77777777" w:rsidR="00A7665C" w:rsidRDefault="00957570">
            <w:pPr>
              <w:widowControl w:val="0"/>
            </w:pPr>
            <w:r>
              <w:t>Centers for Medicare &amp; Medicaid Services</w:t>
            </w:r>
          </w:p>
        </w:tc>
      </w:tr>
      <w:tr w:rsidR="00A7665C" w14:paraId="6D0FCE2A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6872" w14:textId="77777777" w:rsidR="00A7665C" w:rsidRDefault="00957570">
            <w:pPr>
              <w:widowControl w:val="0"/>
            </w:pPr>
            <w:r>
              <w:rPr>
                <w:b/>
              </w:rPr>
              <w:t>COTS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B500" w14:textId="77777777" w:rsidR="00A7665C" w:rsidRDefault="00957570">
            <w:pPr>
              <w:widowControl w:val="0"/>
            </w:pPr>
            <w:r>
              <w:t xml:space="preserve">Commercial Off </w:t>
            </w:r>
            <w:proofErr w:type="gramStart"/>
            <w:r>
              <w:t>The</w:t>
            </w:r>
            <w:proofErr w:type="gramEnd"/>
            <w:r>
              <w:t xml:space="preserve"> Shelf</w:t>
            </w:r>
          </w:p>
        </w:tc>
      </w:tr>
      <w:tr w:rsidR="00A7665C" w14:paraId="2EDDB491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0331" w14:textId="77777777" w:rsidR="00A7665C" w:rsidRDefault="00957570">
            <w:pPr>
              <w:widowControl w:val="0"/>
            </w:pPr>
            <w:r>
              <w:rPr>
                <w:b/>
              </w:rPr>
              <w:t>CSRF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31DD" w14:textId="77777777" w:rsidR="00A7665C" w:rsidRDefault="00957570">
            <w:pPr>
              <w:widowControl w:val="0"/>
            </w:pPr>
            <w:r>
              <w:t>Cross-Site Request Forgery</w:t>
            </w:r>
          </w:p>
        </w:tc>
      </w:tr>
      <w:tr w:rsidR="00A7665C" w14:paraId="2301D86A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EAE2" w14:textId="77777777" w:rsidR="00A7665C" w:rsidRDefault="00957570">
            <w:pPr>
              <w:widowControl w:val="0"/>
            </w:pPr>
            <w:r>
              <w:rPr>
                <w:b/>
              </w:rPr>
              <w:t>CVE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8929" w14:textId="77777777" w:rsidR="00A7665C" w:rsidRDefault="00957570">
            <w:pPr>
              <w:widowControl w:val="0"/>
            </w:pPr>
            <w:r>
              <w:t>Common Vulnerabilities and Exposures</w:t>
            </w:r>
          </w:p>
        </w:tc>
      </w:tr>
      <w:tr w:rsidR="00A7665C" w14:paraId="185B663D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3147" w14:textId="77777777" w:rsidR="00A7665C" w:rsidRDefault="00957570">
            <w:pPr>
              <w:widowControl w:val="0"/>
            </w:pPr>
            <w:r>
              <w:rPr>
                <w:b/>
              </w:rPr>
              <w:t>CVSS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314F" w14:textId="77777777" w:rsidR="00A7665C" w:rsidRDefault="00957570">
            <w:pPr>
              <w:widowControl w:val="0"/>
            </w:pPr>
            <w:r>
              <w:t>Common Vulnerability Scoring System</w:t>
            </w:r>
          </w:p>
        </w:tc>
      </w:tr>
      <w:tr w:rsidR="00A7665C" w14:paraId="3913103C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F107" w14:textId="77777777" w:rsidR="00A7665C" w:rsidRDefault="00957570">
            <w:pPr>
              <w:widowControl w:val="0"/>
            </w:pPr>
            <w:r>
              <w:rPr>
                <w:b/>
              </w:rPr>
              <w:lastRenderedPageBreak/>
              <w:t>(D)</w:t>
            </w:r>
            <w:proofErr w:type="spellStart"/>
            <w:r>
              <w:rPr>
                <w:b/>
              </w:rPr>
              <w:t>DoS</w:t>
            </w:r>
            <w:proofErr w:type="spellEnd"/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5C3A" w14:textId="77777777" w:rsidR="00A7665C" w:rsidRDefault="00957570">
            <w:pPr>
              <w:widowControl w:val="0"/>
            </w:pPr>
            <w:r>
              <w:t>(Distributed) Denial of Service</w:t>
            </w:r>
          </w:p>
        </w:tc>
      </w:tr>
      <w:tr w:rsidR="00A7665C" w14:paraId="0D3EFAB0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AE9B" w14:textId="77777777" w:rsidR="00A7665C" w:rsidRDefault="00957570">
            <w:pPr>
              <w:widowControl w:val="0"/>
            </w:pPr>
            <w:r>
              <w:rPr>
                <w:b/>
              </w:rPr>
              <w:t>EMF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3DDD" w14:textId="77777777" w:rsidR="00A7665C" w:rsidRDefault="00957570">
            <w:pPr>
              <w:widowControl w:val="0"/>
            </w:pPr>
            <w:r>
              <w:t>Electro-Magnetic Field</w:t>
            </w:r>
          </w:p>
        </w:tc>
      </w:tr>
      <w:tr w:rsidR="00A7665C" w14:paraId="1BBD2935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FCA4" w14:textId="77777777" w:rsidR="00A7665C" w:rsidRDefault="00957570">
            <w:pPr>
              <w:widowControl w:val="0"/>
            </w:pPr>
            <w:r>
              <w:rPr>
                <w:b/>
              </w:rPr>
              <w:t>FedRAMP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FD17" w14:textId="77777777" w:rsidR="00A7665C" w:rsidRDefault="00957570">
            <w:pPr>
              <w:widowControl w:val="0"/>
            </w:pPr>
            <w:r>
              <w:t>Federal Risk Assessment &amp; Management Program</w:t>
            </w:r>
          </w:p>
        </w:tc>
      </w:tr>
      <w:tr w:rsidR="00A7665C" w14:paraId="52F23522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A587" w14:textId="77777777" w:rsidR="00A7665C" w:rsidRDefault="00957570">
            <w:pPr>
              <w:widowControl w:val="0"/>
            </w:pPr>
            <w:r>
              <w:rPr>
                <w:b/>
              </w:rPr>
              <w:t>FIPS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0CA1" w14:textId="77777777" w:rsidR="00A7665C" w:rsidRDefault="00957570">
            <w:pPr>
              <w:widowControl w:val="0"/>
            </w:pPr>
            <w:r>
              <w:t>Federal Information Processing Standards</w:t>
            </w:r>
          </w:p>
        </w:tc>
      </w:tr>
      <w:tr w:rsidR="00A7665C" w14:paraId="2A87C16B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3F7B" w14:textId="77777777" w:rsidR="00A7665C" w:rsidRDefault="00957570">
            <w:pPr>
              <w:widowControl w:val="0"/>
            </w:pPr>
            <w:r>
              <w:rPr>
                <w:b/>
              </w:rPr>
              <w:t>FISMA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1B44" w14:textId="77777777" w:rsidR="00A7665C" w:rsidRDefault="00957570">
            <w:pPr>
              <w:widowControl w:val="0"/>
            </w:pPr>
            <w:r>
              <w:t>Federal Information Security Management Act</w:t>
            </w:r>
          </w:p>
        </w:tc>
      </w:tr>
      <w:tr w:rsidR="00A7665C" w14:paraId="785D3205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E4D0" w14:textId="77777777" w:rsidR="00A7665C" w:rsidRDefault="00957570">
            <w:pPr>
              <w:widowControl w:val="0"/>
            </w:pPr>
            <w:r>
              <w:rPr>
                <w:b/>
              </w:rPr>
              <w:t>GSA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C937" w14:textId="77777777" w:rsidR="00A7665C" w:rsidRDefault="00957570">
            <w:pPr>
              <w:widowControl w:val="0"/>
            </w:pPr>
            <w:r>
              <w:t>[Unites States] General Services Administration</w:t>
            </w:r>
          </w:p>
        </w:tc>
      </w:tr>
      <w:tr w:rsidR="00A7665C" w14:paraId="2CF864F5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F15D" w14:textId="77777777" w:rsidR="00A7665C" w:rsidRDefault="00957570">
            <w:pPr>
              <w:widowControl w:val="0"/>
            </w:pPr>
            <w:r>
              <w:rPr>
                <w:b/>
              </w:rPr>
              <w:t>HHS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46E4" w14:textId="77777777" w:rsidR="00A7665C" w:rsidRDefault="00957570">
            <w:pPr>
              <w:widowControl w:val="0"/>
            </w:pPr>
            <w:r>
              <w:t>[United States Department of] Health &amp; Human Services</w:t>
            </w:r>
          </w:p>
        </w:tc>
      </w:tr>
      <w:tr w:rsidR="00A7665C" w14:paraId="7C00BBD5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D375" w14:textId="77777777" w:rsidR="00A7665C" w:rsidRDefault="00957570">
            <w:pPr>
              <w:widowControl w:val="0"/>
            </w:pPr>
            <w:r>
              <w:rPr>
                <w:b/>
              </w:rPr>
              <w:t>HIPAA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2225" w14:textId="77777777" w:rsidR="00A7665C" w:rsidRDefault="00957570">
            <w:pPr>
              <w:widowControl w:val="0"/>
            </w:pPr>
            <w:r>
              <w:t>Health Insurance Portability &amp; Accountability Act</w:t>
            </w:r>
          </w:p>
        </w:tc>
      </w:tr>
      <w:tr w:rsidR="00A7665C" w14:paraId="4842CEAE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C4C7" w14:textId="77777777" w:rsidR="00A7665C" w:rsidRDefault="00957570">
            <w:pPr>
              <w:widowControl w:val="0"/>
            </w:pPr>
            <w:proofErr w:type="spellStart"/>
            <w:r>
              <w:rPr>
                <w:b/>
              </w:rPr>
              <w:t>IoC</w:t>
            </w:r>
            <w:proofErr w:type="spellEnd"/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DD70" w14:textId="77777777" w:rsidR="00A7665C" w:rsidRDefault="00957570">
            <w:pPr>
              <w:widowControl w:val="0"/>
            </w:pPr>
            <w:r>
              <w:t>Indicator of Compromise</w:t>
            </w:r>
          </w:p>
        </w:tc>
      </w:tr>
      <w:tr w:rsidR="00A7665C" w14:paraId="05FDAF2D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BD81" w14:textId="77777777" w:rsidR="00A7665C" w:rsidRDefault="00957570">
            <w:pPr>
              <w:widowControl w:val="0"/>
            </w:pPr>
            <w:r>
              <w:rPr>
                <w:b/>
              </w:rPr>
              <w:t>IR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E4F6" w14:textId="77777777" w:rsidR="00A7665C" w:rsidRDefault="00957570">
            <w:pPr>
              <w:widowControl w:val="0"/>
            </w:pPr>
            <w:r>
              <w:t>Incident Response</w:t>
            </w:r>
          </w:p>
        </w:tc>
      </w:tr>
      <w:tr w:rsidR="00A7665C" w14:paraId="5EEE2701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03EC" w14:textId="77777777" w:rsidR="00A7665C" w:rsidRDefault="00957570">
            <w:pPr>
              <w:widowControl w:val="0"/>
            </w:pPr>
            <w:r>
              <w:rPr>
                <w:b/>
              </w:rPr>
              <w:t>ISCP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65E0" w14:textId="77777777" w:rsidR="00A7665C" w:rsidRDefault="00957570">
            <w:pPr>
              <w:widowControl w:val="0"/>
            </w:pPr>
            <w:r>
              <w:t>Information Security Contingency Plan</w:t>
            </w:r>
          </w:p>
        </w:tc>
      </w:tr>
      <w:tr w:rsidR="00A7665C" w14:paraId="6720DDF2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2907" w14:textId="77777777" w:rsidR="00A7665C" w:rsidRDefault="00957570">
            <w:pPr>
              <w:widowControl w:val="0"/>
            </w:pPr>
            <w:r>
              <w:rPr>
                <w:b/>
              </w:rPr>
              <w:t>ISO 2700x / ISO27k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DF50" w14:textId="77777777" w:rsidR="00A7665C" w:rsidRDefault="00957570">
            <w:pPr>
              <w:widowControl w:val="0"/>
            </w:pPr>
            <w:r>
              <w:t>International Organization for Standardization's series of standards for information security</w:t>
            </w:r>
          </w:p>
        </w:tc>
      </w:tr>
      <w:tr w:rsidR="00A7665C" w14:paraId="238BE02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7D9A" w14:textId="77777777" w:rsidR="00A7665C" w:rsidRDefault="00957570">
            <w:pPr>
              <w:widowControl w:val="0"/>
            </w:pPr>
            <w:r>
              <w:rPr>
                <w:b/>
              </w:rPr>
              <w:t>JAB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8457" w14:textId="77777777" w:rsidR="00A7665C" w:rsidRDefault="00957570">
            <w:pPr>
              <w:widowControl w:val="0"/>
            </w:pPr>
            <w:r>
              <w:t>Joint Authorization Board</w:t>
            </w:r>
          </w:p>
        </w:tc>
      </w:tr>
      <w:tr w:rsidR="00A7665C" w14:paraId="31C3D859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7315" w14:textId="77777777" w:rsidR="00A7665C" w:rsidRDefault="00957570">
            <w:pPr>
              <w:widowControl w:val="0"/>
            </w:pPr>
            <w:r>
              <w:rPr>
                <w:b/>
              </w:rPr>
              <w:t>(N)IDS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DAB2" w14:textId="77777777" w:rsidR="00A7665C" w:rsidRDefault="00957570">
            <w:pPr>
              <w:widowControl w:val="0"/>
            </w:pPr>
            <w:r>
              <w:t>(Network) Intrusion Detection System</w:t>
            </w:r>
          </w:p>
        </w:tc>
      </w:tr>
      <w:tr w:rsidR="00A7665C" w14:paraId="4F28C44B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A792" w14:textId="77777777" w:rsidR="00A7665C" w:rsidRDefault="00957570">
            <w:pPr>
              <w:widowControl w:val="0"/>
            </w:pPr>
            <w:r>
              <w:rPr>
                <w:b/>
              </w:rPr>
              <w:t>NIST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72B1" w14:textId="77777777" w:rsidR="00A7665C" w:rsidRDefault="00957570">
            <w:pPr>
              <w:widowControl w:val="0"/>
              <w:ind w:right="-825"/>
            </w:pPr>
            <w:r>
              <w:t>National Institute of Standards and Technology</w:t>
            </w:r>
          </w:p>
        </w:tc>
      </w:tr>
      <w:tr w:rsidR="00A7665C" w14:paraId="0A50DE7E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62D6" w14:textId="77777777" w:rsidR="00A7665C" w:rsidRDefault="00957570">
            <w:pPr>
              <w:widowControl w:val="0"/>
            </w:pPr>
            <w:r>
              <w:rPr>
                <w:b/>
              </w:rPr>
              <w:t>OPM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93AC" w14:textId="77777777" w:rsidR="00A7665C" w:rsidRDefault="00957570">
            <w:pPr>
              <w:widowControl w:val="0"/>
            </w:pPr>
            <w:r>
              <w:t>[United States] Office of Personnel Management</w:t>
            </w:r>
          </w:p>
        </w:tc>
      </w:tr>
      <w:tr w:rsidR="00A7665C" w14:paraId="3F6D79B7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334E" w14:textId="77777777" w:rsidR="00A7665C" w:rsidRDefault="00957570">
            <w:pPr>
              <w:widowControl w:val="0"/>
            </w:pPr>
            <w:r>
              <w:rPr>
                <w:b/>
              </w:rPr>
              <w:t>OWASP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25A2" w14:textId="77777777" w:rsidR="00A7665C" w:rsidRDefault="00957570">
            <w:pPr>
              <w:widowControl w:val="0"/>
            </w:pPr>
            <w:r>
              <w:t>Open Web Application Security Project</w:t>
            </w:r>
          </w:p>
        </w:tc>
      </w:tr>
      <w:tr w:rsidR="00A7665C" w14:paraId="6EA21B2B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2E5B" w14:textId="77777777" w:rsidR="00A7665C" w:rsidRDefault="00957570">
            <w:pPr>
              <w:widowControl w:val="0"/>
            </w:pPr>
            <w:r>
              <w:rPr>
                <w:b/>
              </w:rPr>
              <w:t>PCI-DSS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40D5" w14:textId="77777777" w:rsidR="00A7665C" w:rsidRDefault="00957570">
            <w:pPr>
              <w:widowControl w:val="0"/>
            </w:pPr>
            <w:r>
              <w:t>Payment Card Industry - Data Security Standards</w:t>
            </w:r>
          </w:p>
        </w:tc>
      </w:tr>
      <w:tr w:rsidR="00A7665C" w14:paraId="46EDC0FA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411F" w14:textId="77777777" w:rsidR="00A7665C" w:rsidRDefault="00957570">
            <w:pPr>
              <w:widowControl w:val="0"/>
            </w:pPr>
            <w:r>
              <w:rPr>
                <w:b/>
              </w:rPr>
              <w:t>PIA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2FE3" w14:textId="77777777" w:rsidR="00A7665C" w:rsidRDefault="00957570">
            <w:pPr>
              <w:widowControl w:val="0"/>
            </w:pPr>
            <w:r>
              <w:t>Privacy Impact Assessment</w:t>
            </w:r>
          </w:p>
        </w:tc>
      </w:tr>
      <w:tr w:rsidR="00A7665C" w14:paraId="595BCF57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026D" w14:textId="77777777" w:rsidR="00A7665C" w:rsidRDefault="00957570">
            <w:pPr>
              <w:widowControl w:val="0"/>
            </w:pPr>
            <w:r>
              <w:rPr>
                <w:b/>
              </w:rPr>
              <w:t>PII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CDA3" w14:textId="77777777" w:rsidR="00A7665C" w:rsidRDefault="00957570">
            <w:pPr>
              <w:widowControl w:val="0"/>
            </w:pPr>
            <w:proofErr w:type="gramStart"/>
            <w:r>
              <w:t>Personally</w:t>
            </w:r>
            <w:proofErr w:type="gramEnd"/>
            <w:r>
              <w:t xml:space="preserve"> Identify</w:t>
            </w:r>
            <w:r>
              <w:t>ing Information</w:t>
            </w:r>
          </w:p>
        </w:tc>
      </w:tr>
      <w:tr w:rsidR="00A7665C" w14:paraId="575CD53D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1060" w14:textId="77777777" w:rsidR="00A7665C" w:rsidRDefault="00957570">
            <w:pPr>
              <w:widowControl w:val="0"/>
            </w:pPr>
            <w:r>
              <w:rPr>
                <w:b/>
              </w:rPr>
              <w:t>PKCS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0F90" w14:textId="77777777" w:rsidR="00A7665C" w:rsidRDefault="00957570">
            <w:pPr>
              <w:widowControl w:val="0"/>
            </w:pPr>
            <w:r>
              <w:t>Public Key Cryptography Standards</w:t>
            </w:r>
          </w:p>
        </w:tc>
      </w:tr>
      <w:tr w:rsidR="00A7665C" w14:paraId="75A3491E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5B68" w14:textId="77777777" w:rsidR="00A7665C" w:rsidRDefault="00957570">
            <w:pPr>
              <w:widowControl w:val="0"/>
            </w:pPr>
            <w:r>
              <w:rPr>
                <w:b/>
              </w:rPr>
              <w:t>PKI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5AE1" w14:textId="77777777" w:rsidR="00A7665C" w:rsidRDefault="00957570">
            <w:pPr>
              <w:widowControl w:val="0"/>
            </w:pPr>
            <w:r>
              <w:t>Public Key Infrastructure</w:t>
            </w:r>
          </w:p>
        </w:tc>
      </w:tr>
      <w:tr w:rsidR="00A7665C" w14:paraId="46345C7F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0CDF" w14:textId="77777777" w:rsidR="00A7665C" w:rsidRDefault="00957570">
            <w:pPr>
              <w:widowControl w:val="0"/>
            </w:pPr>
            <w:r>
              <w:rPr>
                <w:b/>
              </w:rPr>
              <w:t>PLA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7BFC" w14:textId="77777777" w:rsidR="00A7665C" w:rsidRDefault="00957570">
            <w:pPr>
              <w:widowControl w:val="0"/>
            </w:pPr>
            <w:r>
              <w:t>People's Liberation Army</w:t>
            </w:r>
          </w:p>
        </w:tc>
      </w:tr>
      <w:tr w:rsidR="00A7665C" w14:paraId="4C1D40E9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47FB" w14:textId="77777777" w:rsidR="00A7665C" w:rsidRDefault="00957570">
            <w:pPr>
              <w:widowControl w:val="0"/>
            </w:pPr>
            <w:r>
              <w:rPr>
                <w:b/>
              </w:rPr>
              <w:t>POAM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4BD7" w14:textId="77777777" w:rsidR="00A7665C" w:rsidRDefault="00957570">
            <w:pPr>
              <w:widowControl w:val="0"/>
            </w:pPr>
            <w:r>
              <w:t xml:space="preserve">Plan </w:t>
            </w:r>
            <w:proofErr w:type="gramStart"/>
            <w:r>
              <w:t>Of</w:t>
            </w:r>
            <w:proofErr w:type="gramEnd"/>
            <w:r>
              <w:t xml:space="preserve"> Action &amp; Milestones</w:t>
            </w:r>
          </w:p>
        </w:tc>
      </w:tr>
      <w:tr w:rsidR="00A7665C" w14:paraId="07A7D4F0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00144" w14:textId="77777777" w:rsidR="00A7665C" w:rsidRDefault="00957570">
            <w:pPr>
              <w:widowControl w:val="0"/>
            </w:pPr>
            <w:proofErr w:type="spellStart"/>
            <w:r>
              <w:rPr>
                <w:b/>
              </w:rPr>
              <w:t>PoC</w:t>
            </w:r>
            <w:proofErr w:type="spellEnd"/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4048" w14:textId="77777777" w:rsidR="00A7665C" w:rsidRDefault="00957570">
            <w:pPr>
              <w:widowControl w:val="0"/>
            </w:pPr>
            <w:r>
              <w:t>Proof of Concept</w:t>
            </w:r>
          </w:p>
        </w:tc>
      </w:tr>
      <w:tr w:rsidR="00A7665C" w14:paraId="6ED5EED2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B94D" w14:textId="77777777" w:rsidR="00A7665C" w:rsidRDefault="00957570">
            <w:pPr>
              <w:widowControl w:val="0"/>
            </w:pPr>
            <w:r>
              <w:rPr>
                <w:b/>
              </w:rPr>
              <w:lastRenderedPageBreak/>
              <w:t>PRC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AF11" w14:textId="77777777" w:rsidR="00A7665C" w:rsidRDefault="00957570">
            <w:pPr>
              <w:widowControl w:val="0"/>
            </w:pPr>
            <w:r>
              <w:t>People’s Republic of China</w:t>
            </w:r>
          </w:p>
        </w:tc>
      </w:tr>
      <w:tr w:rsidR="00A7665C" w14:paraId="58AD5CD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F1B7" w14:textId="77777777" w:rsidR="00A7665C" w:rsidRDefault="00957570">
            <w:pPr>
              <w:widowControl w:val="0"/>
            </w:pPr>
            <w:proofErr w:type="spellStart"/>
            <w:r>
              <w:rPr>
                <w:b/>
              </w:rPr>
              <w:t>RoB</w:t>
            </w:r>
            <w:proofErr w:type="spellEnd"/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C409" w14:textId="77777777" w:rsidR="00A7665C" w:rsidRDefault="00957570">
            <w:pPr>
              <w:widowControl w:val="0"/>
            </w:pPr>
            <w:r>
              <w:t>Rules of Behavior</w:t>
            </w:r>
          </w:p>
        </w:tc>
      </w:tr>
      <w:tr w:rsidR="00A7665C" w14:paraId="125B335F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A091" w14:textId="77777777" w:rsidR="00A7665C" w:rsidRDefault="00957570">
            <w:pPr>
              <w:widowControl w:val="0"/>
            </w:pPr>
            <w:r>
              <w:rPr>
                <w:b/>
              </w:rPr>
              <w:t>RTFM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82D6" w14:textId="77777777" w:rsidR="00A7665C" w:rsidRDefault="00957570">
            <w:pPr>
              <w:widowControl w:val="0"/>
            </w:pPr>
            <w:r>
              <w:t>Read The [super]FUN Manual</w:t>
            </w:r>
          </w:p>
        </w:tc>
      </w:tr>
      <w:tr w:rsidR="00A7665C" w14:paraId="2A406EB6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7F14" w14:textId="77777777" w:rsidR="00A7665C" w:rsidRDefault="00957570">
            <w:pPr>
              <w:widowControl w:val="0"/>
            </w:pPr>
            <w:r>
              <w:rPr>
                <w:b/>
              </w:rPr>
              <w:t>SDD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0B9D" w14:textId="77777777" w:rsidR="00A7665C" w:rsidRDefault="00957570">
            <w:pPr>
              <w:widowControl w:val="0"/>
            </w:pPr>
            <w:r>
              <w:t>Security Design Document</w:t>
            </w:r>
          </w:p>
        </w:tc>
      </w:tr>
      <w:tr w:rsidR="00A7665C" w14:paraId="06FC2320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0C72" w14:textId="77777777" w:rsidR="00A7665C" w:rsidRDefault="00957570">
            <w:pPr>
              <w:widowControl w:val="0"/>
            </w:pPr>
            <w:r>
              <w:rPr>
                <w:b/>
              </w:rPr>
              <w:t>SIEM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1A1A" w14:textId="77777777" w:rsidR="00A7665C" w:rsidRDefault="00957570">
            <w:pPr>
              <w:widowControl w:val="0"/>
            </w:pPr>
            <w:r>
              <w:t>Security Information Event Management</w:t>
            </w:r>
          </w:p>
        </w:tc>
      </w:tr>
      <w:tr w:rsidR="00A7665C" w14:paraId="1B6F03B5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47A3" w14:textId="77777777" w:rsidR="00A7665C" w:rsidRDefault="00957570">
            <w:pPr>
              <w:widowControl w:val="0"/>
            </w:pPr>
            <w:r>
              <w:rPr>
                <w:b/>
              </w:rPr>
              <w:t>SOP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F6DB" w14:textId="77777777" w:rsidR="00A7665C" w:rsidRDefault="00957570">
            <w:pPr>
              <w:widowControl w:val="0"/>
            </w:pPr>
            <w:r>
              <w:t>Standard Operating Procedure</w:t>
            </w:r>
          </w:p>
        </w:tc>
      </w:tr>
      <w:tr w:rsidR="00A7665C" w14:paraId="2B1A4B2F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E98F" w14:textId="77777777" w:rsidR="00A7665C" w:rsidRDefault="00957570">
            <w:pPr>
              <w:widowControl w:val="0"/>
            </w:pPr>
            <w:r>
              <w:rPr>
                <w:b/>
              </w:rPr>
              <w:t>SOR(N)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CC46" w14:textId="77777777" w:rsidR="00A7665C" w:rsidRDefault="00957570">
            <w:pPr>
              <w:widowControl w:val="0"/>
            </w:pPr>
            <w:r>
              <w:t xml:space="preserve">System </w:t>
            </w:r>
            <w:proofErr w:type="gramStart"/>
            <w:r>
              <w:t>Of</w:t>
            </w:r>
            <w:proofErr w:type="gramEnd"/>
            <w:r>
              <w:t xml:space="preserve"> Record (Notice)</w:t>
            </w:r>
          </w:p>
        </w:tc>
      </w:tr>
      <w:tr w:rsidR="00A7665C" w14:paraId="3122C77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14EE" w14:textId="77777777" w:rsidR="00A7665C" w:rsidRDefault="00957570">
            <w:pPr>
              <w:widowControl w:val="0"/>
            </w:pPr>
            <w:r>
              <w:rPr>
                <w:b/>
              </w:rPr>
              <w:t>SOX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B38C" w14:textId="77777777" w:rsidR="00A7665C" w:rsidRDefault="00957570">
            <w:pPr>
              <w:widowControl w:val="0"/>
            </w:pPr>
            <w:r>
              <w:t>Sarbanes-Oxley Act</w:t>
            </w:r>
          </w:p>
        </w:tc>
      </w:tr>
      <w:tr w:rsidR="00A7665C" w14:paraId="058BC75A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169F" w14:textId="77777777" w:rsidR="00A7665C" w:rsidRDefault="00957570">
            <w:pPr>
              <w:widowControl w:val="0"/>
            </w:pPr>
            <w:r>
              <w:rPr>
                <w:b/>
              </w:rPr>
              <w:t>(S)SDL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84F0" w14:textId="77777777" w:rsidR="00A7665C" w:rsidRDefault="00957570">
            <w:pPr>
              <w:widowControl w:val="0"/>
            </w:pPr>
            <w:r>
              <w:t>(Secure) Software Development Lifecycle</w:t>
            </w:r>
          </w:p>
        </w:tc>
      </w:tr>
      <w:tr w:rsidR="00A7665C" w14:paraId="42D84306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8B34" w14:textId="77777777" w:rsidR="00A7665C" w:rsidRDefault="00957570">
            <w:pPr>
              <w:widowControl w:val="0"/>
            </w:pPr>
            <w:r>
              <w:rPr>
                <w:b/>
              </w:rPr>
              <w:t>SSO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3CFB" w14:textId="77777777" w:rsidR="00A7665C" w:rsidRDefault="00957570">
            <w:pPr>
              <w:widowControl w:val="0"/>
            </w:pPr>
            <w:r>
              <w:t>Single Sign-On</w:t>
            </w:r>
          </w:p>
        </w:tc>
      </w:tr>
      <w:tr w:rsidR="00A7665C" w14:paraId="1EB53ACB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0ED9" w14:textId="77777777" w:rsidR="00A7665C" w:rsidRDefault="00957570">
            <w:pPr>
              <w:widowControl w:val="0"/>
            </w:pPr>
            <w:r>
              <w:rPr>
                <w:b/>
              </w:rPr>
              <w:t>SSP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9A96" w14:textId="77777777" w:rsidR="00A7665C" w:rsidRDefault="00957570">
            <w:pPr>
              <w:widowControl w:val="0"/>
            </w:pPr>
            <w:r>
              <w:t>System Security Plan</w:t>
            </w:r>
          </w:p>
        </w:tc>
      </w:tr>
      <w:tr w:rsidR="00A7665C" w14:paraId="06D0C40A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5078" w14:textId="77777777" w:rsidR="00A7665C" w:rsidRDefault="00957570">
            <w:pPr>
              <w:widowControl w:val="0"/>
            </w:pPr>
            <w:r>
              <w:rPr>
                <w:b/>
              </w:rPr>
              <w:t>STIG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D374" w14:textId="77777777" w:rsidR="00A7665C" w:rsidRDefault="00957570">
            <w:pPr>
              <w:widowControl w:val="0"/>
            </w:pPr>
            <w:r>
              <w:t>Security Technical Implementation Guide</w:t>
            </w:r>
          </w:p>
        </w:tc>
      </w:tr>
      <w:tr w:rsidR="00A7665C" w14:paraId="30595EC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5E45" w14:textId="77777777" w:rsidR="00A7665C" w:rsidRDefault="00957570">
            <w:pPr>
              <w:widowControl w:val="0"/>
            </w:pPr>
            <w:r>
              <w:rPr>
                <w:b/>
              </w:rPr>
              <w:t>TTP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3E1B" w14:textId="77777777" w:rsidR="00A7665C" w:rsidRDefault="00957570">
            <w:pPr>
              <w:widowControl w:val="0"/>
            </w:pPr>
            <w:r>
              <w:t>Trusted Third Party</w:t>
            </w:r>
          </w:p>
        </w:tc>
      </w:tr>
      <w:tr w:rsidR="00A7665C" w14:paraId="6E92230A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2738" w14:textId="77777777" w:rsidR="00A7665C" w:rsidRDefault="00957570">
            <w:pPr>
              <w:widowControl w:val="0"/>
            </w:pPr>
            <w:r>
              <w:rPr>
                <w:b/>
              </w:rPr>
              <w:t>US-CERT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7B04" w14:textId="77777777" w:rsidR="00A7665C" w:rsidRDefault="00957570">
            <w:pPr>
              <w:widowControl w:val="0"/>
            </w:pPr>
            <w:r>
              <w:t>United States Computer Emergency Readiness Team</w:t>
            </w:r>
          </w:p>
        </w:tc>
      </w:tr>
      <w:tr w:rsidR="00A7665C" w14:paraId="129EA12C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279F" w14:textId="77777777" w:rsidR="00A7665C" w:rsidRDefault="00957570">
            <w:pPr>
              <w:widowControl w:val="0"/>
            </w:pPr>
            <w:r>
              <w:rPr>
                <w:b/>
              </w:rPr>
              <w:t>XSS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FBAA" w14:textId="77777777" w:rsidR="00A7665C" w:rsidRDefault="00957570">
            <w:pPr>
              <w:widowControl w:val="0"/>
            </w:pPr>
            <w:r>
              <w:t>Cross-Site Scripting</w:t>
            </w:r>
          </w:p>
        </w:tc>
      </w:tr>
    </w:tbl>
    <w:p w14:paraId="6A99C47D" w14:textId="77777777" w:rsidR="00A7665C" w:rsidRDefault="00A7665C"/>
    <w:p w14:paraId="2813CF65" w14:textId="77777777" w:rsidR="00A7665C" w:rsidRDefault="00A7665C"/>
    <w:p w14:paraId="1B082352" w14:textId="77777777" w:rsidR="00A7665C" w:rsidRDefault="00A7665C"/>
    <w:p w14:paraId="223FBB29" w14:textId="77777777" w:rsidR="00A7665C" w:rsidRDefault="00957570">
      <w:pPr>
        <w:pStyle w:val="Heading2"/>
      </w:pPr>
      <w:r>
        <w:t>Appendices</w:t>
      </w:r>
    </w:p>
    <w:p w14:paraId="01FBDA7B" w14:textId="77777777" w:rsidR="00A7665C" w:rsidRDefault="00957570">
      <w:pPr>
        <w:pStyle w:val="Heading3"/>
      </w:pPr>
      <w:r>
        <w:t>Document Management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A7665C" w14:paraId="17BCED88" w14:textId="77777777">
        <w:tc>
          <w:tcPr>
            <w:tcW w:w="2337" w:type="dxa"/>
          </w:tcPr>
          <w:p w14:paraId="35F95835" w14:textId="77777777" w:rsidR="00A7665C" w:rsidRDefault="00957570">
            <w:r>
              <w:t>Author</w:t>
            </w:r>
          </w:p>
        </w:tc>
        <w:tc>
          <w:tcPr>
            <w:tcW w:w="2337" w:type="dxa"/>
          </w:tcPr>
          <w:p w14:paraId="39B9B396" w14:textId="52A5F3BC" w:rsidR="00A7665C" w:rsidRDefault="00957570">
            <w:r>
              <w:t>Syltor Consulting</w:t>
            </w:r>
          </w:p>
        </w:tc>
        <w:tc>
          <w:tcPr>
            <w:tcW w:w="2338" w:type="dxa"/>
          </w:tcPr>
          <w:p w14:paraId="242B532B" w14:textId="77777777" w:rsidR="00A7665C" w:rsidRDefault="00957570">
            <w:r>
              <w:t>Version</w:t>
            </w:r>
          </w:p>
        </w:tc>
        <w:tc>
          <w:tcPr>
            <w:tcW w:w="2338" w:type="dxa"/>
          </w:tcPr>
          <w:p w14:paraId="2D224BA6" w14:textId="77777777" w:rsidR="00A7665C" w:rsidRDefault="00957570">
            <w:r>
              <w:t>1.0</w:t>
            </w:r>
          </w:p>
        </w:tc>
      </w:tr>
      <w:tr w:rsidR="00A7665C" w14:paraId="048145C4" w14:textId="77777777">
        <w:tc>
          <w:tcPr>
            <w:tcW w:w="2337" w:type="dxa"/>
          </w:tcPr>
          <w:p w14:paraId="45F14629" w14:textId="77777777" w:rsidR="00A7665C" w:rsidRDefault="00957570">
            <w:r>
              <w:t>Date Modified</w:t>
            </w:r>
          </w:p>
        </w:tc>
        <w:tc>
          <w:tcPr>
            <w:tcW w:w="2337" w:type="dxa"/>
          </w:tcPr>
          <w:p w14:paraId="541D5EDF" w14:textId="44C7A9A5" w:rsidR="00A7665C" w:rsidRDefault="00957570">
            <w:r>
              <w:t>30 May 2019</w:t>
            </w:r>
          </w:p>
        </w:tc>
        <w:tc>
          <w:tcPr>
            <w:tcW w:w="2338" w:type="dxa"/>
          </w:tcPr>
          <w:p w14:paraId="05CD71E6" w14:textId="77777777" w:rsidR="00A7665C" w:rsidRDefault="00957570">
            <w:r>
              <w:t>Approver</w:t>
            </w:r>
          </w:p>
        </w:tc>
        <w:tc>
          <w:tcPr>
            <w:tcW w:w="2338" w:type="dxa"/>
          </w:tcPr>
          <w:p w14:paraId="359732B6" w14:textId="3AC402D2" w:rsidR="00A7665C" w:rsidRDefault="00A7665C"/>
        </w:tc>
      </w:tr>
      <w:tr w:rsidR="00A7665C" w14:paraId="0CCB1FF4" w14:textId="77777777">
        <w:tc>
          <w:tcPr>
            <w:tcW w:w="2337" w:type="dxa"/>
          </w:tcPr>
          <w:p w14:paraId="6E5E14EA" w14:textId="77777777" w:rsidR="00A7665C" w:rsidRDefault="00957570">
            <w:r>
              <w:t>Last Reviewed</w:t>
            </w:r>
          </w:p>
        </w:tc>
        <w:tc>
          <w:tcPr>
            <w:tcW w:w="2337" w:type="dxa"/>
          </w:tcPr>
          <w:p w14:paraId="2A55555D" w14:textId="0CAD1100" w:rsidR="00A7665C" w:rsidRDefault="00A7665C"/>
        </w:tc>
        <w:tc>
          <w:tcPr>
            <w:tcW w:w="2338" w:type="dxa"/>
          </w:tcPr>
          <w:p w14:paraId="26B88A1B" w14:textId="77777777" w:rsidR="00A7665C" w:rsidRDefault="00957570">
            <w:r>
              <w:t>Reviewer(s)</w:t>
            </w:r>
          </w:p>
        </w:tc>
        <w:tc>
          <w:tcPr>
            <w:tcW w:w="2338" w:type="dxa"/>
          </w:tcPr>
          <w:p w14:paraId="109705ED" w14:textId="6671F740" w:rsidR="00A7665C" w:rsidRDefault="00A7665C"/>
        </w:tc>
      </w:tr>
      <w:tr w:rsidR="00A7665C" w14:paraId="332A63E8" w14:textId="77777777">
        <w:tc>
          <w:tcPr>
            <w:tcW w:w="2337" w:type="dxa"/>
          </w:tcPr>
          <w:p w14:paraId="679598B9" w14:textId="77777777" w:rsidR="00A7665C" w:rsidRDefault="00957570">
            <w:r>
              <w:t>Review Cycle</w:t>
            </w:r>
          </w:p>
        </w:tc>
        <w:tc>
          <w:tcPr>
            <w:tcW w:w="2337" w:type="dxa"/>
          </w:tcPr>
          <w:p w14:paraId="7110DD2D" w14:textId="77777777" w:rsidR="00A7665C" w:rsidRDefault="00957570">
            <w:r>
              <w:t>Annual</w:t>
            </w:r>
          </w:p>
        </w:tc>
        <w:tc>
          <w:tcPr>
            <w:tcW w:w="2338" w:type="dxa"/>
          </w:tcPr>
          <w:p w14:paraId="2F01FDBC" w14:textId="77777777" w:rsidR="00A7665C" w:rsidRDefault="00957570">
            <w:r>
              <w:t>Next Review Date</w:t>
            </w:r>
          </w:p>
        </w:tc>
        <w:tc>
          <w:tcPr>
            <w:tcW w:w="2338" w:type="dxa"/>
          </w:tcPr>
          <w:p w14:paraId="7A6FEED5" w14:textId="3D2752AD" w:rsidR="00A7665C" w:rsidRDefault="00A7665C">
            <w:bookmarkStart w:id="3" w:name="_GoBack"/>
            <w:bookmarkEnd w:id="3"/>
          </w:p>
        </w:tc>
      </w:tr>
    </w:tbl>
    <w:p w14:paraId="7C477EF0" w14:textId="77777777" w:rsidR="00A7665C" w:rsidRDefault="00A7665C"/>
    <w:p w14:paraId="5DDDBE36" w14:textId="77777777" w:rsidR="00A7665C" w:rsidRDefault="00A7665C"/>
    <w:p w14:paraId="1ED715BB" w14:textId="77777777" w:rsidR="00A7665C" w:rsidRDefault="00A7665C"/>
    <w:p w14:paraId="3C6960EE" w14:textId="77777777" w:rsidR="00A7665C" w:rsidRDefault="00A7665C"/>
    <w:p w14:paraId="31B85491" w14:textId="77777777" w:rsidR="00A7665C" w:rsidRDefault="00A7665C"/>
    <w:sectPr w:rsidR="00A766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5C"/>
    <w:rsid w:val="00957570"/>
    <w:rsid w:val="00A7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8494A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2019-05-31T01:10:00Z</dcterms:created>
  <dcterms:modified xsi:type="dcterms:W3CDTF">2019-05-31T01:10:00Z</dcterms:modified>
</cp:coreProperties>
</file>