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Formation Développeur Web</w:t>
      </w:r>
    </w:p>
    <w:p>
      <w:pPr>
        <w:spacing w:after="1200"/>
        <w:jc w:val="center"/>
      </w:pPr>
      <w:r>
        <w:rPr>
          <w:i/>
          <w:iCs/>
          <w:sz w:val="22"/>
          <w:szCs w:val="22"/>
        </w:rPr>
        <w:t xml:space="preserve">Devoir bilan — Module : Publier son application Web</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16/05/2026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entretenir cet engouement,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imposée : React.js + Bootstrap + Sass (front), Node.js + Express + Sequelize + MySQL/MariaDB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Maquettes Figma</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pStyle w:val="Heading2"/>
        <w:spacing w:before="240" w:after="120"/>
      </w:pPr>
      <w:r>
        <w:rPr>
          <w:b/>
          <w:bCs/>
        </w:rPr>
        <w:t xml:space="preserve">2.2 Lien Figma</w:t>
      </w:r>
    </w:p>
    <w:p>
      <w:pPr>
        <w:spacing w:after="120"/>
      </w:pPr>
      <w:r>
        <w:t xml:space="preserve">Maquettes complètes (consultation publique) : </w:t>
      </w:r>
      <w:hyperlink w:history="1" r:id="rId3pnnfz1t4hq2trm32vpbu">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Accueil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Accueil — mobile 375 px — capture à insérer ]</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Accueil — tablette 768 px — capture à insérer ]</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Accueil — ordinateur 1280 px — capture à insérer ]</w:t>
            </w:r>
          </w:p>
        </w:tc>
      </w:tr>
    </w:tbl>
    <w:p>
      <w:pPr>
        <w:pStyle w:val="Heading3"/>
        <w:spacing w:before="200" w:after="100"/>
      </w:pPr>
      <w:r>
        <w:rPr>
          <w:b/>
          <w:bCs/>
        </w:rPr>
        <w:t xml:space="preserve">2.3.2 Liste des artisans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Liste — mobile / tablette / desktop — capture à insérer ]</w:t>
            </w:r>
          </w:p>
        </w:tc>
      </w:tr>
    </w:tbl>
    <w:p>
      <w:pPr>
        <w:pStyle w:val="Heading3"/>
        <w:spacing w:before="200" w:after="100"/>
      </w:pPr>
      <w:r>
        <w:rPr>
          <w:b/>
          <w:bCs/>
        </w:rPr>
        <w:t xml:space="preserve">2.3.3 Fiche artisan + formulaire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Fiche artisan — mobile / tablette / desktop — capture à insérer ]</w:t>
            </w:r>
          </w:p>
        </w:tc>
      </w:tr>
    </w:tbl>
    <w:p>
      <w:pPr>
        <w:pStyle w:val="Heading3"/>
        <w:spacing w:before="200" w:after="100"/>
      </w:pPr>
      <w:r>
        <w:rPr>
          <w:b/>
          <w:bCs/>
        </w:rPr>
        <w:t xml:space="preserve">2.3.4 Page 404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Page 404 — mobile / desktop — capture à insérer ]</w:t>
            </w:r>
          </w:p>
        </w:tc>
      </w:tr>
    </w:tbl>
    <w:p>
      <w:pPr>
        <w:pStyle w:val="Heading2"/>
        <w:spacing w:before="240" w:after="120"/>
      </w:pPr>
      <w:r>
        <w:rPr>
          <w:b/>
          <w:bCs/>
        </w:rPr>
        <w:t xml:space="preserve">2.4 Enchaînement des écrans</w:t>
      </w:r>
    </w:p>
    <w:p>
      <w:pPr>
        <w:shd w:fill="F1F8FC" w:val="clear"/>
        <w:spacing w:after="120"/>
      </w:pPr>
      <w:r>
        <w:rPr>
          <w:sz w:val="20"/>
          <w:szCs w:val="20"/>
          <w:rFonts w:ascii="Consolas" w:cs="Consolas" w:eastAsia="Consolas" w:hAnsi="Consolas"/>
        </w:rPr>
        <w:t xml:space="preserve">[Accueil] ─ menu catégorie ────► [Liste filtrée]
          ─ recherche ─────────► [Liste filtrée]
          ─ artisan du mois ────► [Fiche artisan]
                                          │
                                          ▼
                                  [Formulaire] ──► confirmation
[Liste] ─ clic carte ────► [Fiche artisan]
[Toute URL inconnue] ────► [404] ─ retour ─► [Accueil]</w:t>
      </w:r>
    </w:p>
    <w:p>
      <w:r>
        <w:br w:type="page"/>
      </w:r>
    </w:p>
    <w:p>
      <w:pPr>
        <w:pStyle w:val="Heading1"/>
        <w:spacing w:before="360" w:after="180"/>
      </w:pPr>
      <w:r>
        <w:rPr>
          <w:b/>
          <w:bCs/>
        </w:rPr>
        <w:t xml:space="preserve">3. Base de données</w:t>
      </w:r>
    </w:p>
    <w:p>
      <w:pPr>
        <w:pStyle w:val="Heading2"/>
        <w:spacing w:before="240" w:after="120"/>
      </w:pPr>
      <w:r>
        <w:rPr>
          <w:b/>
          <w:bCs/>
        </w:rPr>
        <w:t xml:space="preserve">3.1 Règles de gestion</w:t>
      </w:r>
    </w:p>
    <w:p>
      <w:pPr>
        <w:pStyle w:val="ListParagraph"/>
        <w:numPr>
          <w:ilvl w:val="0"/>
          <w:numId w:val="2"/>
        </w:numPr>
        <w:spacing w:after="80"/>
      </w:pPr>
      <w:r>
        <w:t xml:space="preserve">Un artisan apparaît dans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Modèle conceptuel de données (MCD)</w:t>
      </w:r>
    </w:p>
    <w:p>
      <w:pPr>
        <w:shd w:fill="F1F8FC" w:val="clear"/>
        <w:spacing w:after="120"/>
      </w:pPr>
      <w:r>
        <w:rPr>
          <w:sz w:val="20"/>
          <w:szCs w:val="20"/>
          <w:rFonts w:ascii="Consolas" w:cs="Consolas" w:eastAsia="Consolas" w:hAnsi="Consolas"/>
        </w:rPr>
        <w:t xml:space="preserve">+-----------+ 1,n         1,1 +-------------+ 1,n      1,1 +-----------+
| CATEGORIE |-----&lt; rattachée &gt;-----| SPECIALITE  |----&lt; pratiquée &gt;----|  ARTISAN  |
+-----------+                       +-------------+                       +-----------+
| id        |                       | id          |                       | id        |
| nom       |                       | nom         |                       | nom       |
+-----------+                       +-------------+                       | note      |
                                                                          | ville     |
                                                                          | email     |
                                                                          | a_propos  |
                                                                          | site_web  |
                                                                          | top_mois  |
                                                                          +-----------+
                                                                                  | 1,n
                                                                                  |
                                                                          &lt; destinataire &gt;
                                                                                  |
                                                                                  | 1,1
                                                                          +-----------------+
                                                                          | MESSAGE_CONTACT |
                                                                          +-----------------+
                                                                          | id              |
                                                                          | expediteur_nom  |
                                                                          | expediteur_email|
                                                                          | objet           |
                                                                          | message         |
                                                                          | date_envoi      |
                                                                          +-----------------+</w:t>
      </w:r>
    </w:p>
    <w:p>
      <w:pPr>
        <w:pStyle w:val="Heading2"/>
        <w:spacing w:before="240" w:after="120"/>
      </w:pPr>
      <w:r>
        <w:rPr>
          <w:b/>
          <w:bCs/>
        </w:rPr>
        <w:t xml:space="preserve">3.3 Modèle logique de données (MLD)</w:t>
      </w:r>
    </w:p>
    <w:p>
      <w:pPr>
        <w:shd w:fill="F1F8FC" w:val="clear"/>
        <w:spacing w:after="120"/>
      </w:pPr>
      <w:r>
        <w:rPr>
          <w:sz w:val="20"/>
          <w:szCs w:val="20"/>
          <w:rFonts w:ascii="Consolas" w:cs="Consolas" w:eastAsia="Consolas" w:hAnsi="Consolas"/>
        </w:rPr>
        <w:t xml:space="preserve">categories       (id, nom)
specialties      (id, nom, #category_id)
artisans         (id, nom, note, ville, a_propos, email, site_web, image_url,
                  top_du_mois, #specialty_id)
contact_messages (id, expediteur_nom, expediteur_email, objet, message,
                  date_envoi, #artisan_id)</w:t>
      </w:r>
    </w:p>
    <w:p>
      <w:pPr>
        <w:pStyle w:val="Heading2"/>
        <w:spacing w:before="240" w:after="120"/>
      </w:pPr>
      <w:r>
        <w:rPr>
          <w:b/>
          <w:bCs/>
        </w:rPr>
        <w:t xml:space="preserve">3.4 Modèle physique de données (extrait)</w:t>
      </w:r>
    </w:p>
    <w:p>
      <w:pPr>
        <w:shd w:fill="F1F8FC" w:val="clear"/>
        <w:spacing w:after="120"/>
      </w:pPr>
      <w:r>
        <w:rPr>
          <w:sz w:val="20"/>
          <w:szCs w:val="20"/>
          <w:rFonts w:ascii="Consolas" w:cs="Consolas" w:eastAsia="Consolas" w:hAnsi="Consolas"/>
        </w:rPr>
        <w:t xml:space="preserve">CREATE TABLE artisans (
  id              INT UNSIGNED AUTO_INCREMENT PRIMARY KEY,
  name            VARCHAR(120) NOT NULL,
  rating          DECIMAL(2,1) NOT NULL DEFAULT 0.0,
  city            VARCHAR(120) NOT NULL,
  about           TEXT,
  email           VARCHAR(180) NOT NULL,
  website         VARCHAR(255),
  image_url       VARCHAR(255),
  specialty_id    INT UNSIGNED NOT NULL,
  is_top_of_month BOOLEAN NOT NULL DEFAULT FALSE,
  created_at      DATETIME NOT NULL DEFAULT CURRENT_TIMESTAMP,
  updated_at      DATETIME NOT NULL DEFAULT CURRENT_TIMESTAMP
                          ON UPDATE CURRENT_TIMESTAMP,
  CONSTRAINT chk_rating CHECK (rating BETWEEN 0 AND 5),
  CONSTRAINT fk_artisan_specialty
    FOREIGN KEY (specialty_id) REFERENCES specialties(id)
    ON DELETE RESTRICT ON UPDATE CASCADE
) ENGINE=InnoDB CHARSET=utf8mb4 COLLATE=utf8mb4_unicode_ci;</w:t>
      </w:r>
    </w:p>
    <w:p>
      <w:pPr>
        <w:spacing w:after="120"/>
        <w:jc w:val="both"/>
      </w:pPr>
      <w:r>
        <w:t xml:space="preserve">Les scripts complets sont disponibles dans le dépôt GitHub : database/01_schema.sql (création) et database/02_seed.sql (jeu d’essai).</w:t>
      </w:r>
    </w:p>
    <w:p>
      <w:pPr>
        <w:pStyle w:val="Heading2"/>
        <w:spacing w:before="240" w:after="120"/>
      </w:pPr>
      <w:r>
        <w:rPr>
          <w:b/>
          <w:bCs/>
        </w:rPr>
        <w:t xml:space="preserve">3.5 Jeu d’essai</w:t>
      </w:r>
    </w:p>
    <w:p>
      <w:pPr>
        <w:spacing w:after="120"/>
        <w:jc w:val="both"/>
      </w:pPr>
      <w:r>
        <w:t xml:space="preserve">Le jeu d’essai reprend intégralement le contenu du fichier data.xlsx fourni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17 artisans dont 3 mis en avant comme « artisans du mois ».</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La table contact_messages enregistre ces données pour traçabilité. Une politique de purge automatique (par exemple 12 mois glissants) pourra être ajoutée. La page « Données personnelles » sera complétée par un cabinet spécialisé conformément au RGPD.</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Couplé au caractère obligatoire de la clé d’API, cela rend extrêmement coûteuses les tentatives de spam massif des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jk6iqpqve2cjm5odts3gd">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3chlggcrituugwc-utrel">
        <w:r>
          <w:rPr>
            <w:rStyle w:val="Hyperlink"/>
          </w:rPr>
          <w:t xml:space="preserve">https://trouve-ton-artisan-rosy.vercel.app/</w:t>
        </w:r>
      </w:hyperlink>
    </w:p>
    <w:p>
      <w:pPr>
        <w:spacing w:after="120"/>
      </w:pPr>
      <w:r>
        <w:t xml:space="preserve">API (Render) : </w:t>
      </w:r>
      <w:hyperlink w:history="1" r:id="rIdgtym5m1vzjdbkmsvw42lg">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ljxc0uqstcnaybxndhltb">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16/05/2026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pnnfz1t4hq2trm32vpbu" Type="http://schemas.openxmlformats.org/officeDocument/2006/relationships/hyperlink" Target="https://www.figma.com/design/vch2TgFsEjaY9O7gjnNakX/Trouve-ton-Artisan" TargetMode="External"/><Relationship Id="rIdjk6iqpqve2cjm5odts3gd" Type="http://schemas.openxmlformats.org/officeDocument/2006/relationships/hyperlink" Target="https://github.com/Sylvain13bdr/trouve-ton-artisan" TargetMode="External"/><Relationship Id="rId3chlggcrituugwc-utrel" Type="http://schemas.openxmlformats.org/officeDocument/2006/relationships/hyperlink" Target="https://trouve-ton-artisan-rosy.vercel.app/" TargetMode="External"/><Relationship Id="rIdgtym5m1vzjdbkmsvw42lg" Type="http://schemas.openxmlformats.org/officeDocument/2006/relationships/hyperlink" Target="https://trouve-ton-artisan-api-oqmj.onrender.com/api/health" TargetMode="External"/><Relationship Id="rIdljxc0uqstcnaybxndhltb" Type="http://schemas.openxmlformats.org/officeDocument/2006/relationships/hyperlink" Target="https://www.figma.com/design/vch2TgFsEjaY9O7gjnNakX/Trouve-ton-Artisan" TargetMode="Externa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2026-05-16T18:42:38.127Z</dcterms:created>
  <dcterms:modified xsi:type="dcterms:W3CDTF">2026-05-16T18:42:38.127Z</dcterms:modified>
</cp:coreProperties>
</file>

<file path=docProps/custom.xml><?xml version="1.0" encoding="utf-8"?>
<Properties xmlns="http://schemas.openxmlformats.org/officeDocument/2006/custom-properties" xmlns:vt="http://schemas.openxmlformats.org/officeDocument/2006/docPropsVTypes"/>
</file>